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4FDA7" w14:textId="77777777" w:rsidR="00476D65" w:rsidRPr="009C2A4C" w:rsidRDefault="00476D65" w:rsidP="00EE46A5">
      <w:pPr>
        <w:spacing w:after="0"/>
        <w:jc w:val="center"/>
        <w:rPr>
          <w:b/>
          <w:bCs/>
          <w:sz w:val="22"/>
          <w:szCs w:val="22"/>
        </w:rPr>
      </w:pPr>
    </w:p>
    <w:p w14:paraId="13A3C04B" w14:textId="77777777" w:rsidR="00476D65" w:rsidRPr="009C2A4C" w:rsidRDefault="00476D65" w:rsidP="00EE46A5">
      <w:pPr>
        <w:spacing w:after="0"/>
        <w:jc w:val="center"/>
        <w:rPr>
          <w:b/>
          <w:bCs/>
          <w:sz w:val="22"/>
          <w:szCs w:val="22"/>
        </w:rPr>
      </w:pPr>
    </w:p>
    <w:p w14:paraId="0C14C1CF" w14:textId="77777777" w:rsidR="00476D65" w:rsidRPr="009C2A4C" w:rsidRDefault="004E34CC" w:rsidP="00EE46A5">
      <w:pPr>
        <w:tabs>
          <w:tab w:val="left" w:pos="1578"/>
        </w:tabs>
        <w:spacing w:after="0"/>
        <w:rPr>
          <w:b/>
          <w:bCs/>
          <w:sz w:val="22"/>
          <w:szCs w:val="22"/>
        </w:rPr>
      </w:pPr>
      <w:r w:rsidRPr="009C2A4C">
        <w:rPr>
          <w:b/>
          <w:bCs/>
          <w:sz w:val="22"/>
          <w:szCs w:val="22"/>
        </w:rPr>
        <w:tab/>
      </w:r>
    </w:p>
    <w:p w14:paraId="135BDD65" w14:textId="77777777" w:rsidR="00476D65" w:rsidRPr="009C2A4C" w:rsidRDefault="00476D65" w:rsidP="00EE46A5">
      <w:pPr>
        <w:spacing w:after="0"/>
        <w:jc w:val="center"/>
        <w:rPr>
          <w:b/>
          <w:bCs/>
          <w:sz w:val="22"/>
          <w:szCs w:val="22"/>
        </w:rPr>
      </w:pPr>
    </w:p>
    <w:p w14:paraId="46493233" w14:textId="77777777" w:rsidR="00476D65" w:rsidRPr="009C2A4C" w:rsidRDefault="00476D65" w:rsidP="00EE46A5">
      <w:pPr>
        <w:spacing w:after="0"/>
        <w:jc w:val="center"/>
        <w:rPr>
          <w:b/>
          <w:bCs/>
          <w:sz w:val="22"/>
          <w:szCs w:val="22"/>
        </w:rPr>
      </w:pPr>
    </w:p>
    <w:p w14:paraId="0117A573" w14:textId="77777777" w:rsidR="00476D65" w:rsidRPr="009C2A4C" w:rsidRDefault="009C2A4C" w:rsidP="00EE46A5">
      <w:pPr>
        <w:spacing w:after="0"/>
        <w:jc w:val="center"/>
        <w:rPr>
          <w:b/>
          <w:bCs/>
          <w:sz w:val="22"/>
          <w:szCs w:val="22"/>
        </w:rPr>
      </w:pPr>
      <w:r w:rsidRPr="009C2A4C">
        <w:rPr>
          <w:b/>
          <w:bCs/>
          <w:noProof/>
          <w:sz w:val="22"/>
          <w:szCs w:val="22"/>
        </w:rPr>
        <w:drawing>
          <wp:inline distT="0" distB="0" distL="0" distR="0" wp14:anchorId="6BD0DB00" wp14:editId="466E8610">
            <wp:extent cx="4343400" cy="1447800"/>
            <wp:effectExtent l="0" t="0" r="0" b="0"/>
            <wp:docPr id="2" name="Picture 2" descr="C:\Users\user\AppData\Local\Microsoft\Windows\INetCache\Content.Word\DOEA Logo_2015_color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DOEA Logo_2015_color bann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43400" cy="1447800"/>
                    </a:xfrm>
                    <a:prstGeom prst="rect">
                      <a:avLst/>
                    </a:prstGeom>
                    <a:noFill/>
                    <a:ln>
                      <a:noFill/>
                    </a:ln>
                  </pic:spPr>
                </pic:pic>
              </a:graphicData>
            </a:graphic>
          </wp:inline>
        </w:drawing>
      </w:r>
    </w:p>
    <w:p w14:paraId="0332D4DE" w14:textId="77777777" w:rsidR="00476D65" w:rsidRPr="009C2A4C" w:rsidRDefault="00476D65" w:rsidP="00EE46A5">
      <w:pPr>
        <w:spacing w:after="0"/>
        <w:jc w:val="center"/>
        <w:rPr>
          <w:b/>
          <w:bCs/>
          <w:sz w:val="22"/>
          <w:szCs w:val="22"/>
        </w:rPr>
      </w:pPr>
    </w:p>
    <w:p w14:paraId="501D02F1" w14:textId="77777777" w:rsidR="00476D65" w:rsidRPr="009C2A4C" w:rsidRDefault="005A5E58" w:rsidP="00EE46A5">
      <w:pPr>
        <w:tabs>
          <w:tab w:val="left" w:pos="8659"/>
        </w:tabs>
        <w:spacing w:after="0"/>
        <w:rPr>
          <w:b/>
          <w:bCs/>
          <w:sz w:val="22"/>
          <w:szCs w:val="22"/>
        </w:rPr>
      </w:pPr>
      <w:r w:rsidRPr="009C2A4C">
        <w:rPr>
          <w:b/>
          <w:bCs/>
          <w:sz w:val="22"/>
          <w:szCs w:val="22"/>
        </w:rPr>
        <w:tab/>
      </w:r>
    </w:p>
    <w:p w14:paraId="0406C908" w14:textId="77777777" w:rsidR="00476D65" w:rsidRPr="009C2A4C" w:rsidRDefault="00476D65" w:rsidP="00EE46A5">
      <w:pPr>
        <w:spacing w:after="0"/>
        <w:jc w:val="center"/>
        <w:rPr>
          <w:b/>
          <w:bCs/>
          <w:sz w:val="40"/>
          <w:szCs w:val="40"/>
        </w:rPr>
      </w:pPr>
    </w:p>
    <w:p w14:paraId="135AEB3C" w14:textId="77777777" w:rsidR="00476D65" w:rsidRPr="009C2A4C" w:rsidRDefault="00476D65" w:rsidP="00EE46A5">
      <w:pPr>
        <w:spacing w:after="0"/>
        <w:jc w:val="center"/>
        <w:rPr>
          <w:b/>
          <w:bCs/>
          <w:sz w:val="40"/>
          <w:szCs w:val="40"/>
        </w:rPr>
      </w:pPr>
    </w:p>
    <w:p w14:paraId="21FF2089" w14:textId="77777777" w:rsidR="00476D65" w:rsidRPr="009C2A4C" w:rsidRDefault="73E25BBC" w:rsidP="00EE46A5">
      <w:pPr>
        <w:pStyle w:val="Default"/>
        <w:jc w:val="center"/>
        <w:rPr>
          <w:b/>
          <w:bCs/>
          <w:sz w:val="40"/>
          <w:szCs w:val="40"/>
        </w:rPr>
      </w:pPr>
      <w:r w:rsidRPr="73E25BBC">
        <w:rPr>
          <w:b/>
          <w:bCs/>
          <w:sz w:val="40"/>
          <w:szCs w:val="40"/>
        </w:rPr>
        <w:t>Statewide Medicaid Managed Care</w:t>
      </w:r>
    </w:p>
    <w:p w14:paraId="538FE309" w14:textId="77777777" w:rsidR="00476D65" w:rsidRPr="009C2A4C" w:rsidRDefault="73E25BBC" w:rsidP="00EE46A5">
      <w:pPr>
        <w:pStyle w:val="Default"/>
        <w:jc w:val="center"/>
        <w:rPr>
          <w:b/>
          <w:bCs/>
          <w:sz w:val="40"/>
          <w:szCs w:val="40"/>
        </w:rPr>
      </w:pPr>
      <w:r w:rsidRPr="73E25BBC">
        <w:rPr>
          <w:b/>
          <w:bCs/>
          <w:sz w:val="40"/>
          <w:szCs w:val="40"/>
        </w:rPr>
        <w:t>Long-term Care Program</w:t>
      </w:r>
    </w:p>
    <w:p w14:paraId="5205C41C" w14:textId="77777777" w:rsidR="00EE46A5" w:rsidRPr="009C2A4C" w:rsidRDefault="00EE46A5" w:rsidP="00EE46A5">
      <w:pPr>
        <w:pStyle w:val="Default"/>
        <w:jc w:val="center"/>
        <w:rPr>
          <w:sz w:val="40"/>
          <w:szCs w:val="40"/>
        </w:rPr>
      </w:pPr>
    </w:p>
    <w:p w14:paraId="424138F8" w14:textId="77777777" w:rsidR="00476D65" w:rsidRPr="009C2A4C" w:rsidRDefault="00476D65" w:rsidP="00EE46A5">
      <w:pPr>
        <w:pStyle w:val="Default"/>
        <w:jc w:val="center"/>
        <w:rPr>
          <w:b/>
          <w:bCs/>
          <w:sz w:val="40"/>
          <w:szCs w:val="40"/>
        </w:rPr>
      </w:pPr>
    </w:p>
    <w:p w14:paraId="5B3350EB" w14:textId="77777777" w:rsidR="00CF6FCD" w:rsidRPr="009C2A4C" w:rsidRDefault="73E25BBC" w:rsidP="00EE46A5">
      <w:pPr>
        <w:pStyle w:val="Default"/>
        <w:jc w:val="center"/>
        <w:rPr>
          <w:b/>
          <w:bCs/>
          <w:sz w:val="40"/>
          <w:szCs w:val="40"/>
        </w:rPr>
      </w:pPr>
      <w:r w:rsidRPr="73E25BBC">
        <w:rPr>
          <w:b/>
          <w:bCs/>
          <w:sz w:val="40"/>
          <w:szCs w:val="40"/>
        </w:rPr>
        <w:t xml:space="preserve">Enrollment Management System </w:t>
      </w:r>
    </w:p>
    <w:p w14:paraId="5AB42481" w14:textId="77777777" w:rsidR="00476D65" w:rsidRPr="009C2A4C" w:rsidRDefault="73E25BBC" w:rsidP="00EE46A5">
      <w:pPr>
        <w:pStyle w:val="Default"/>
        <w:jc w:val="center"/>
        <w:rPr>
          <w:sz w:val="40"/>
          <w:szCs w:val="40"/>
        </w:rPr>
      </w:pPr>
      <w:r w:rsidRPr="73E25BBC">
        <w:rPr>
          <w:b/>
          <w:bCs/>
          <w:sz w:val="40"/>
          <w:szCs w:val="40"/>
        </w:rPr>
        <w:t>Procedures Manual</w:t>
      </w:r>
    </w:p>
    <w:p w14:paraId="4BE96099" w14:textId="0DE8A310" w:rsidR="00476D65" w:rsidRPr="009C2A4C" w:rsidRDefault="00016DEE" w:rsidP="00EE46A5">
      <w:pPr>
        <w:pStyle w:val="Subtitle"/>
        <w:spacing w:after="0" w:line="360" w:lineRule="auto"/>
        <w:rPr>
          <w:b w:val="0"/>
          <w:bCs w:val="0"/>
          <w:sz w:val="40"/>
          <w:szCs w:val="40"/>
        </w:rPr>
      </w:pPr>
      <w:r>
        <w:rPr>
          <w:b w:val="0"/>
          <w:bCs w:val="0"/>
          <w:sz w:val="40"/>
          <w:szCs w:val="40"/>
        </w:rPr>
        <w:t>February 2021</w:t>
      </w:r>
    </w:p>
    <w:p w14:paraId="532BB176" w14:textId="77777777" w:rsidR="009C2A4C" w:rsidRDefault="009C2A4C" w:rsidP="00EE46A5">
      <w:pPr>
        <w:pStyle w:val="Subtitle"/>
        <w:spacing w:after="0" w:line="360" w:lineRule="auto"/>
        <w:rPr>
          <w:b w:val="0"/>
          <w:bCs w:val="0"/>
          <w:sz w:val="40"/>
          <w:szCs w:val="40"/>
        </w:rPr>
      </w:pPr>
    </w:p>
    <w:p w14:paraId="4E43DA93" w14:textId="77777777" w:rsidR="0063319B" w:rsidRDefault="0063319B" w:rsidP="00EE46A5">
      <w:pPr>
        <w:pStyle w:val="Subtitle"/>
        <w:spacing w:after="0" w:line="360" w:lineRule="auto"/>
        <w:rPr>
          <w:b w:val="0"/>
          <w:bCs w:val="0"/>
          <w:sz w:val="40"/>
          <w:szCs w:val="40"/>
        </w:rPr>
      </w:pPr>
    </w:p>
    <w:p w14:paraId="1C252A06" w14:textId="77777777" w:rsidR="0063319B" w:rsidRPr="009C2A4C" w:rsidRDefault="0063319B" w:rsidP="00EE46A5">
      <w:pPr>
        <w:pStyle w:val="Subtitle"/>
        <w:spacing w:after="0" w:line="360" w:lineRule="auto"/>
        <w:rPr>
          <w:b w:val="0"/>
          <w:bCs w:val="0"/>
          <w:sz w:val="40"/>
          <w:szCs w:val="40"/>
        </w:rPr>
      </w:pPr>
    </w:p>
    <w:bookmarkStart w:id="0" w:name="_Toc107905325" w:displacedByCustomXml="next"/>
    <w:bookmarkStart w:id="1" w:name="_Toc170289692" w:displacedByCustomXml="next"/>
    <w:bookmarkStart w:id="2" w:name="_Toc326328594" w:displacedByCustomXml="next"/>
    <w:bookmarkStart w:id="3" w:name="_Toc326328685" w:displacedByCustomXml="next"/>
    <w:sdt>
      <w:sdtPr>
        <w:rPr>
          <w:rFonts w:ascii="Times New Roman" w:eastAsiaTheme="minorEastAsia" w:hAnsi="Times New Roman" w:cs="Times New Roman"/>
          <w:color w:val="auto"/>
          <w:sz w:val="24"/>
          <w:szCs w:val="22"/>
          <w:u w:val="none"/>
        </w:rPr>
        <w:id w:val="-592324716"/>
        <w:docPartObj>
          <w:docPartGallery w:val="Table of Contents"/>
          <w:docPartUnique/>
        </w:docPartObj>
      </w:sdtPr>
      <w:sdtEndPr>
        <w:rPr>
          <w:b/>
          <w:sz w:val="22"/>
        </w:rPr>
      </w:sdtEndPr>
      <w:sdtContent>
        <w:p w14:paraId="58C9DBE1" w14:textId="77777777" w:rsidR="00590DC5" w:rsidRPr="00FF44FC" w:rsidRDefault="00590DC5" w:rsidP="0096686C">
          <w:pPr>
            <w:pStyle w:val="TOCHeading"/>
            <w:rPr>
              <w:rFonts w:ascii="Times New Roman" w:hAnsi="Times New Roman" w:cs="Times New Roman"/>
            </w:rPr>
          </w:pPr>
          <w:r w:rsidRPr="00FF44FC">
            <w:rPr>
              <w:rFonts w:ascii="Times New Roman" w:hAnsi="Times New Roman" w:cs="Times New Roman"/>
            </w:rPr>
            <w:t>Table of Contents</w:t>
          </w:r>
        </w:p>
        <w:p w14:paraId="53052D50" w14:textId="6F41CD23" w:rsidR="00581FC2" w:rsidRPr="00FF44FC" w:rsidRDefault="00590DC5">
          <w:pPr>
            <w:pStyle w:val="TOC2"/>
            <w:tabs>
              <w:tab w:val="right" w:leader="dot" w:pos="9350"/>
            </w:tabs>
            <w:rPr>
              <w:rFonts w:eastAsiaTheme="minorEastAsia"/>
              <w:noProof/>
              <w:sz w:val="22"/>
              <w:szCs w:val="22"/>
            </w:rPr>
          </w:pPr>
          <w:r w:rsidRPr="00FF44FC">
            <w:fldChar w:fldCharType="begin"/>
          </w:r>
          <w:r w:rsidRPr="00FF44FC">
            <w:instrText xml:space="preserve"> TOC \o "1-3" \h \z \u </w:instrText>
          </w:r>
          <w:r w:rsidRPr="00FF44FC">
            <w:fldChar w:fldCharType="separate"/>
          </w:r>
          <w:hyperlink w:anchor="_Toc465087437" w:history="1">
            <w:r w:rsidR="00581FC2" w:rsidRPr="00FF44FC">
              <w:rPr>
                <w:rStyle w:val="Hyperlink"/>
                <w:noProof/>
              </w:rPr>
              <w:t>Definitions and Acronyms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_Toc465087437 \h </w:instrText>
            </w:r>
            <w:r w:rsidR="00581FC2" w:rsidRPr="00FF44FC">
              <w:rPr>
                <w:noProof/>
                <w:webHidden/>
              </w:rPr>
            </w:r>
            <w:r w:rsidR="00581FC2" w:rsidRPr="00FF44FC">
              <w:rPr>
                <w:noProof/>
                <w:webHidden/>
              </w:rPr>
              <w:fldChar w:fldCharType="separate"/>
            </w:r>
            <w:r w:rsidR="00086197">
              <w:rPr>
                <w:noProof/>
                <w:webHidden/>
              </w:rPr>
              <w:t>4</w:t>
            </w:r>
            <w:r w:rsidR="00581FC2" w:rsidRPr="00FF44FC">
              <w:rPr>
                <w:noProof/>
                <w:webHidden/>
              </w:rPr>
              <w:fldChar w:fldCharType="end"/>
            </w:r>
          </w:hyperlink>
        </w:p>
        <w:p w14:paraId="08A84975" w14:textId="3D93455F" w:rsidR="00581FC2" w:rsidRPr="00FF44FC" w:rsidRDefault="004B0663">
          <w:pPr>
            <w:pStyle w:val="TOC2"/>
            <w:tabs>
              <w:tab w:val="right" w:leader="dot" w:pos="9350"/>
            </w:tabs>
            <w:rPr>
              <w:rFonts w:eastAsiaTheme="minorEastAsia"/>
              <w:noProof/>
              <w:sz w:val="22"/>
              <w:szCs w:val="22"/>
            </w:rPr>
          </w:pPr>
          <w:hyperlink w:anchor="_Toc465087438" w:history="1">
            <w:r w:rsidR="00581FC2" w:rsidRPr="00FF44FC">
              <w:rPr>
                <w:rStyle w:val="Hyperlink"/>
                <w:noProof/>
              </w:rPr>
              <w:t>Enrollment Management System (EMS) Overview</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_Toc465087438 \h </w:instrText>
            </w:r>
            <w:r w:rsidR="00581FC2" w:rsidRPr="00FF44FC">
              <w:rPr>
                <w:noProof/>
                <w:webHidden/>
              </w:rPr>
            </w:r>
            <w:r w:rsidR="00581FC2" w:rsidRPr="00FF44FC">
              <w:rPr>
                <w:noProof/>
                <w:webHidden/>
              </w:rPr>
              <w:fldChar w:fldCharType="separate"/>
            </w:r>
            <w:r w:rsidR="00086197">
              <w:rPr>
                <w:noProof/>
                <w:webHidden/>
              </w:rPr>
              <w:t>7</w:t>
            </w:r>
            <w:r w:rsidR="00581FC2" w:rsidRPr="00FF44FC">
              <w:rPr>
                <w:noProof/>
                <w:webHidden/>
              </w:rPr>
              <w:fldChar w:fldCharType="end"/>
            </w:r>
          </w:hyperlink>
        </w:p>
        <w:p w14:paraId="3B16B67E" w14:textId="612B1A1F" w:rsidR="00581FC2" w:rsidRPr="00FF44FC" w:rsidRDefault="004B0663">
          <w:pPr>
            <w:pStyle w:val="TOC1"/>
            <w:tabs>
              <w:tab w:val="right" w:leader="dot" w:pos="9350"/>
            </w:tabs>
            <w:rPr>
              <w:rFonts w:ascii="Times New Roman" w:hAnsi="Times New Roman"/>
              <w:noProof/>
            </w:rPr>
          </w:pPr>
          <w:hyperlink w:anchor="_Toc465087439" w:history="1">
            <w:r w:rsidR="00581FC2" w:rsidRPr="00FF44FC">
              <w:rPr>
                <w:rStyle w:val="Hyperlink"/>
                <w:rFonts w:ascii="Times New Roman" w:hAnsi="Times New Roman"/>
                <w:noProof/>
                <w:sz w:val="24"/>
                <w:szCs w:val="24"/>
              </w:rPr>
              <w:t>SECTION 1: SCREENING AND WAITLIST PLACEMENT PROCESS</w:t>
            </w:r>
            <w:r w:rsidR="00581FC2" w:rsidRPr="00FF44FC">
              <w:rPr>
                <w:rFonts w:ascii="Times New Roman" w:hAnsi="Times New Roman"/>
                <w:noProof/>
                <w:webHidden/>
              </w:rPr>
              <w:tab/>
            </w:r>
            <w:r w:rsidR="00581FC2" w:rsidRPr="00FF44FC">
              <w:rPr>
                <w:rFonts w:ascii="Times New Roman" w:hAnsi="Times New Roman"/>
                <w:noProof/>
                <w:webHidden/>
              </w:rPr>
              <w:fldChar w:fldCharType="begin"/>
            </w:r>
            <w:r w:rsidR="00581FC2" w:rsidRPr="00FF44FC">
              <w:rPr>
                <w:rFonts w:ascii="Times New Roman" w:hAnsi="Times New Roman"/>
                <w:noProof/>
                <w:webHidden/>
              </w:rPr>
              <w:instrText xml:space="preserve"> PAGEREF _Toc465087439 \h </w:instrText>
            </w:r>
            <w:r w:rsidR="00581FC2" w:rsidRPr="00FF44FC">
              <w:rPr>
                <w:rFonts w:ascii="Times New Roman" w:hAnsi="Times New Roman"/>
                <w:noProof/>
                <w:webHidden/>
              </w:rPr>
            </w:r>
            <w:r w:rsidR="00581FC2" w:rsidRPr="00FF44FC">
              <w:rPr>
                <w:rFonts w:ascii="Times New Roman" w:hAnsi="Times New Roman"/>
                <w:noProof/>
                <w:webHidden/>
              </w:rPr>
              <w:fldChar w:fldCharType="separate"/>
            </w:r>
            <w:r w:rsidR="00086197">
              <w:rPr>
                <w:rFonts w:ascii="Times New Roman" w:hAnsi="Times New Roman"/>
                <w:noProof/>
                <w:webHidden/>
              </w:rPr>
              <w:t>8</w:t>
            </w:r>
            <w:r w:rsidR="00581FC2" w:rsidRPr="00FF44FC">
              <w:rPr>
                <w:rFonts w:ascii="Times New Roman" w:hAnsi="Times New Roman"/>
                <w:noProof/>
                <w:webHidden/>
              </w:rPr>
              <w:fldChar w:fldCharType="end"/>
            </w:r>
          </w:hyperlink>
        </w:p>
        <w:p w14:paraId="7163C0F5" w14:textId="3BFE5338" w:rsidR="00581FC2" w:rsidRPr="00FF44FC" w:rsidRDefault="004B0663">
          <w:pPr>
            <w:pStyle w:val="TOC2"/>
            <w:tabs>
              <w:tab w:val="right" w:leader="dot" w:pos="9350"/>
            </w:tabs>
            <w:rPr>
              <w:rFonts w:eastAsiaTheme="minorEastAsia"/>
              <w:noProof/>
              <w:sz w:val="22"/>
              <w:szCs w:val="22"/>
            </w:rPr>
          </w:pPr>
          <w:hyperlink w:anchor="_Toc465087440" w:history="1">
            <w:r w:rsidR="00581FC2" w:rsidRPr="00FF44FC">
              <w:rPr>
                <w:rStyle w:val="Hyperlink"/>
                <w:noProof/>
              </w:rPr>
              <w:t>701S Screening Process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_Toc465087440 \h </w:instrText>
            </w:r>
            <w:r w:rsidR="00581FC2" w:rsidRPr="00FF44FC">
              <w:rPr>
                <w:noProof/>
                <w:webHidden/>
              </w:rPr>
            </w:r>
            <w:r w:rsidR="00581FC2" w:rsidRPr="00FF44FC">
              <w:rPr>
                <w:noProof/>
                <w:webHidden/>
              </w:rPr>
              <w:fldChar w:fldCharType="separate"/>
            </w:r>
            <w:r w:rsidR="00086197">
              <w:rPr>
                <w:noProof/>
                <w:webHidden/>
              </w:rPr>
              <w:t>9</w:t>
            </w:r>
            <w:r w:rsidR="00581FC2" w:rsidRPr="00FF44FC">
              <w:rPr>
                <w:noProof/>
                <w:webHidden/>
              </w:rPr>
              <w:fldChar w:fldCharType="end"/>
            </w:r>
          </w:hyperlink>
        </w:p>
        <w:p w14:paraId="1AEE7842" w14:textId="74306755" w:rsidR="00581FC2" w:rsidRPr="00FF44FC" w:rsidRDefault="004B0663">
          <w:pPr>
            <w:pStyle w:val="TOC2"/>
            <w:tabs>
              <w:tab w:val="right" w:leader="dot" w:pos="9350"/>
            </w:tabs>
            <w:rPr>
              <w:rFonts w:eastAsiaTheme="minorEastAsia"/>
              <w:noProof/>
              <w:sz w:val="22"/>
              <w:szCs w:val="22"/>
            </w:rPr>
          </w:pPr>
          <w:hyperlink w:anchor="_Toc465087441" w:history="1">
            <w:r w:rsidR="00581FC2" w:rsidRPr="00FF44FC">
              <w:rPr>
                <w:rStyle w:val="Hyperlink"/>
                <w:noProof/>
              </w:rPr>
              <w:t>Significant Change Rescreening</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_Toc465087441 \h </w:instrText>
            </w:r>
            <w:r w:rsidR="00581FC2" w:rsidRPr="00FF44FC">
              <w:rPr>
                <w:noProof/>
                <w:webHidden/>
              </w:rPr>
            </w:r>
            <w:r w:rsidR="00581FC2" w:rsidRPr="00FF44FC">
              <w:rPr>
                <w:noProof/>
                <w:webHidden/>
              </w:rPr>
              <w:fldChar w:fldCharType="separate"/>
            </w:r>
            <w:r w:rsidR="00086197">
              <w:rPr>
                <w:noProof/>
                <w:webHidden/>
              </w:rPr>
              <w:t>10</w:t>
            </w:r>
            <w:r w:rsidR="00581FC2" w:rsidRPr="00FF44FC">
              <w:rPr>
                <w:noProof/>
                <w:webHidden/>
              </w:rPr>
              <w:fldChar w:fldCharType="end"/>
            </w:r>
          </w:hyperlink>
        </w:p>
        <w:p w14:paraId="49883C31" w14:textId="4960BD31" w:rsidR="00581FC2" w:rsidRPr="00FF44FC" w:rsidRDefault="004B0663">
          <w:pPr>
            <w:pStyle w:val="TOC2"/>
            <w:tabs>
              <w:tab w:val="right" w:leader="dot" w:pos="9350"/>
            </w:tabs>
            <w:rPr>
              <w:rFonts w:eastAsiaTheme="minorEastAsia"/>
              <w:noProof/>
              <w:sz w:val="22"/>
              <w:szCs w:val="22"/>
            </w:rPr>
          </w:pPr>
          <w:hyperlink w:anchor="_Toc465087442" w:history="1">
            <w:r w:rsidR="00581FC2" w:rsidRPr="00FF44FC">
              <w:rPr>
                <w:rStyle w:val="Hyperlink"/>
                <w:noProof/>
              </w:rPr>
              <w:t>SMMC LTC Waitlist Placement</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_Toc465087442 \h </w:instrText>
            </w:r>
            <w:r w:rsidR="00581FC2" w:rsidRPr="00FF44FC">
              <w:rPr>
                <w:noProof/>
                <w:webHidden/>
              </w:rPr>
            </w:r>
            <w:r w:rsidR="00581FC2" w:rsidRPr="00FF44FC">
              <w:rPr>
                <w:noProof/>
                <w:webHidden/>
              </w:rPr>
              <w:fldChar w:fldCharType="separate"/>
            </w:r>
            <w:r w:rsidR="00086197">
              <w:rPr>
                <w:noProof/>
                <w:webHidden/>
              </w:rPr>
              <w:t>10</w:t>
            </w:r>
            <w:r w:rsidR="00581FC2" w:rsidRPr="00FF44FC">
              <w:rPr>
                <w:noProof/>
                <w:webHidden/>
              </w:rPr>
              <w:fldChar w:fldCharType="end"/>
            </w:r>
          </w:hyperlink>
        </w:p>
        <w:p w14:paraId="107FE255" w14:textId="05F91042" w:rsidR="000C084A" w:rsidRPr="00FF44FC" w:rsidRDefault="004B0663" w:rsidP="000C084A">
          <w:pPr>
            <w:pStyle w:val="TOC2"/>
            <w:tabs>
              <w:tab w:val="right" w:leader="dot" w:pos="9350"/>
            </w:tabs>
            <w:rPr>
              <w:rFonts w:eastAsiaTheme="minorEastAsia"/>
              <w:noProof/>
              <w:sz w:val="22"/>
              <w:szCs w:val="22"/>
            </w:rPr>
          </w:pPr>
          <w:hyperlink w:anchor="_Toc465087443" w:history="1">
            <w:r w:rsidR="000C084A" w:rsidRPr="00FF44FC">
              <w:rPr>
                <w:rStyle w:val="Hyperlink"/>
                <w:noProof/>
              </w:rPr>
              <w:t>Imminent Risk for SMMC LTC</w:t>
            </w:r>
            <w:r w:rsidR="000C084A" w:rsidRPr="00FF44FC">
              <w:rPr>
                <w:noProof/>
                <w:webHidden/>
              </w:rPr>
              <w:tab/>
            </w:r>
            <w:r w:rsidR="000C084A" w:rsidRPr="00FF44FC">
              <w:rPr>
                <w:noProof/>
                <w:webHidden/>
              </w:rPr>
              <w:fldChar w:fldCharType="begin"/>
            </w:r>
            <w:r w:rsidR="000C084A" w:rsidRPr="00FF44FC">
              <w:rPr>
                <w:noProof/>
                <w:webHidden/>
              </w:rPr>
              <w:instrText xml:space="preserve"> PAGEREF _Toc465087443 \h </w:instrText>
            </w:r>
            <w:r w:rsidR="000C084A" w:rsidRPr="00FF44FC">
              <w:rPr>
                <w:noProof/>
                <w:webHidden/>
              </w:rPr>
            </w:r>
            <w:r w:rsidR="000C084A" w:rsidRPr="00FF44FC">
              <w:rPr>
                <w:noProof/>
                <w:webHidden/>
              </w:rPr>
              <w:fldChar w:fldCharType="separate"/>
            </w:r>
            <w:r w:rsidR="00086197">
              <w:rPr>
                <w:noProof/>
                <w:webHidden/>
              </w:rPr>
              <w:t>10</w:t>
            </w:r>
            <w:r w:rsidR="000C084A" w:rsidRPr="00FF44FC">
              <w:rPr>
                <w:noProof/>
                <w:webHidden/>
              </w:rPr>
              <w:fldChar w:fldCharType="end"/>
            </w:r>
          </w:hyperlink>
        </w:p>
        <w:p w14:paraId="53D3320F" w14:textId="7F419404" w:rsidR="000C084A" w:rsidRDefault="000C084A">
          <w:pPr>
            <w:pStyle w:val="TOC2"/>
            <w:tabs>
              <w:tab w:val="right" w:leader="dot" w:pos="9350"/>
            </w:tabs>
            <w:rPr>
              <w:noProof/>
            </w:rPr>
          </w:pPr>
          <w:r>
            <w:rPr>
              <w:noProof/>
            </w:rPr>
            <w:t>TBI/ACF/PAC Clients………...………………………………………………………………11</w:t>
          </w:r>
        </w:p>
        <w:p w14:paraId="0318C45E" w14:textId="11805CF6" w:rsidR="00581FC2" w:rsidRPr="00FF44FC" w:rsidRDefault="004B0663">
          <w:pPr>
            <w:pStyle w:val="TOC1"/>
            <w:tabs>
              <w:tab w:val="right" w:leader="dot" w:pos="9350"/>
            </w:tabs>
            <w:rPr>
              <w:rFonts w:ascii="Times New Roman" w:hAnsi="Times New Roman"/>
              <w:noProof/>
            </w:rPr>
          </w:pPr>
          <w:hyperlink w:anchor="_Toc465087444" w:history="1">
            <w:r w:rsidR="00581FC2" w:rsidRPr="00FF44FC">
              <w:rPr>
                <w:rStyle w:val="Hyperlink"/>
                <w:rFonts w:ascii="Times New Roman" w:hAnsi="Times New Roman"/>
                <w:noProof/>
                <w:sz w:val="24"/>
                <w:szCs w:val="24"/>
              </w:rPr>
              <w:t>SECTION 2: EMS RELEASE PROCESS</w:t>
            </w:r>
            <w:r w:rsidR="00581FC2" w:rsidRPr="00FF44FC">
              <w:rPr>
                <w:rFonts w:ascii="Times New Roman" w:hAnsi="Times New Roman"/>
                <w:noProof/>
                <w:webHidden/>
              </w:rPr>
              <w:tab/>
            </w:r>
            <w:r w:rsidR="00581FC2" w:rsidRPr="00FF44FC">
              <w:rPr>
                <w:rFonts w:ascii="Times New Roman" w:hAnsi="Times New Roman"/>
                <w:noProof/>
                <w:webHidden/>
              </w:rPr>
              <w:fldChar w:fldCharType="begin"/>
            </w:r>
            <w:r w:rsidR="00581FC2" w:rsidRPr="00FF44FC">
              <w:rPr>
                <w:rFonts w:ascii="Times New Roman" w:hAnsi="Times New Roman"/>
                <w:noProof/>
                <w:webHidden/>
              </w:rPr>
              <w:instrText xml:space="preserve"> PAGEREF _Toc465087444 \h </w:instrText>
            </w:r>
            <w:r w:rsidR="00581FC2" w:rsidRPr="00FF44FC">
              <w:rPr>
                <w:rFonts w:ascii="Times New Roman" w:hAnsi="Times New Roman"/>
                <w:noProof/>
                <w:webHidden/>
              </w:rPr>
            </w:r>
            <w:r w:rsidR="00581FC2" w:rsidRPr="00FF44FC">
              <w:rPr>
                <w:rFonts w:ascii="Times New Roman" w:hAnsi="Times New Roman"/>
                <w:noProof/>
                <w:webHidden/>
              </w:rPr>
              <w:fldChar w:fldCharType="separate"/>
            </w:r>
            <w:r w:rsidR="00086197">
              <w:rPr>
                <w:rFonts w:ascii="Times New Roman" w:hAnsi="Times New Roman"/>
                <w:noProof/>
                <w:webHidden/>
              </w:rPr>
              <w:t>13</w:t>
            </w:r>
            <w:r w:rsidR="00581FC2" w:rsidRPr="00FF44FC">
              <w:rPr>
                <w:rFonts w:ascii="Times New Roman" w:hAnsi="Times New Roman"/>
                <w:noProof/>
                <w:webHidden/>
              </w:rPr>
              <w:fldChar w:fldCharType="end"/>
            </w:r>
          </w:hyperlink>
        </w:p>
        <w:p w14:paraId="68320B55" w14:textId="62CB5F6B" w:rsidR="00581FC2" w:rsidRPr="00FF44FC" w:rsidRDefault="004B0663">
          <w:pPr>
            <w:pStyle w:val="TOC2"/>
            <w:tabs>
              <w:tab w:val="right" w:leader="dot" w:pos="9350"/>
            </w:tabs>
            <w:rPr>
              <w:rFonts w:eastAsiaTheme="minorEastAsia"/>
              <w:noProof/>
              <w:sz w:val="22"/>
              <w:szCs w:val="22"/>
            </w:rPr>
          </w:pPr>
          <w:hyperlink w:anchor="_Toc465087445" w:history="1">
            <w:r w:rsidR="00581FC2" w:rsidRPr="00FF44FC">
              <w:rPr>
                <w:rStyle w:val="Hyperlink"/>
                <w:noProof/>
              </w:rPr>
              <w:t>Access to the EMS Release</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_Toc465087445 \h </w:instrText>
            </w:r>
            <w:r w:rsidR="00581FC2" w:rsidRPr="00FF44FC">
              <w:rPr>
                <w:noProof/>
                <w:webHidden/>
              </w:rPr>
            </w:r>
            <w:r w:rsidR="00581FC2" w:rsidRPr="00FF44FC">
              <w:rPr>
                <w:noProof/>
                <w:webHidden/>
              </w:rPr>
              <w:fldChar w:fldCharType="separate"/>
            </w:r>
            <w:r w:rsidR="00086197">
              <w:rPr>
                <w:noProof/>
                <w:webHidden/>
              </w:rPr>
              <w:t>14</w:t>
            </w:r>
            <w:r w:rsidR="00581FC2" w:rsidRPr="00FF44FC">
              <w:rPr>
                <w:noProof/>
                <w:webHidden/>
              </w:rPr>
              <w:fldChar w:fldCharType="end"/>
            </w:r>
          </w:hyperlink>
        </w:p>
        <w:p w14:paraId="62E9BD21" w14:textId="417A6E48" w:rsidR="00581FC2" w:rsidRPr="00FF44FC" w:rsidRDefault="004B0663">
          <w:pPr>
            <w:pStyle w:val="TOC2"/>
            <w:tabs>
              <w:tab w:val="right" w:leader="dot" w:pos="9350"/>
            </w:tabs>
            <w:rPr>
              <w:rFonts w:eastAsiaTheme="minorEastAsia"/>
              <w:noProof/>
              <w:sz w:val="22"/>
              <w:szCs w:val="22"/>
            </w:rPr>
          </w:pPr>
          <w:hyperlink w:anchor="_Toc465087446" w:history="1">
            <w:r w:rsidR="00581FC2" w:rsidRPr="00FF44FC">
              <w:rPr>
                <w:rStyle w:val="Hyperlink"/>
                <w:noProof/>
              </w:rPr>
              <w:t>Pre-Release Assessment of Interest</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_Toc465087446 \h </w:instrText>
            </w:r>
            <w:r w:rsidR="00581FC2" w:rsidRPr="00FF44FC">
              <w:rPr>
                <w:noProof/>
                <w:webHidden/>
              </w:rPr>
            </w:r>
            <w:r w:rsidR="00581FC2" w:rsidRPr="00FF44FC">
              <w:rPr>
                <w:noProof/>
                <w:webHidden/>
              </w:rPr>
              <w:fldChar w:fldCharType="separate"/>
            </w:r>
            <w:r w:rsidR="00086197">
              <w:rPr>
                <w:noProof/>
                <w:webHidden/>
              </w:rPr>
              <w:t>14</w:t>
            </w:r>
            <w:r w:rsidR="00581FC2" w:rsidRPr="00FF44FC">
              <w:rPr>
                <w:noProof/>
                <w:webHidden/>
              </w:rPr>
              <w:fldChar w:fldCharType="end"/>
            </w:r>
          </w:hyperlink>
        </w:p>
        <w:p w14:paraId="3C09987E" w14:textId="12D2518B" w:rsidR="00581FC2" w:rsidRPr="00FF44FC" w:rsidRDefault="004B0663" w:rsidP="0011094F">
          <w:pPr>
            <w:pStyle w:val="TOC3"/>
          </w:pPr>
          <w:hyperlink w:anchor="_Toc465087447" w:history="1">
            <w:r w:rsidR="00581FC2" w:rsidRPr="00FF44FC">
              <w:rPr>
                <w:rStyle w:val="Hyperlink"/>
              </w:rPr>
              <w:t>Step 1</w:t>
            </w:r>
            <w:r w:rsidR="00581FC2" w:rsidRPr="00FF44FC">
              <w:rPr>
                <w:webHidden/>
              </w:rPr>
              <w:tab/>
            </w:r>
            <w:r w:rsidR="00581FC2" w:rsidRPr="00FF44FC">
              <w:rPr>
                <w:webHidden/>
              </w:rPr>
              <w:fldChar w:fldCharType="begin"/>
            </w:r>
            <w:r w:rsidR="00581FC2" w:rsidRPr="00FF44FC">
              <w:rPr>
                <w:webHidden/>
              </w:rPr>
              <w:instrText xml:space="preserve"> PAGEREF _Toc465087447 \h </w:instrText>
            </w:r>
            <w:r w:rsidR="00581FC2" w:rsidRPr="00FF44FC">
              <w:rPr>
                <w:webHidden/>
              </w:rPr>
            </w:r>
            <w:r w:rsidR="00581FC2" w:rsidRPr="00FF44FC">
              <w:rPr>
                <w:webHidden/>
              </w:rPr>
              <w:fldChar w:fldCharType="separate"/>
            </w:r>
            <w:r w:rsidR="00086197">
              <w:rPr>
                <w:webHidden/>
              </w:rPr>
              <w:t>14</w:t>
            </w:r>
            <w:r w:rsidR="00581FC2" w:rsidRPr="00FF44FC">
              <w:rPr>
                <w:webHidden/>
              </w:rPr>
              <w:fldChar w:fldCharType="end"/>
            </w:r>
          </w:hyperlink>
        </w:p>
        <w:p w14:paraId="572BFD21" w14:textId="59C35E99" w:rsidR="00581FC2" w:rsidRPr="00FF44FC" w:rsidRDefault="004B0663" w:rsidP="0011094F">
          <w:pPr>
            <w:pStyle w:val="TOC3"/>
          </w:pPr>
          <w:hyperlink w:anchor="_Toc465087448" w:history="1">
            <w:r w:rsidR="00581FC2" w:rsidRPr="00FF44FC">
              <w:rPr>
                <w:rStyle w:val="Hyperlink"/>
              </w:rPr>
              <w:t>Complete Eligibility Research</w:t>
            </w:r>
            <w:r w:rsidR="00581FC2" w:rsidRPr="00FF44FC">
              <w:rPr>
                <w:webHidden/>
              </w:rPr>
              <w:tab/>
            </w:r>
            <w:r w:rsidR="00581FC2" w:rsidRPr="00FF44FC">
              <w:rPr>
                <w:webHidden/>
              </w:rPr>
              <w:fldChar w:fldCharType="begin"/>
            </w:r>
            <w:r w:rsidR="00581FC2" w:rsidRPr="00FF44FC">
              <w:rPr>
                <w:webHidden/>
              </w:rPr>
              <w:instrText xml:space="preserve"> PAGEREF _Toc465087448 \h </w:instrText>
            </w:r>
            <w:r w:rsidR="00581FC2" w:rsidRPr="00FF44FC">
              <w:rPr>
                <w:webHidden/>
              </w:rPr>
            </w:r>
            <w:r w:rsidR="00581FC2" w:rsidRPr="00FF44FC">
              <w:rPr>
                <w:webHidden/>
              </w:rPr>
              <w:fldChar w:fldCharType="separate"/>
            </w:r>
            <w:r w:rsidR="00086197">
              <w:rPr>
                <w:webHidden/>
              </w:rPr>
              <w:t>14</w:t>
            </w:r>
            <w:r w:rsidR="00581FC2" w:rsidRPr="00FF44FC">
              <w:rPr>
                <w:webHidden/>
              </w:rPr>
              <w:fldChar w:fldCharType="end"/>
            </w:r>
          </w:hyperlink>
        </w:p>
        <w:p w14:paraId="4D9AAF48" w14:textId="03E4399E" w:rsidR="00581FC2" w:rsidRPr="00FF44FC" w:rsidRDefault="004B0663" w:rsidP="0011094F">
          <w:pPr>
            <w:pStyle w:val="TOC3"/>
          </w:pPr>
          <w:hyperlink w:anchor="_Toc465087449" w:history="1">
            <w:r w:rsidR="00581FC2" w:rsidRPr="00FF44FC">
              <w:rPr>
                <w:rStyle w:val="Hyperlink"/>
              </w:rPr>
              <w:t>Step 2</w:t>
            </w:r>
            <w:r w:rsidR="00581FC2" w:rsidRPr="00FF44FC">
              <w:rPr>
                <w:webHidden/>
              </w:rPr>
              <w:tab/>
            </w:r>
            <w:r w:rsidR="00581FC2" w:rsidRPr="00FF44FC">
              <w:rPr>
                <w:webHidden/>
              </w:rPr>
              <w:fldChar w:fldCharType="begin"/>
            </w:r>
            <w:r w:rsidR="00581FC2" w:rsidRPr="00FF44FC">
              <w:rPr>
                <w:webHidden/>
              </w:rPr>
              <w:instrText xml:space="preserve"> PAGEREF _Toc465087449 \h </w:instrText>
            </w:r>
            <w:r w:rsidR="00581FC2" w:rsidRPr="00FF44FC">
              <w:rPr>
                <w:webHidden/>
              </w:rPr>
            </w:r>
            <w:r w:rsidR="00581FC2" w:rsidRPr="00FF44FC">
              <w:rPr>
                <w:webHidden/>
              </w:rPr>
              <w:fldChar w:fldCharType="separate"/>
            </w:r>
            <w:r w:rsidR="00086197">
              <w:rPr>
                <w:webHidden/>
              </w:rPr>
              <w:t>15</w:t>
            </w:r>
            <w:r w:rsidR="00581FC2" w:rsidRPr="00FF44FC">
              <w:rPr>
                <w:webHidden/>
              </w:rPr>
              <w:fldChar w:fldCharType="end"/>
            </w:r>
          </w:hyperlink>
        </w:p>
        <w:p w14:paraId="42434442" w14:textId="301BD765" w:rsidR="00581FC2" w:rsidRPr="00FF44FC" w:rsidRDefault="004B0663" w:rsidP="0011094F">
          <w:pPr>
            <w:pStyle w:val="TOC3"/>
          </w:pPr>
          <w:hyperlink w:anchor="_Toc465087450" w:history="1">
            <w:r w:rsidR="00581FC2" w:rsidRPr="00FF44FC">
              <w:rPr>
                <w:rStyle w:val="Hyperlink"/>
              </w:rPr>
              <w:t>Telephone Contact and Written Notification of Waitlist Release</w:t>
            </w:r>
            <w:r w:rsidR="00581FC2" w:rsidRPr="00FF44FC">
              <w:rPr>
                <w:webHidden/>
              </w:rPr>
              <w:tab/>
            </w:r>
            <w:r w:rsidR="00581FC2" w:rsidRPr="00FF44FC">
              <w:rPr>
                <w:webHidden/>
              </w:rPr>
              <w:fldChar w:fldCharType="begin"/>
            </w:r>
            <w:r w:rsidR="00581FC2" w:rsidRPr="00FF44FC">
              <w:rPr>
                <w:webHidden/>
              </w:rPr>
              <w:instrText xml:space="preserve"> PAGEREF _Toc465087450 \h </w:instrText>
            </w:r>
            <w:r w:rsidR="00581FC2" w:rsidRPr="00FF44FC">
              <w:rPr>
                <w:webHidden/>
              </w:rPr>
            </w:r>
            <w:r w:rsidR="00581FC2" w:rsidRPr="00FF44FC">
              <w:rPr>
                <w:webHidden/>
              </w:rPr>
              <w:fldChar w:fldCharType="separate"/>
            </w:r>
            <w:r w:rsidR="00086197">
              <w:rPr>
                <w:webHidden/>
              </w:rPr>
              <w:t>15</w:t>
            </w:r>
            <w:r w:rsidR="00581FC2" w:rsidRPr="00FF44FC">
              <w:rPr>
                <w:webHidden/>
              </w:rPr>
              <w:fldChar w:fldCharType="end"/>
            </w:r>
          </w:hyperlink>
        </w:p>
        <w:p w14:paraId="299E6F6B" w14:textId="2BB81197" w:rsidR="00581FC2" w:rsidRPr="00FF44FC" w:rsidRDefault="004B0663">
          <w:pPr>
            <w:pStyle w:val="TOC1"/>
            <w:tabs>
              <w:tab w:val="right" w:leader="dot" w:pos="9350"/>
            </w:tabs>
            <w:rPr>
              <w:rFonts w:ascii="Times New Roman" w:hAnsi="Times New Roman"/>
              <w:noProof/>
            </w:rPr>
          </w:pPr>
          <w:hyperlink w:anchor="_Toc465087451" w:history="1">
            <w:r w:rsidR="00581FC2" w:rsidRPr="00FF44FC">
              <w:rPr>
                <w:rStyle w:val="Hyperlink"/>
                <w:rFonts w:ascii="Times New Roman" w:hAnsi="Times New Roman"/>
                <w:noProof/>
                <w:sz w:val="24"/>
                <w:szCs w:val="24"/>
              </w:rPr>
              <w:t>SECTION 3: SMMC LTC ELIGIBILITY DETERMINATION PROCESS</w:t>
            </w:r>
            <w:r w:rsidR="00581FC2" w:rsidRPr="00FF44FC">
              <w:rPr>
                <w:rFonts w:ascii="Times New Roman" w:hAnsi="Times New Roman"/>
                <w:noProof/>
                <w:webHidden/>
              </w:rPr>
              <w:tab/>
            </w:r>
            <w:r w:rsidR="00581FC2" w:rsidRPr="00FF44FC">
              <w:rPr>
                <w:rFonts w:ascii="Times New Roman" w:hAnsi="Times New Roman"/>
                <w:noProof/>
                <w:webHidden/>
              </w:rPr>
              <w:fldChar w:fldCharType="begin"/>
            </w:r>
            <w:r w:rsidR="00581FC2" w:rsidRPr="00FF44FC">
              <w:rPr>
                <w:rFonts w:ascii="Times New Roman" w:hAnsi="Times New Roman"/>
                <w:noProof/>
                <w:webHidden/>
              </w:rPr>
              <w:instrText xml:space="preserve"> PAGEREF _Toc465087451 \h </w:instrText>
            </w:r>
            <w:r w:rsidR="00581FC2" w:rsidRPr="00FF44FC">
              <w:rPr>
                <w:rFonts w:ascii="Times New Roman" w:hAnsi="Times New Roman"/>
                <w:noProof/>
                <w:webHidden/>
              </w:rPr>
            </w:r>
            <w:r w:rsidR="00581FC2" w:rsidRPr="00FF44FC">
              <w:rPr>
                <w:rFonts w:ascii="Times New Roman" w:hAnsi="Times New Roman"/>
                <w:noProof/>
                <w:webHidden/>
              </w:rPr>
              <w:fldChar w:fldCharType="separate"/>
            </w:r>
            <w:r w:rsidR="00086197">
              <w:rPr>
                <w:rFonts w:ascii="Times New Roman" w:hAnsi="Times New Roman"/>
                <w:noProof/>
                <w:webHidden/>
              </w:rPr>
              <w:t>17</w:t>
            </w:r>
            <w:r w:rsidR="00581FC2" w:rsidRPr="00FF44FC">
              <w:rPr>
                <w:rFonts w:ascii="Times New Roman" w:hAnsi="Times New Roman"/>
                <w:noProof/>
                <w:webHidden/>
              </w:rPr>
              <w:fldChar w:fldCharType="end"/>
            </w:r>
          </w:hyperlink>
        </w:p>
        <w:p w14:paraId="3E2534BD" w14:textId="6C9E7B44" w:rsidR="00581FC2" w:rsidRPr="00FF44FC" w:rsidRDefault="004B0663">
          <w:pPr>
            <w:pStyle w:val="TOC2"/>
            <w:tabs>
              <w:tab w:val="right" w:leader="dot" w:pos="9350"/>
            </w:tabs>
            <w:rPr>
              <w:rFonts w:eastAsiaTheme="minorEastAsia"/>
              <w:noProof/>
              <w:sz w:val="22"/>
              <w:szCs w:val="22"/>
            </w:rPr>
          </w:pPr>
          <w:hyperlink w:anchor="_Toc465087452" w:history="1">
            <w:r w:rsidR="00581FC2" w:rsidRPr="00FF44FC">
              <w:rPr>
                <w:rStyle w:val="Hyperlink"/>
                <w:noProof/>
              </w:rPr>
              <w:t>Step 1: Form 5000-3008 Submission</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_Toc465087452 \h </w:instrText>
            </w:r>
            <w:r w:rsidR="00581FC2" w:rsidRPr="00FF44FC">
              <w:rPr>
                <w:noProof/>
                <w:webHidden/>
              </w:rPr>
            </w:r>
            <w:r w:rsidR="00581FC2" w:rsidRPr="00FF44FC">
              <w:rPr>
                <w:noProof/>
                <w:webHidden/>
              </w:rPr>
              <w:fldChar w:fldCharType="separate"/>
            </w:r>
            <w:r w:rsidR="00086197">
              <w:rPr>
                <w:noProof/>
                <w:webHidden/>
              </w:rPr>
              <w:t>18</w:t>
            </w:r>
            <w:r w:rsidR="00581FC2" w:rsidRPr="00FF44FC">
              <w:rPr>
                <w:noProof/>
                <w:webHidden/>
              </w:rPr>
              <w:fldChar w:fldCharType="end"/>
            </w:r>
          </w:hyperlink>
        </w:p>
        <w:p w14:paraId="3464FA79" w14:textId="58F86D0B" w:rsidR="00581FC2" w:rsidRPr="00FF44FC" w:rsidRDefault="004B0663">
          <w:pPr>
            <w:pStyle w:val="TOC2"/>
            <w:tabs>
              <w:tab w:val="right" w:leader="dot" w:pos="9350"/>
            </w:tabs>
            <w:rPr>
              <w:rFonts w:eastAsiaTheme="minorEastAsia"/>
              <w:noProof/>
              <w:sz w:val="22"/>
              <w:szCs w:val="22"/>
            </w:rPr>
          </w:pPr>
          <w:hyperlink w:anchor="_Toc465087453" w:history="1">
            <w:r w:rsidR="00581FC2" w:rsidRPr="00FF44FC">
              <w:rPr>
                <w:rStyle w:val="Hyperlink"/>
                <w:noProof/>
              </w:rPr>
              <w:t>Step 2: ACCESS Florida Application Submission</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_Toc465087453 \h </w:instrText>
            </w:r>
            <w:r w:rsidR="00581FC2" w:rsidRPr="00FF44FC">
              <w:rPr>
                <w:noProof/>
                <w:webHidden/>
              </w:rPr>
            </w:r>
            <w:r w:rsidR="00581FC2" w:rsidRPr="00FF44FC">
              <w:rPr>
                <w:noProof/>
                <w:webHidden/>
              </w:rPr>
              <w:fldChar w:fldCharType="separate"/>
            </w:r>
            <w:r w:rsidR="00086197">
              <w:rPr>
                <w:noProof/>
                <w:webHidden/>
              </w:rPr>
              <w:t>18</w:t>
            </w:r>
            <w:r w:rsidR="00581FC2" w:rsidRPr="00FF44FC">
              <w:rPr>
                <w:noProof/>
                <w:webHidden/>
              </w:rPr>
              <w:fldChar w:fldCharType="end"/>
            </w:r>
          </w:hyperlink>
        </w:p>
        <w:p w14:paraId="20E9B632" w14:textId="2D77E5A7" w:rsidR="00581FC2" w:rsidRPr="00FF44FC" w:rsidRDefault="004B0663">
          <w:pPr>
            <w:pStyle w:val="TOC2"/>
            <w:tabs>
              <w:tab w:val="right" w:leader="dot" w:pos="9350"/>
            </w:tabs>
            <w:rPr>
              <w:rFonts w:eastAsiaTheme="minorEastAsia"/>
              <w:noProof/>
              <w:sz w:val="22"/>
              <w:szCs w:val="22"/>
            </w:rPr>
          </w:pPr>
          <w:hyperlink w:anchor="_Toc465087454" w:history="1">
            <w:r w:rsidR="00581FC2" w:rsidRPr="00FF44FC">
              <w:rPr>
                <w:rStyle w:val="Hyperlink"/>
                <w:noProof/>
              </w:rPr>
              <w:t>Step 3: Request for Level of Care</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_Toc465087454 \h </w:instrText>
            </w:r>
            <w:r w:rsidR="00581FC2" w:rsidRPr="00FF44FC">
              <w:rPr>
                <w:noProof/>
                <w:webHidden/>
              </w:rPr>
            </w:r>
            <w:r w:rsidR="00581FC2" w:rsidRPr="00FF44FC">
              <w:rPr>
                <w:noProof/>
                <w:webHidden/>
              </w:rPr>
              <w:fldChar w:fldCharType="separate"/>
            </w:r>
            <w:r w:rsidR="00086197">
              <w:rPr>
                <w:noProof/>
                <w:webHidden/>
              </w:rPr>
              <w:t>20</w:t>
            </w:r>
            <w:r w:rsidR="00581FC2" w:rsidRPr="00FF44FC">
              <w:rPr>
                <w:noProof/>
                <w:webHidden/>
              </w:rPr>
              <w:fldChar w:fldCharType="end"/>
            </w:r>
          </w:hyperlink>
        </w:p>
        <w:p w14:paraId="40FF6585" w14:textId="061CA6B6" w:rsidR="00581FC2" w:rsidRPr="00FF44FC" w:rsidRDefault="004B0663">
          <w:pPr>
            <w:pStyle w:val="TOC2"/>
            <w:tabs>
              <w:tab w:val="right" w:leader="dot" w:pos="9350"/>
            </w:tabs>
            <w:rPr>
              <w:rFonts w:eastAsiaTheme="minorEastAsia"/>
              <w:noProof/>
              <w:sz w:val="22"/>
              <w:szCs w:val="22"/>
            </w:rPr>
          </w:pPr>
          <w:hyperlink w:anchor="_Toc465087455" w:history="1">
            <w:r w:rsidR="00581FC2" w:rsidRPr="00FF44FC">
              <w:rPr>
                <w:rStyle w:val="Hyperlink"/>
                <w:noProof/>
              </w:rPr>
              <w:t>Step 4: Completion of the Level of Care</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_Toc465087455 \h </w:instrText>
            </w:r>
            <w:r w:rsidR="00581FC2" w:rsidRPr="00FF44FC">
              <w:rPr>
                <w:noProof/>
                <w:webHidden/>
              </w:rPr>
            </w:r>
            <w:r w:rsidR="00581FC2" w:rsidRPr="00FF44FC">
              <w:rPr>
                <w:noProof/>
                <w:webHidden/>
              </w:rPr>
              <w:fldChar w:fldCharType="separate"/>
            </w:r>
            <w:r w:rsidR="00086197">
              <w:rPr>
                <w:noProof/>
                <w:webHidden/>
              </w:rPr>
              <w:t>21</w:t>
            </w:r>
            <w:r w:rsidR="00581FC2" w:rsidRPr="00FF44FC">
              <w:rPr>
                <w:noProof/>
                <w:webHidden/>
              </w:rPr>
              <w:fldChar w:fldCharType="end"/>
            </w:r>
          </w:hyperlink>
        </w:p>
        <w:p w14:paraId="20E6727D" w14:textId="7F285981" w:rsidR="00581FC2" w:rsidRPr="00FF44FC" w:rsidRDefault="004B0663">
          <w:pPr>
            <w:pStyle w:val="TOC2"/>
            <w:tabs>
              <w:tab w:val="right" w:leader="dot" w:pos="9350"/>
            </w:tabs>
            <w:rPr>
              <w:rFonts w:eastAsiaTheme="minorEastAsia"/>
              <w:noProof/>
              <w:sz w:val="22"/>
              <w:szCs w:val="22"/>
            </w:rPr>
          </w:pPr>
          <w:hyperlink w:anchor="_Toc465087456" w:history="1">
            <w:r w:rsidR="00581FC2" w:rsidRPr="00FF44FC">
              <w:rPr>
                <w:rStyle w:val="Hyperlink"/>
                <w:noProof/>
              </w:rPr>
              <w:t>Step 5: Transmittal of the 2515 to DCF</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_Toc465087456 \h </w:instrText>
            </w:r>
            <w:r w:rsidR="00581FC2" w:rsidRPr="00FF44FC">
              <w:rPr>
                <w:noProof/>
                <w:webHidden/>
              </w:rPr>
            </w:r>
            <w:r w:rsidR="00581FC2" w:rsidRPr="00FF44FC">
              <w:rPr>
                <w:noProof/>
                <w:webHidden/>
              </w:rPr>
              <w:fldChar w:fldCharType="separate"/>
            </w:r>
            <w:r w:rsidR="00086197">
              <w:rPr>
                <w:noProof/>
                <w:webHidden/>
              </w:rPr>
              <w:t>21</w:t>
            </w:r>
            <w:r w:rsidR="00581FC2" w:rsidRPr="00FF44FC">
              <w:rPr>
                <w:noProof/>
                <w:webHidden/>
              </w:rPr>
              <w:fldChar w:fldCharType="end"/>
            </w:r>
          </w:hyperlink>
        </w:p>
        <w:p w14:paraId="43C2F0B7" w14:textId="1423CB8A" w:rsidR="00581FC2" w:rsidRPr="00FF44FC" w:rsidRDefault="004B0663">
          <w:pPr>
            <w:pStyle w:val="TOC2"/>
            <w:tabs>
              <w:tab w:val="right" w:leader="dot" w:pos="9350"/>
            </w:tabs>
            <w:rPr>
              <w:rFonts w:eastAsiaTheme="minorEastAsia"/>
              <w:noProof/>
              <w:sz w:val="22"/>
              <w:szCs w:val="22"/>
            </w:rPr>
          </w:pPr>
          <w:hyperlink w:anchor="_Toc465087457" w:history="1">
            <w:r w:rsidR="00581FC2" w:rsidRPr="00FF44FC">
              <w:rPr>
                <w:rStyle w:val="Hyperlink"/>
                <w:noProof/>
              </w:rPr>
              <w:t>Completion of the Eligibility Process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_Toc465087457 \h </w:instrText>
            </w:r>
            <w:r w:rsidR="00581FC2" w:rsidRPr="00FF44FC">
              <w:rPr>
                <w:noProof/>
                <w:webHidden/>
              </w:rPr>
            </w:r>
            <w:r w:rsidR="00581FC2" w:rsidRPr="00FF44FC">
              <w:rPr>
                <w:noProof/>
                <w:webHidden/>
              </w:rPr>
              <w:fldChar w:fldCharType="separate"/>
            </w:r>
            <w:r w:rsidR="00086197">
              <w:rPr>
                <w:noProof/>
                <w:webHidden/>
              </w:rPr>
              <w:t>22</w:t>
            </w:r>
            <w:r w:rsidR="00581FC2" w:rsidRPr="00FF44FC">
              <w:rPr>
                <w:noProof/>
                <w:webHidden/>
              </w:rPr>
              <w:fldChar w:fldCharType="end"/>
            </w:r>
          </w:hyperlink>
        </w:p>
        <w:p w14:paraId="28996503" w14:textId="63BB2282" w:rsidR="00581FC2" w:rsidRPr="00FF44FC" w:rsidRDefault="004B0663">
          <w:pPr>
            <w:pStyle w:val="TOC1"/>
            <w:tabs>
              <w:tab w:val="right" w:leader="dot" w:pos="9350"/>
            </w:tabs>
            <w:rPr>
              <w:rFonts w:ascii="Times New Roman" w:hAnsi="Times New Roman"/>
              <w:noProof/>
            </w:rPr>
          </w:pPr>
          <w:hyperlink w:anchor="_Toc465087458" w:history="1">
            <w:r w:rsidR="00581FC2" w:rsidRPr="00FF44FC">
              <w:rPr>
                <w:rStyle w:val="Hyperlink"/>
                <w:rFonts w:ascii="Times New Roman" w:hAnsi="Times New Roman"/>
                <w:noProof/>
                <w:sz w:val="24"/>
                <w:szCs w:val="24"/>
              </w:rPr>
              <w:t>SECTION 4: CONDITIONAL PROCEDURES</w:t>
            </w:r>
            <w:r w:rsidR="00581FC2" w:rsidRPr="00FF44FC">
              <w:rPr>
                <w:rFonts w:ascii="Times New Roman" w:hAnsi="Times New Roman"/>
                <w:noProof/>
                <w:webHidden/>
              </w:rPr>
              <w:tab/>
            </w:r>
            <w:r w:rsidR="00581FC2" w:rsidRPr="00FF44FC">
              <w:rPr>
                <w:rFonts w:ascii="Times New Roman" w:hAnsi="Times New Roman"/>
                <w:noProof/>
                <w:webHidden/>
              </w:rPr>
              <w:fldChar w:fldCharType="begin"/>
            </w:r>
            <w:r w:rsidR="00581FC2" w:rsidRPr="00FF44FC">
              <w:rPr>
                <w:rFonts w:ascii="Times New Roman" w:hAnsi="Times New Roman"/>
                <w:noProof/>
                <w:webHidden/>
              </w:rPr>
              <w:instrText xml:space="preserve"> PAGEREF _Toc465087458 \h </w:instrText>
            </w:r>
            <w:r w:rsidR="00581FC2" w:rsidRPr="00FF44FC">
              <w:rPr>
                <w:rFonts w:ascii="Times New Roman" w:hAnsi="Times New Roman"/>
                <w:noProof/>
                <w:webHidden/>
              </w:rPr>
            </w:r>
            <w:r w:rsidR="00581FC2" w:rsidRPr="00FF44FC">
              <w:rPr>
                <w:rFonts w:ascii="Times New Roman" w:hAnsi="Times New Roman"/>
                <w:noProof/>
                <w:webHidden/>
              </w:rPr>
              <w:fldChar w:fldCharType="separate"/>
            </w:r>
            <w:r w:rsidR="00086197">
              <w:rPr>
                <w:rFonts w:ascii="Times New Roman" w:hAnsi="Times New Roman"/>
                <w:noProof/>
                <w:webHidden/>
              </w:rPr>
              <w:t>23</w:t>
            </w:r>
            <w:r w:rsidR="00581FC2" w:rsidRPr="00FF44FC">
              <w:rPr>
                <w:rFonts w:ascii="Times New Roman" w:hAnsi="Times New Roman"/>
                <w:noProof/>
                <w:webHidden/>
              </w:rPr>
              <w:fldChar w:fldCharType="end"/>
            </w:r>
          </w:hyperlink>
        </w:p>
        <w:p w14:paraId="1FC4F756" w14:textId="1DAA0CF9" w:rsidR="00581FC2" w:rsidRPr="00FF44FC" w:rsidRDefault="004B0663">
          <w:pPr>
            <w:pStyle w:val="TOC2"/>
            <w:tabs>
              <w:tab w:val="right" w:leader="dot" w:pos="9350"/>
            </w:tabs>
            <w:rPr>
              <w:rFonts w:eastAsiaTheme="minorEastAsia"/>
              <w:noProof/>
              <w:sz w:val="22"/>
              <w:szCs w:val="22"/>
            </w:rPr>
          </w:pPr>
          <w:hyperlink w:anchor="_Toc465087459" w:history="1">
            <w:r w:rsidR="00581FC2" w:rsidRPr="00FF44FC">
              <w:rPr>
                <w:rStyle w:val="Hyperlink"/>
                <w:noProof/>
              </w:rPr>
              <w:t>Correcting Demographic Information</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_Toc465087459 \h </w:instrText>
            </w:r>
            <w:r w:rsidR="00581FC2" w:rsidRPr="00FF44FC">
              <w:rPr>
                <w:noProof/>
                <w:webHidden/>
              </w:rPr>
            </w:r>
            <w:r w:rsidR="00581FC2" w:rsidRPr="00FF44FC">
              <w:rPr>
                <w:noProof/>
                <w:webHidden/>
              </w:rPr>
              <w:fldChar w:fldCharType="separate"/>
            </w:r>
            <w:r w:rsidR="00086197">
              <w:rPr>
                <w:noProof/>
                <w:webHidden/>
              </w:rPr>
              <w:t>24</w:t>
            </w:r>
            <w:r w:rsidR="00581FC2" w:rsidRPr="00FF44FC">
              <w:rPr>
                <w:noProof/>
                <w:webHidden/>
              </w:rPr>
              <w:fldChar w:fldCharType="end"/>
            </w:r>
          </w:hyperlink>
        </w:p>
        <w:p w14:paraId="62517083" w14:textId="559F5727" w:rsidR="00581FC2" w:rsidRPr="00FF44FC" w:rsidRDefault="004B0663">
          <w:pPr>
            <w:pStyle w:val="TOC2"/>
            <w:tabs>
              <w:tab w:val="right" w:leader="dot" w:pos="9350"/>
            </w:tabs>
            <w:rPr>
              <w:rFonts w:eastAsiaTheme="minorEastAsia"/>
              <w:noProof/>
              <w:sz w:val="22"/>
              <w:szCs w:val="22"/>
            </w:rPr>
          </w:pPr>
          <w:hyperlink w:anchor="_Toc465087460" w:history="1">
            <w:r w:rsidR="00581FC2" w:rsidRPr="00FF44FC">
              <w:rPr>
                <w:rStyle w:val="Hyperlink"/>
                <w:noProof/>
              </w:rPr>
              <w:t>When an EMS Release Individual Moves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_Toc465087460 \h </w:instrText>
            </w:r>
            <w:r w:rsidR="00581FC2" w:rsidRPr="00FF44FC">
              <w:rPr>
                <w:noProof/>
                <w:webHidden/>
              </w:rPr>
            </w:r>
            <w:r w:rsidR="00581FC2" w:rsidRPr="00FF44FC">
              <w:rPr>
                <w:noProof/>
                <w:webHidden/>
              </w:rPr>
              <w:fldChar w:fldCharType="separate"/>
            </w:r>
            <w:r w:rsidR="00086197">
              <w:rPr>
                <w:noProof/>
                <w:webHidden/>
              </w:rPr>
              <w:t>25</w:t>
            </w:r>
            <w:r w:rsidR="00581FC2" w:rsidRPr="00FF44FC">
              <w:rPr>
                <w:noProof/>
                <w:webHidden/>
              </w:rPr>
              <w:fldChar w:fldCharType="end"/>
            </w:r>
          </w:hyperlink>
        </w:p>
        <w:p w14:paraId="69563C5C" w14:textId="55E57789" w:rsidR="00581FC2" w:rsidRPr="00FF44FC" w:rsidRDefault="004B0663">
          <w:pPr>
            <w:pStyle w:val="TOC2"/>
            <w:tabs>
              <w:tab w:val="right" w:leader="dot" w:pos="9350"/>
            </w:tabs>
            <w:rPr>
              <w:rFonts w:eastAsiaTheme="minorEastAsia"/>
              <w:noProof/>
              <w:sz w:val="22"/>
              <w:szCs w:val="22"/>
            </w:rPr>
          </w:pPr>
          <w:hyperlink w:anchor="_Toc465087461" w:history="1">
            <w:r w:rsidR="00581FC2" w:rsidRPr="00FF44FC">
              <w:rPr>
                <w:rStyle w:val="Hyperlink"/>
                <w:noProof/>
              </w:rPr>
              <w:t>EMS Terminations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_Toc465087461 \h </w:instrText>
            </w:r>
            <w:r w:rsidR="00581FC2" w:rsidRPr="00FF44FC">
              <w:rPr>
                <w:noProof/>
                <w:webHidden/>
              </w:rPr>
            </w:r>
            <w:r w:rsidR="00581FC2" w:rsidRPr="00FF44FC">
              <w:rPr>
                <w:noProof/>
                <w:webHidden/>
              </w:rPr>
              <w:fldChar w:fldCharType="separate"/>
            </w:r>
            <w:r w:rsidR="00086197">
              <w:rPr>
                <w:noProof/>
                <w:webHidden/>
              </w:rPr>
              <w:t>26</w:t>
            </w:r>
            <w:r w:rsidR="00581FC2" w:rsidRPr="00FF44FC">
              <w:rPr>
                <w:noProof/>
                <w:webHidden/>
              </w:rPr>
              <w:fldChar w:fldCharType="end"/>
            </w:r>
          </w:hyperlink>
        </w:p>
        <w:p w14:paraId="2C568F68" w14:textId="6B3F9500" w:rsidR="00581FC2" w:rsidRPr="00FF44FC" w:rsidRDefault="004B0663">
          <w:pPr>
            <w:pStyle w:val="TOC2"/>
            <w:tabs>
              <w:tab w:val="right" w:leader="dot" w:pos="9350"/>
            </w:tabs>
            <w:rPr>
              <w:rFonts w:eastAsiaTheme="minorEastAsia"/>
              <w:noProof/>
              <w:sz w:val="22"/>
              <w:szCs w:val="22"/>
            </w:rPr>
          </w:pPr>
          <w:hyperlink w:anchor="_Toc465087462" w:history="1">
            <w:r w:rsidR="00581FC2" w:rsidRPr="00FF44FC">
              <w:rPr>
                <w:rStyle w:val="Hyperlink"/>
                <w:noProof/>
              </w:rPr>
              <w:t>Individuals Determined Ineligible for SMMC LTC</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_Toc465087462 \h </w:instrText>
            </w:r>
            <w:r w:rsidR="00581FC2" w:rsidRPr="00FF44FC">
              <w:rPr>
                <w:noProof/>
                <w:webHidden/>
              </w:rPr>
            </w:r>
            <w:r w:rsidR="00581FC2" w:rsidRPr="00FF44FC">
              <w:rPr>
                <w:noProof/>
                <w:webHidden/>
              </w:rPr>
              <w:fldChar w:fldCharType="separate"/>
            </w:r>
            <w:r w:rsidR="00086197">
              <w:rPr>
                <w:noProof/>
                <w:webHidden/>
              </w:rPr>
              <w:t>26</w:t>
            </w:r>
            <w:r w:rsidR="00581FC2" w:rsidRPr="00FF44FC">
              <w:rPr>
                <w:noProof/>
                <w:webHidden/>
              </w:rPr>
              <w:fldChar w:fldCharType="end"/>
            </w:r>
          </w:hyperlink>
        </w:p>
        <w:p w14:paraId="0FC85789" w14:textId="727EAD0A" w:rsidR="00581FC2" w:rsidRPr="00FF44FC" w:rsidRDefault="004B0663">
          <w:pPr>
            <w:pStyle w:val="TOC2"/>
            <w:tabs>
              <w:tab w:val="right" w:leader="dot" w:pos="9350"/>
            </w:tabs>
            <w:rPr>
              <w:rFonts w:eastAsiaTheme="minorEastAsia"/>
              <w:noProof/>
              <w:sz w:val="22"/>
              <w:szCs w:val="22"/>
            </w:rPr>
          </w:pPr>
          <w:hyperlink w:anchor="_Toc465087463" w:history="1">
            <w:r w:rsidR="00581FC2" w:rsidRPr="00FF44FC">
              <w:rPr>
                <w:rStyle w:val="Hyperlink"/>
                <w:noProof/>
              </w:rPr>
              <w:t>Return to Pipeline</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_Toc465087463 \h </w:instrText>
            </w:r>
            <w:r w:rsidR="00581FC2" w:rsidRPr="00FF44FC">
              <w:rPr>
                <w:noProof/>
                <w:webHidden/>
              </w:rPr>
            </w:r>
            <w:r w:rsidR="00581FC2" w:rsidRPr="00FF44FC">
              <w:rPr>
                <w:noProof/>
                <w:webHidden/>
              </w:rPr>
              <w:fldChar w:fldCharType="separate"/>
            </w:r>
            <w:r w:rsidR="00086197">
              <w:rPr>
                <w:noProof/>
                <w:webHidden/>
              </w:rPr>
              <w:t>26</w:t>
            </w:r>
            <w:r w:rsidR="00581FC2" w:rsidRPr="00FF44FC">
              <w:rPr>
                <w:noProof/>
                <w:webHidden/>
              </w:rPr>
              <w:fldChar w:fldCharType="end"/>
            </w:r>
          </w:hyperlink>
        </w:p>
        <w:p w14:paraId="13D2D294" w14:textId="42A48BA3" w:rsidR="00581FC2" w:rsidRPr="00FF44FC" w:rsidRDefault="004B0663">
          <w:pPr>
            <w:pStyle w:val="TOC2"/>
            <w:tabs>
              <w:tab w:val="right" w:leader="dot" w:pos="9350"/>
            </w:tabs>
            <w:rPr>
              <w:rFonts w:eastAsiaTheme="minorEastAsia"/>
              <w:noProof/>
              <w:sz w:val="22"/>
              <w:szCs w:val="22"/>
            </w:rPr>
          </w:pPr>
          <w:hyperlink w:anchor="_Toc465087464" w:history="1">
            <w:r w:rsidR="00983927">
              <w:rPr>
                <w:rStyle w:val="Hyperlink"/>
                <w:noProof/>
              </w:rPr>
              <w:t>Loss of Eligibilit</w:t>
            </w:r>
            <w:r w:rsidR="00E7209D">
              <w:rPr>
                <w:rStyle w:val="Hyperlink"/>
                <w:noProof/>
              </w:rPr>
              <w:t>y</w:t>
            </w:r>
            <w:r w:rsidR="00983927">
              <w:rPr>
                <w:rStyle w:val="Hyperlink"/>
                <w:noProof/>
              </w:rPr>
              <w:t xml:space="preserve"> and Disenrollment</w:t>
            </w:r>
            <w:r w:rsidR="00E7209D" w:rsidRPr="00FF44FC">
              <w:rPr>
                <w:noProof/>
                <w:webHidden/>
              </w:rPr>
              <w:tab/>
            </w:r>
            <w:r w:rsidR="00E7209D" w:rsidRPr="00FF44FC">
              <w:rPr>
                <w:noProof/>
                <w:webHidden/>
              </w:rPr>
              <w:fldChar w:fldCharType="begin"/>
            </w:r>
            <w:r w:rsidR="00E7209D" w:rsidRPr="00FF44FC">
              <w:rPr>
                <w:noProof/>
                <w:webHidden/>
              </w:rPr>
              <w:instrText xml:space="preserve"> PAGEREF _Toc465087464 \h </w:instrText>
            </w:r>
            <w:r w:rsidR="00E7209D" w:rsidRPr="00FF44FC">
              <w:rPr>
                <w:noProof/>
                <w:webHidden/>
              </w:rPr>
            </w:r>
            <w:r w:rsidR="00E7209D" w:rsidRPr="00FF44FC">
              <w:rPr>
                <w:noProof/>
                <w:webHidden/>
              </w:rPr>
              <w:fldChar w:fldCharType="separate"/>
            </w:r>
            <w:r w:rsidR="00086197">
              <w:rPr>
                <w:noProof/>
                <w:webHidden/>
              </w:rPr>
              <w:t>27</w:t>
            </w:r>
            <w:r w:rsidR="00E7209D" w:rsidRPr="00FF44FC">
              <w:rPr>
                <w:noProof/>
                <w:webHidden/>
              </w:rPr>
              <w:fldChar w:fldCharType="end"/>
            </w:r>
          </w:hyperlink>
        </w:p>
        <w:p w14:paraId="19E526E6" w14:textId="718CDB19" w:rsidR="00581FC2" w:rsidRPr="00FF44FC" w:rsidRDefault="004B0663">
          <w:pPr>
            <w:pStyle w:val="TOC2"/>
            <w:tabs>
              <w:tab w:val="right" w:leader="dot" w:pos="9350"/>
            </w:tabs>
            <w:rPr>
              <w:rFonts w:eastAsiaTheme="minorEastAsia"/>
              <w:noProof/>
              <w:sz w:val="22"/>
              <w:szCs w:val="22"/>
            </w:rPr>
          </w:pPr>
          <w:hyperlink w:anchor="_Toc465087465" w:history="1">
            <w:r w:rsidR="00581FC2" w:rsidRPr="00FF44FC">
              <w:rPr>
                <w:rStyle w:val="Hyperlink"/>
                <w:noProof/>
              </w:rPr>
              <w:t>DCF/APS ALF Placement and SMMC LTC Referral</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_Toc465087465 \h </w:instrText>
            </w:r>
            <w:r w:rsidR="00581FC2" w:rsidRPr="00FF44FC">
              <w:rPr>
                <w:noProof/>
                <w:webHidden/>
              </w:rPr>
            </w:r>
            <w:r w:rsidR="00581FC2" w:rsidRPr="00FF44FC">
              <w:rPr>
                <w:noProof/>
                <w:webHidden/>
              </w:rPr>
              <w:fldChar w:fldCharType="separate"/>
            </w:r>
            <w:r w:rsidR="00086197">
              <w:rPr>
                <w:noProof/>
                <w:webHidden/>
              </w:rPr>
              <w:t>28</w:t>
            </w:r>
            <w:r w:rsidR="00581FC2" w:rsidRPr="00FF44FC">
              <w:rPr>
                <w:noProof/>
                <w:webHidden/>
              </w:rPr>
              <w:fldChar w:fldCharType="end"/>
            </w:r>
          </w:hyperlink>
        </w:p>
        <w:p w14:paraId="071202B3" w14:textId="6DDAF0B4" w:rsidR="00581FC2" w:rsidRPr="00FF44FC" w:rsidRDefault="004B0663">
          <w:pPr>
            <w:pStyle w:val="TOC2"/>
            <w:tabs>
              <w:tab w:val="right" w:leader="dot" w:pos="9350"/>
            </w:tabs>
            <w:rPr>
              <w:rFonts w:eastAsiaTheme="minorEastAsia"/>
              <w:noProof/>
              <w:sz w:val="22"/>
              <w:szCs w:val="22"/>
            </w:rPr>
          </w:pPr>
          <w:hyperlink w:anchor="_Toc465087466" w:history="1">
            <w:r w:rsidR="00581FC2" w:rsidRPr="00FF44FC">
              <w:rPr>
                <w:rStyle w:val="Hyperlink"/>
                <w:noProof/>
              </w:rPr>
              <w:t>Eligibility and Enrollment Assistance Not Performed by the ADRC</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_Toc465087466 \h </w:instrText>
            </w:r>
            <w:r w:rsidR="00581FC2" w:rsidRPr="00FF44FC">
              <w:rPr>
                <w:noProof/>
                <w:webHidden/>
              </w:rPr>
            </w:r>
            <w:r w:rsidR="00581FC2" w:rsidRPr="00FF44FC">
              <w:rPr>
                <w:noProof/>
                <w:webHidden/>
              </w:rPr>
              <w:fldChar w:fldCharType="separate"/>
            </w:r>
            <w:r w:rsidR="00086197">
              <w:rPr>
                <w:noProof/>
                <w:webHidden/>
              </w:rPr>
              <w:t>29</w:t>
            </w:r>
            <w:r w:rsidR="00581FC2" w:rsidRPr="00FF44FC">
              <w:rPr>
                <w:noProof/>
                <w:webHidden/>
              </w:rPr>
              <w:fldChar w:fldCharType="end"/>
            </w:r>
          </w:hyperlink>
        </w:p>
        <w:p w14:paraId="58FE48E5" w14:textId="69108E54" w:rsidR="00581FC2" w:rsidRPr="00FF44FC" w:rsidRDefault="004B0663">
          <w:pPr>
            <w:pStyle w:val="TOC2"/>
            <w:tabs>
              <w:tab w:val="right" w:leader="dot" w:pos="9350"/>
            </w:tabs>
            <w:rPr>
              <w:rFonts w:eastAsiaTheme="minorEastAsia"/>
              <w:noProof/>
              <w:sz w:val="22"/>
              <w:szCs w:val="22"/>
            </w:rPr>
          </w:pPr>
          <w:hyperlink w:anchor="_Toc465087467" w:history="1">
            <w:r w:rsidR="00581FC2" w:rsidRPr="00FF44FC">
              <w:rPr>
                <w:rStyle w:val="Hyperlink"/>
                <w:noProof/>
              </w:rPr>
              <w:t>ADRC Eligibility Assistance Requests for Enrollees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_Toc465087467 \h </w:instrText>
            </w:r>
            <w:r w:rsidR="00581FC2" w:rsidRPr="00FF44FC">
              <w:rPr>
                <w:noProof/>
                <w:webHidden/>
              </w:rPr>
            </w:r>
            <w:r w:rsidR="00581FC2" w:rsidRPr="00FF44FC">
              <w:rPr>
                <w:noProof/>
                <w:webHidden/>
              </w:rPr>
              <w:fldChar w:fldCharType="separate"/>
            </w:r>
            <w:r w:rsidR="00086197">
              <w:rPr>
                <w:noProof/>
                <w:webHidden/>
              </w:rPr>
              <w:t>30</w:t>
            </w:r>
            <w:r w:rsidR="00581FC2" w:rsidRPr="00FF44FC">
              <w:rPr>
                <w:noProof/>
                <w:webHidden/>
              </w:rPr>
              <w:fldChar w:fldCharType="end"/>
            </w:r>
          </w:hyperlink>
        </w:p>
        <w:p w14:paraId="2E3F580D" w14:textId="32FD76F8" w:rsidR="00581FC2" w:rsidRPr="00FF44FC" w:rsidRDefault="004B0663">
          <w:pPr>
            <w:pStyle w:val="TOC1"/>
            <w:tabs>
              <w:tab w:val="right" w:leader="dot" w:pos="9350"/>
            </w:tabs>
            <w:rPr>
              <w:rFonts w:ascii="Times New Roman" w:hAnsi="Times New Roman"/>
              <w:noProof/>
            </w:rPr>
          </w:pPr>
          <w:hyperlink w:anchor="_Toc465087468" w:history="1">
            <w:r w:rsidR="00581FC2" w:rsidRPr="00FF44FC">
              <w:rPr>
                <w:rStyle w:val="Hyperlink"/>
                <w:rFonts w:ascii="Times New Roman" w:hAnsi="Times New Roman"/>
                <w:noProof/>
                <w:sz w:val="24"/>
                <w:szCs w:val="24"/>
              </w:rPr>
              <w:t>SECTION 5: QUALITY ASSURANCE</w:t>
            </w:r>
            <w:r w:rsidR="00581FC2" w:rsidRPr="00FF44FC">
              <w:rPr>
                <w:rFonts w:ascii="Times New Roman" w:hAnsi="Times New Roman"/>
                <w:noProof/>
                <w:webHidden/>
              </w:rPr>
              <w:tab/>
            </w:r>
            <w:r w:rsidR="00581FC2" w:rsidRPr="00FF44FC">
              <w:rPr>
                <w:rFonts w:ascii="Times New Roman" w:hAnsi="Times New Roman"/>
                <w:noProof/>
                <w:webHidden/>
              </w:rPr>
              <w:fldChar w:fldCharType="begin"/>
            </w:r>
            <w:r w:rsidR="00581FC2" w:rsidRPr="00FF44FC">
              <w:rPr>
                <w:rFonts w:ascii="Times New Roman" w:hAnsi="Times New Roman"/>
                <w:noProof/>
                <w:webHidden/>
              </w:rPr>
              <w:instrText xml:space="preserve"> PAGEREF _Toc465087468 \h </w:instrText>
            </w:r>
            <w:r w:rsidR="00581FC2" w:rsidRPr="00FF44FC">
              <w:rPr>
                <w:rFonts w:ascii="Times New Roman" w:hAnsi="Times New Roman"/>
                <w:noProof/>
                <w:webHidden/>
              </w:rPr>
            </w:r>
            <w:r w:rsidR="00581FC2" w:rsidRPr="00FF44FC">
              <w:rPr>
                <w:rFonts w:ascii="Times New Roman" w:hAnsi="Times New Roman"/>
                <w:noProof/>
                <w:webHidden/>
              </w:rPr>
              <w:fldChar w:fldCharType="separate"/>
            </w:r>
            <w:r w:rsidR="00086197">
              <w:rPr>
                <w:rFonts w:ascii="Times New Roman" w:hAnsi="Times New Roman"/>
                <w:noProof/>
                <w:webHidden/>
              </w:rPr>
              <w:t>32</w:t>
            </w:r>
            <w:r w:rsidR="00581FC2" w:rsidRPr="00FF44FC">
              <w:rPr>
                <w:rFonts w:ascii="Times New Roman" w:hAnsi="Times New Roman"/>
                <w:noProof/>
                <w:webHidden/>
              </w:rPr>
              <w:fldChar w:fldCharType="end"/>
            </w:r>
          </w:hyperlink>
        </w:p>
        <w:p w14:paraId="4F21C2EA" w14:textId="0C6733AF" w:rsidR="00581FC2" w:rsidRPr="00FF44FC" w:rsidRDefault="004B0663">
          <w:pPr>
            <w:pStyle w:val="TOC2"/>
            <w:tabs>
              <w:tab w:val="right" w:leader="dot" w:pos="9350"/>
            </w:tabs>
            <w:rPr>
              <w:rFonts w:eastAsiaTheme="minorEastAsia"/>
              <w:noProof/>
              <w:sz w:val="22"/>
              <w:szCs w:val="22"/>
            </w:rPr>
          </w:pPr>
          <w:hyperlink w:anchor="_Toc465087469" w:history="1">
            <w:r w:rsidR="00581FC2" w:rsidRPr="00FF44FC">
              <w:rPr>
                <w:rStyle w:val="Hyperlink"/>
                <w:noProof/>
              </w:rPr>
              <w:t>Managing an EMS Release</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_Toc465087469 \h </w:instrText>
            </w:r>
            <w:r w:rsidR="00581FC2" w:rsidRPr="00FF44FC">
              <w:rPr>
                <w:noProof/>
                <w:webHidden/>
              </w:rPr>
            </w:r>
            <w:r w:rsidR="00581FC2" w:rsidRPr="00FF44FC">
              <w:rPr>
                <w:noProof/>
                <w:webHidden/>
              </w:rPr>
              <w:fldChar w:fldCharType="separate"/>
            </w:r>
            <w:r w:rsidR="00086197">
              <w:rPr>
                <w:noProof/>
                <w:webHidden/>
              </w:rPr>
              <w:t>33</w:t>
            </w:r>
            <w:r w:rsidR="00581FC2" w:rsidRPr="00FF44FC">
              <w:rPr>
                <w:noProof/>
                <w:webHidden/>
              </w:rPr>
              <w:fldChar w:fldCharType="end"/>
            </w:r>
          </w:hyperlink>
        </w:p>
        <w:p w14:paraId="5D3F5CD4" w14:textId="00E0FAE3" w:rsidR="00581FC2" w:rsidRPr="00FF44FC" w:rsidRDefault="004B0663">
          <w:pPr>
            <w:pStyle w:val="TOC2"/>
            <w:tabs>
              <w:tab w:val="right" w:leader="dot" w:pos="9350"/>
            </w:tabs>
            <w:rPr>
              <w:rFonts w:eastAsiaTheme="minorEastAsia"/>
              <w:noProof/>
              <w:sz w:val="22"/>
              <w:szCs w:val="22"/>
            </w:rPr>
          </w:pPr>
          <w:hyperlink w:anchor="_Toc465087470" w:history="1">
            <w:r w:rsidR="00581FC2" w:rsidRPr="00FF44FC">
              <w:rPr>
                <w:rStyle w:val="Hyperlink"/>
                <w:noProof/>
              </w:rPr>
              <w:t>CIRTS Entries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_Toc465087470 \h </w:instrText>
            </w:r>
            <w:r w:rsidR="00581FC2" w:rsidRPr="00FF44FC">
              <w:rPr>
                <w:noProof/>
                <w:webHidden/>
              </w:rPr>
            </w:r>
            <w:r w:rsidR="00581FC2" w:rsidRPr="00FF44FC">
              <w:rPr>
                <w:noProof/>
                <w:webHidden/>
              </w:rPr>
              <w:fldChar w:fldCharType="separate"/>
            </w:r>
            <w:r w:rsidR="00086197">
              <w:rPr>
                <w:noProof/>
                <w:webHidden/>
              </w:rPr>
              <w:t>33</w:t>
            </w:r>
            <w:r w:rsidR="00581FC2" w:rsidRPr="00FF44FC">
              <w:rPr>
                <w:noProof/>
                <w:webHidden/>
              </w:rPr>
              <w:fldChar w:fldCharType="end"/>
            </w:r>
          </w:hyperlink>
        </w:p>
        <w:p w14:paraId="62D91857" w14:textId="4F035005" w:rsidR="00581FC2" w:rsidRPr="00FF44FC" w:rsidRDefault="004B0663">
          <w:pPr>
            <w:pStyle w:val="TOC2"/>
            <w:tabs>
              <w:tab w:val="right" w:leader="dot" w:pos="9350"/>
            </w:tabs>
            <w:rPr>
              <w:rFonts w:eastAsiaTheme="minorEastAsia"/>
              <w:noProof/>
              <w:sz w:val="22"/>
              <w:szCs w:val="22"/>
            </w:rPr>
          </w:pPr>
          <w:hyperlink w:anchor="_Toc465087471" w:history="1">
            <w:r w:rsidR="00581FC2" w:rsidRPr="00FF44FC">
              <w:rPr>
                <w:rStyle w:val="Hyperlink"/>
                <w:noProof/>
              </w:rPr>
              <w:t>EMS Release Tracking and Reporting</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_Toc465087471 \h </w:instrText>
            </w:r>
            <w:r w:rsidR="00581FC2" w:rsidRPr="00FF44FC">
              <w:rPr>
                <w:noProof/>
                <w:webHidden/>
              </w:rPr>
            </w:r>
            <w:r w:rsidR="00581FC2" w:rsidRPr="00FF44FC">
              <w:rPr>
                <w:noProof/>
                <w:webHidden/>
              </w:rPr>
              <w:fldChar w:fldCharType="separate"/>
            </w:r>
            <w:r w:rsidR="00086197">
              <w:rPr>
                <w:noProof/>
                <w:webHidden/>
              </w:rPr>
              <w:t>33</w:t>
            </w:r>
            <w:r w:rsidR="00581FC2" w:rsidRPr="00FF44FC">
              <w:rPr>
                <w:noProof/>
                <w:webHidden/>
              </w:rPr>
              <w:fldChar w:fldCharType="end"/>
            </w:r>
          </w:hyperlink>
        </w:p>
        <w:p w14:paraId="3D87ADF4" w14:textId="7FE510B5" w:rsidR="00581FC2" w:rsidRPr="00FF44FC" w:rsidRDefault="004B0663">
          <w:pPr>
            <w:pStyle w:val="TOC1"/>
            <w:tabs>
              <w:tab w:val="right" w:leader="dot" w:pos="9350"/>
            </w:tabs>
            <w:rPr>
              <w:rFonts w:ascii="Times New Roman" w:hAnsi="Times New Roman"/>
              <w:noProof/>
            </w:rPr>
          </w:pPr>
          <w:hyperlink w:anchor="_Toc465087472" w:history="1">
            <w:r w:rsidR="00581FC2" w:rsidRPr="00FF44FC">
              <w:rPr>
                <w:rStyle w:val="Hyperlink"/>
                <w:rFonts w:ascii="Times New Roman" w:hAnsi="Times New Roman"/>
                <w:noProof/>
                <w:sz w:val="24"/>
                <w:szCs w:val="24"/>
              </w:rPr>
              <w:t>APPENDIX</w:t>
            </w:r>
            <w:r w:rsidR="00581FC2" w:rsidRPr="00FF44FC">
              <w:rPr>
                <w:rFonts w:ascii="Times New Roman" w:hAnsi="Times New Roman"/>
                <w:noProof/>
                <w:webHidden/>
              </w:rPr>
              <w:tab/>
            </w:r>
            <w:r w:rsidR="00581FC2" w:rsidRPr="00FF44FC">
              <w:rPr>
                <w:rFonts w:ascii="Times New Roman" w:hAnsi="Times New Roman"/>
                <w:noProof/>
                <w:webHidden/>
              </w:rPr>
              <w:fldChar w:fldCharType="begin"/>
            </w:r>
            <w:r w:rsidR="00581FC2" w:rsidRPr="00FF44FC">
              <w:rPr>
                <w:rFonts w:ascii="Times New Roman" w:hAnsi="Times New Roman"/>
                <w:noProof/>
                <w:webHidden/>
              </w:rPr>
              <w:instrText xml:space="preserve"> PAGEREF _Toc465087472 \h </w:instrText>
            </w:r>
            <w:r w:rsidR="00581FC2" w:rsidRPr="00FF44FC">
              <w:rPr>
                <w:rFonts w:ascii="Times New Roman" w:hAnsi="Times New Roman"/>
                <w:noProof/>
                <w:webHidden/>
              </w:rPr>
            </w:r>
            <w:r w:rsidR="00581FC2" w:rsidRPr="00FF44FC">
              <w:rPr>
                <w:rFonts w:ascii="Times New Roman" w:hAnsi="Times New Roman"/>
                <w:noProof/>
                <w:webHidden/>
              </w:rPr>
              <w:fldChar w:fldCharType="separate"/>
            </w:r>
            <w:r w:rsidR="00086197">
              <w:rPr>
                <w:rFonts w:ascii="Times New Roman" w:hAnsi="Times New Roman"/>
                <w:noProof/>
                <w:webHidden/>
              </w:rPr>
              <w:t>34</w:t>
            </w:r>
            <w:r w:rsidR="00581FC2" w:rsidRPr="00FF44FC">
              <w:rPr>
                <w:rFonts w:ascii="Times New Roman" w:hAnsi="Times New Roman"/>
                <w:noProof/>
                <w:webHidden/>
              </w:rPr>
              <w:fldChar w:fldCharType="end"/>
            </w:r>
          </w:hyperlink>
        </w:p>
        <w:p w14:paraId="19293625" w14:textId="22996AAB" w:rsidR="00581FC2" w:rsidRPr="00FF44FC" w:rsidRDefault="004B0663">
          <w:pPr>
            <w:pStyle w:val="TOC2"/>
            <w:tabs>
              <w:tab w:val="right" w:leader="dot" w:pos="9350"/>
            </w:tabs>
            <w:rPr>
              <w:rFonts w:eastAsiaTheme="minorEastAsia"/>
              <w:noProof/>
              <w:sz w:val="22"/>
              <w:szCs w:val="22"/>
            </w:rPr>
          </w:pPr>
          <w:hyperlink w:anchor="_Toc465087473" w:history="1">
            <w:r w:rsidR="00581FC2" w:rsidRPr="00FF44FC">
              <w:rPr>
                <w:rStyle w:val="Hyperlink"/>
                <w:noProof/>
              </w:rPr>
              <w:t>EMS Release Timeline</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_Toc465087473 \h </w:instrText>
            </w:r>
            <w:r w:rsidR="00581FC2" w:rsidRPr="00FF44FC">
              <w:rPr>
                <w:noProof/>
                <w:webHidden/>
              </w:rPr>
            </w:r>
            <w:r w:rsidR="00581FC2" w:rsidRPr="00FF44FC">
              <w:rPr>
                <w:noProof/>
                <w:webHidden/>
              </w:rPr>
              <w:fldChar w:fldCharType="separate"/>
            </w:r>
            <w:r w:rsidR="00086197">
              <w:rPr>
                <w:noProof/>
                <w:webHidden/>
              </w:rPr>
              <w:t>35</w:t>
            </w:r>
            <w:r w:rsidR="00581FC2" w:rsidRPr="00FF44FC">
              <w:rPr>
                <w:noProof/>
                <w:webHidden/>
              </w:rPr>
              <w:fldChar w:fldCharType="end"/>
            </w:r>
          </w:hyperlink>
        </w:p>
        <w:p w14:paraId="5D0EEE60" w14:textId="45F675CB" w:rsidR="00581FC2" w:rsidRPr="00FF44FC" w:rsidRDefault="004B0663">
          <w:pPr>
            <w:pStyle w:val="TOC2"/>
            <w:tabs>
              <w:tab w:val="right" w:leader="dot" w:pos="9350"/>
            </w:tabs>
            <w:rPr>
              <w:rFonts w:eastAsiaTheme="minorEastAsia"/>
              <w:noProof/>
              <w:sz w:val="22"/>
              <w:szCs w:val="22"/>
            </w:rPr>
          </w:pPr>
          <w:hyperlink w:anchor="_Toc465087474" w:history="1">
            <w:r w:rsidR="00581FC2" w:rsidRPr="00FF44FC">
              <w:rPr>
                <w:rStyle w:val="Hyperlink"/>
                <w:rFonts w:eastAsia="Constantia"/>
                <w:noProof/>
              </w:rPr>
              <w:t>EMS Release Process Map</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_Toc465087474 \h </w:instrText>
            </w:r>
            <w:r w:rsidR="00581FC2" w:rsidRPr="00FF44FC">
              <w:rPr>
                <w:noProof/>
                <w:webHidden/>
              </w:rPr>
            </w:r>
            <w:r w:rsidR="00581FC2" w:rsidRPr="00FF44FC">
              <w:rPr>
                <w:noProof/>
                <w:webHidden/>
              </w:rPr>
              <w:fldChar w:fldCharType="separate"/>
            </w:r>
            <w:r w:rsidR="00086197">
              <w:rPr>
                <w:noProof/>
                <w:webHidden/>
              </w:rPr>
              <w:t>37</w:t>
            </w:r>
            <w:r w:rsidR="00581FC2" w:rsidRPr="00FF44FC">
              <w:rPr>
                <w:noProof/>
                <w:webHidden/>
              </w:rPr>
              <w:fldChar w:fldCharType="end"/>
            </w:r>
          </w:hyperlink>
        </w:p>
        <w:p w14:paraId="20DBB6EA" w14:textId="46D3C380" w:rsidR="00581FC2" w:rsidRPr="00FF44FC" w:rsidRDefault="004B0663">
          <w:pPr>
            <w:pStyle w:val="TOC2"/>
            <w:tabs>
              <w:tab w:val="right" w:leader="dot" w:pos="9350"/>
            </w:tabs>
            <w:rPr>
              <w:rFonts w:eastAsiaTheme="minorEastAsia"/>
              <w:noProof/>
              <w:sz w:val="22"/>
              <w:szCs w:val="22"/>
            </w:rPr>
          </w:pPr>
          <w:hyperlink w:anchor="_Toc465087475" w:history="1">
            <w:r w:rsidR="00581FC2" w:rsidRPr="00FF44FC">
              <w:rPr>
                <w:rStyle w:val="Hyperlink"/>
                <w:rFonts w:eastAsia="Constantia"/>
                <w:noProof/>
              </w:rPr>
              <w:t>EMS Release Letter Templates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_Toc465087475 \h </w:instrText>
            </w:r>
            <w:r w:rsidR="00581FC2" w:rsidRPr="00FF44FC">
              <w:rPr>
                <w:noProof/>
                <w:webHidden/>
              </w:rPr>
            </w:r>
            <w:r w:rsidR="00581FC2" w:rsidRPr="00FF44FC">
              <w:rPr>
                <w:noProof/>
                <w:webHidden/>
              </w:rPr>
              <w:fldChar w:fldCharType="separate"/>
            </w:r>
            <w:r w:rsidR="00086197">
              <w:rPr>
                <w:noProof/>
                <w:webHidden/>
              </w:rPr>
              <w:t>38</w:t>
            </w:r>
            <w:r w:rsidR="00581FC2" w:rsidRPr="00FF44FC">
              <w:rPr>
                <w:noProof/>
                <w:webHidden/>
              </w:rPr>
              <w:fldChar w:fldCharType="end"/>
            </w:r>
          </w:hyperlink>
        </w:p>
        <w:p w14:paraId="2804E0E9" w14:textId="6F1E566C" w:rsidR="00581FC2" w:rsidRPr="00FF44FC" w:rsidRDefault="004B0663">
          <w:pPr>
            <w:pStyle w:val="TOC2"/>
            <w:tabs>
              <w:tab w:val="right" w:leader="dot" w:pos="9350"/>
            </w:tabs>
            <w:rPr>
              <w:rFonts w:eastAsiaTheme="minorEastAsia"/>
              <w:noProof/>
              <w:sz w:val="22"/>
              <w:szCs w:val="22"/>
            </w:rPr>
          </w:pPr>
          <w:hyperlink w:anchor="_Toc465087476" w:history="1">
            <w:r w:rsidR="00581FC2" w:rsidRPr="00FF44FC">
              <w:rPr>
                <w:rStyle w:val="Hyperlink"/>
                <w:rFonts w:eastAsia="Constantia"/>
                <w:noProof/>
              </w:rPr>
              <w:t>CIRTS SMMC LTC Termination Codes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_Toc465087476 \h </w:instrText>
            </w:r>
            <w:r w:rsidR="00581FC2" w:rsidRPr="00FF44FC">
              <w:rPr>
                <w:noProof/>
                <w:webHidden/>
              </w:rPr>
            </w:r>
            <w:r w:rsidR="00581FC2" w:rsidRPr="00FF44FC">
              <w:rPr>
                <w:noProof/>
                <w:webHidden/>
              </w:rPr>
              <w:fldChar w:fldCharType="separate"/>
            </w:r>
            <w:r w:rsidR="00086197">
              <w:rPr>
                <w:noProof/>
                <w:webHidden/>
              </w:rPr>
              <w:t>62</w:t>
            </w:r>
            <w:r w:rsidR="00581FC2" w:rsidRPr="00FF44FC">
              <w:rPr>
                <w:noProof/>
                <w:webHidden/>
              </w:rPr>
              <w:fldChar w:fldCharType="end"/>
            </w:r>
          </w:hyperlink>
        </w:p>
        <w:p w14:paraId="5E35236F" w14:textId="44159D17" w:rsidR="00581FC2" w:rsidRPr="00FF44FC" w:rsidRDefault="004B0663">
          <w:pPr>
            <w:pStyle w:val="TOC2"/>
            <w:tabs>
              <w:tab w:val="right" w:leader="dot" w:pos="9350"/>
            </w:tabs>
            <w:rPr>
              <w:rFonts w:eastAsiaTheme="minorEastAsia"/>
              <w:noProof/>
              <w:sz w:val="22"/>
              <w:szCs w:val="22"/>
            </w:rPr>
          </w:pPr>
          <w:hyperlink w:anchor="_Toc465087477" w:history="1">
            <w:r w:rsidR="00581FC2" w:rsidRPr="00FF44FC">
              <w:rPr>
                <w:rStyle w:val="Hyperlink"/>
                <w:rFonts w:eastAsia="Constantia"/>
                <w:noProof/>
              </w:rPr>
              <w:t>CIRTS Enrollments Report: Waiver Release Report Field Descriptions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_Toc465087477 \h </w:instrText>
            </w:r>
            <w:r w:rsidR="00581FC2" w:rsidRPr="00FF44FC">
              <w:rPr>
                <w:noProof/>
                <w:webHidden/>
              </w:rPr>
            </w:r>
            <w:r w:rsidR="00581FC2" w:rsidRPr="00FF44FC">
              <w:rPr>
                <w:noProof/>
                <w:webHidden/>
              </w:rPr>
              <w:fldChar w:fldCharType="separate"/>
            </w:r>
            <w:r w:rsidR="00086197">
              <w:rPr>
                <w:noProof/>
                <w:webHidden/>
              </w:rPr>
              <w:t>64</w:t>
            </w:r>
            <w:r w:rsidR="00581FC2" w:rsidRPr="00FF44FC">
              <w:rPr>
                <w:noProof/>
                <w:webHidden/>
              </w:rPr>
              <w:fldChar w:fldCharType="end"/>
            </w:r>
          </w:hyperlink>
        </w:p>
        <w:p w14:paraId="379D3C88" w14:textId="2914F5ED" w:rsidR="00581FC2" w:rsidRPr="00FF44FC" w:rsidRDefault="004B0663">
          <w:pPr>
            <w:pStyle w:val="TOC2"/>
            <w:tabs>
              <w:tab w:val="right" w:leader="dot" w:pos="9350"/>
            </w:tabs>
            <w:rPr>
              <w:rFonts w:eastAsiaTheme="minorEastAsia"/>
              <w:noProof/>
              <w:sz w:val="22"/>
              <w:szCs w:val="22"/>
            </w:rPr>
          </w:pPr>
          <w:hyperlink w:anchor="_Toc465087478" w:history="1">
            <w:r w:rsidR="00581FC2" w:rsidRPr="00FF44FC">
              <w:rPr>
                <w:rStyle w:val="Hyperlink"/>
                <w:rFonts w:eastAsia="Constantia"/>
                <w:noProof/>
              </w:rPr>
              <w:t>Instructions for Filling out DCF Form 2515</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_Toc465087478 \h </w:instrText>
            </w:r>
            <w:r w:rsidR="00581FC2" w:rsidRPr="00FF44FC">
              <w:rPr>
                <w:noProof/>
                <w:webHidden/>
              </w:rPr>
            </w:r>
            <w:r w:rsidR="00581FC2" w:rsidRPr="00FF44FC">
              <w:rPr>
                <w:noProof/>
                <w:webHidden/>
              </w:rPr>
              <w:fldChar w:fldCharType="separate"/>
            </w:r>
            <w:r w:rsidR="00086197">
              <w:rPr>
                <w:noProof/>
                <w:webHidden/>
              </w:rPr>
              <w:t>66</w:t>
            </w:r>
            <w:r w:rsidR="00581FC2" w:rsidRPr="00FF44FC">
              <w:rPr>
                <w:noProof/>
                <w:webHidden/>
              </w:rPr>
              <w:fldChar w:fldCharType="end"/>
            </w:r>
          </w:hyperlink>
        </w:p>
        <w:p w14:paraId="2627F3C4" w14:textId="0F52F83E" w:rsidR="00581FC2" w:rsidRPr="00FF44FC" w:rsidRDefault="004B0663">
          <w:pPr>
            <w:pStyle w:val="TOC2"/>
            <w:tabs>
              <w:tab w:val="right" w:leader="dot" w:pos="9350"/>
            </w:tabs>
            <w:rPr>
              <w:rFonts w:eastAsiaTheme="minorEastAsia"/>
              <w:noProof/>
              <w:sz w:val="22"/>
              <w:szCs w:val="22"/>
            </w:rPr>
          </w:pPr>
          <w:hyperlink w:anchor="_Toc465087479" w:history="1">
            <w:r w:rsidR="00581FC2" w:rsidRPr="00FF44FC">
              <w:rPr>
                <w:rStyle w:val="Hyperlink"/>
                <w:noProof/>
              </w:rPr>
              <w:t>ADRC Intake Inboxes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_Toc465087479 \h </w:instrText>
            </w:r>
            <w:r w:rsidR="00581FC2" w:rsidRPr="00FF44FC">
              <w:rPr>
                <w:noProof/>
                <w:webHidden/>
              </w:rPr>
            </w:r>
            <w:r w:rsidR="00581FC2" w:rsidRPr="00FF44FC">
              <w:rPr>
                <w:noProof/>
                <w:webHidden/>
              </w:rPr>
              <w:fldChar w:fldCharType="separate"/>
            </w:r>
            <w:r w:rsidR="00086197">
              <w:rPr>
                <w:noProof/>
                <w:webHidden/>
              </w:rPr>
              <w:t>69</w:t>
            </w:r>
            <w:r w:rsidR="00581FC2" w:rsidRPr="00FF44FC">
              <w:rPr>
                <w:noProof/>
                <w:webHidden/>
              </w:rPr>
              <w:fldChar w:fldCharType="end"/>
            </w:r>
          </w:hyperlink>
        </w:p>
        <w:p w14:paraId="65BF6F2E" w14:textId="2F47829A" w:rsidR="00581FC2" w:rsidRPr="00FF44FC" w:rsidRDefault="004B0663">
          <w:pPr>
            <w:pStyle w:val="TOC2"/>
            <w:tabs>
              <w:tab w:val="right" w:leader="dot" w:pos="9350"/>
            </w:tabs>
            <w:rPr>
              <w:rFonts w:eastAsiaTheme="minorEastAsia"/>
              <w:noProof/>
              <w:sz w:val="22"/>
              <w:szCs w:val="22"/>
            </w:rPr>
          </w:pPr>
          <w:hyperlink w:anchor="_Toc465087480" w:history="1">
            <w:r w:rsidR="00581FC2" w:rsidRPr="00FF44FC">
              <w:rPr>
                <w:rStyle w:val="Hyperlink"/>
                <w:noProof/>
              </w:rPr>
              <w:t>CARES Intake Inboxes for ADRCs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_Toc465087480 \h </w:instrText>
            </w:r>
            <w:r w:rsidR="00581FC2" w:rsidRPr="00FF44FC">
              <w:rPr>
                <w:noProof/>
                <w:webHidden/>
              </w:rPr>
            </w:r>
            <w:r w:rsidR="00581FC2" w:rsidRPr="00FF44FC">
              <w:rPr>
                <w:noProof/>
                <w:webHidden/>
              </w:rPr>
              <w:fldChar w:fldCharType="separate"/>
            </w:r>
            <w:r w:rsidR="00086197">
              <w:rPr>
                <w:noProof/>
                <w:webHidden/>
              </w:rPr>
              <w:t>70</w:t>
            </w:r>
            <w:r w:rsidR="00581FC2" w:rsidRPr="00FF44FC">
              <w:rPr>
                <w:noProof/>
                <w:webHidden/>
              </w:rPr>
              <w:fldChar w:fldCharType="end"/>
            </w:r>
          </w:hyperlink>
        </w:p>
        <w:p w14:paraId="7C1934C3" w14:textId="276B9FA9" w:rsidR="00581FC2" w:rsidRPr="00FF44FC" w:rsidRDefault="004B0663">
          <w:pPr>
            <w:pStyle w:val="TOC2"/>
            <w:tabs>
              <w:tab w:val="right" w:leader="dot" w:pos="9350"/>
            </w:tabs>
            <w:rPr>
              <w:rFonts w:eastAsiaTheme="minorEastAsia"/>
              <w:noProof/>
              <w:sz w:val="22"/>
              <w:szCs w:val="22"/>
            </w:rPr>
          </w:pPr>
          <w:hyperlink w:anchor="_Toc465087481" w:history="1">
            <w:r w:rsidR="00581FC2" w:rsidRPr="00FF44FC">
              <w:rPr>
                <w:rStyle w:val="Hyperlink"/>
                <w:noProof/>
              </w:rPr>
              <w:t>DCF Regional Contacts</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_Toc465087481 \h </w:instrText>
            </w:r>
            <w:r w:rsidR="00581FC2" w:rsidRPr="00FF44FC">
              <w:rPr>
                <w:noProof/>
                <w:webHidden/>
              </w:rPr>
            </w:r>
            <w:r w:rsidR="00581FC2" w:rsidRPr="00FF44FC">
              <w:rPr>
                <w:noProof/>
                <w:webHidden/>
              </w:rPr>
              <w:fldChar w:fldCharType="separate"/>
            </w:r>
            <w:r w:rsidR="00086197">
              <w:rPr>
                <w:noProof/>
                <w:webHidden/>
              </w:rPr>
              <w:t>70</w:t>
            </w:r>
            <w:r w:rsidR="00581FC2" w:rsidRPr="00FF44FC">
              <w:rPr>
                <w:noProof/>
                <w:webHidden/>
              </w:rPr>
              <w:fldChar w:fldCharType="end"/>
            </w:r>
          </w:hyperlink>
        </w:p>
        <w:p w14:paraId="6E0A231C" w14:textId="247BAFDC" w:rsidR="00581FC2" w:rsidRPr="00FF44FC" w:rsidRDefault="004B0663">
          <w:pPr>
            <w:pStyle w:val="TOC2"/>
            <w:tabs>
              <w:tab w:val="right" w:leader="dot" w:pos="9350"/>
            </w:tabs>
            <w:rPr>
              <w:rFonts w:eastAsiaTheme="minorEastAsia"/>
              <w:noProof/>
              <w:sz w:val="22"/>
              <w:szCs w:val="22"/>
            </w:rPr>
          </w:pPr>
          <w:hyperlink w:anchor="_Toc465087482" w:history="1">
            <w:r w:rsidR="00581FC2" w:rsidRPr="00FF44FC">
              <w:rPr>
                <w:rStyle w:val="Hyperlink"/>
                <w:noProof/>
              </w:rPr>
              <w:t>Information Only: Selecting a Plan</w:t>
            </w:r>
            <w:r w:rsidR="00581FC2" w:rsidRPr="00FF44FC">
              <w:rPr>
                <w:noProof/>
                <w:webHidden/>
              </w:rPr>
              <w:tab/>
            </w:r>
            <w:r w:rsidR="00581FC2" w:rsidRPr="00FF44FC">
              <w:rPr>
                <w:noProof/>
                <w:webHidden/>
              </w:rPr>
              <w:fldChar w:fldCharType="begin"/>
            </w:r>
            <w:r w:rsidR="00581FC2" w:rsidRPr="00FF44FC">
              <w:rPr>
                <w:noProof/>
                <w:webHidden/>
              </w:rPr>
              <w:instrText xml:space="preserve"> PAGEREF _Toc465087482 \h </w:instrText>
            </w:r>
            <w:r w:rsidR="00581FC2" w:rsidRPr="00FF44FC">
              <w:rPr>
                <w:noProof/>
                <w:webHidden/>
              </w:rPr>
            </w:r>
            <w:r w:rsidR="00581FC2" w:rsidRPr="00FF44FC">
              <w:rPr>
                <w:noProof/>
                <w:webHidden/>
              </w:rPr>
              <w:fldChar w:fldCharType="separate"/>
            </w:r>
            <w:r w:rsidR="00086197">
              <w:rPr>
                <w:noProof/>
                <w:webHidden/>
              </w:rPr>
              <w:t>71</w:t>
            </w:r>
            <w:r w:rsidR="00581FC2" w:rsidRPr="00FF44FC">
              <w:rPr>
                <w:noProof/>
                <w:webHidden/>
              </w:rPr>
              <w:fldChar w:fldCharType="end"/>
            </w:r>
          </w:hyperlink>
        </w:p>
        <w:p w14:paraId="15F1D632" w14:textId="00D3D7E4" w:rsidR="00590DC5" w:rsidRPr="00FF44FC" w:rsidRDefault="00590DC5" w:rsidP="006811C0">
          <w:pPr>
            <w:pStyle w:val="TOC1"/>
            <w:tabs>
              <w:tab w:val="right" w:leader="dot" w:pos="9350"/>
            </w:tabs>
            <w:rPr>
              <w:rFonts w:ascii="Times New Roman" w:hAnsi="Times New Roman"/>
            </w:rPr>
          </w:pPr>
          <w:r w:rsidRPr="00FF44FC">
            <w:rPr>
              <w:rFonts w:ascii="Times New Roman" w:hAnsi="Times New Roman"/>
              <w:b/>
            </w:rPr>
            <w:fldChar w:fldCharType="end"/>
          </w:r>
        </w:p>
      </w:sdtContent>
    </w:sdt>
    <w:p w14:paraId="79B2FABA" w14:textId="77777777" w:rsidR="00884763" w:rsidRPr="00FF44FC" w:rsidRDefault="00884763">
      <w:pPr>
        <w:rPr>
          <w:b/>
          <w:bCs/>
          <w:sz w:val="22"/>
          <w:szCs w:val="22"/>
        </w:rPr>
      </w:pPr>
      <w:r w:rsidRPr="00FF44FC">
        <w:rPr>
          <w:sz w:val="22"/>
          <w:szCs w:val="22"/>
        </w:rPr>
        <w:br w:type="page"/>
      </w:r>
    </w:p>
    <w:p w14:paraId="6249A51C" w14:textId="77777777" w:rsidR="00581FC2" w:rsidRPr="009C2A4C" w:rsidRDefault="00581FC2" w:rsidP="00670134">
      <w:pPr>
        <w:pStyle w:val="Heading2"/>
      </w:pPr>
      <w:bookmarkStart w:id="4" w:name="_Toc465087437"/>
      <w:bookmarkEnd w:id="3"/>
      <w:bookmarkEnd w:id="2"/>
      <w:bookmarkEnd w:id="1"/>
      <w:bookmarkEnd w:id="0"/>
      <w:r w:rsidRPr="009C2A4C">
        <w:lastRenderedPageBreak/>
        <w:t>Definitions and Acronyms</w:t>
      </w:r>
      <w:bookmarkEnd w:id="4"/>
    </w:p>
    <w:p w14:paraId="3E50009C"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 xml:space="preserve">Agency for Health Care Administration (AHCA): </w:t>
      </w:r>
      <w:r w:rsidRPr="73E25BBC">
        <w:rPr>
          <w:sz w:val="22"/>
          <w:szCs w:val="22"/>
        </w:rPr>
        <w:t xml:space="preserve">The Agency for Health Care Administration is designated as the single state agency authorized to make payments for medical assistance and related services under Title XIX of the Social Security Act and Section 409 Florida Statutes (F.S.) </w:t>
      </w:r>
    </w:p>
    <w:p w14:paraId="1E34278E"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 xml:space="preserve">Aging and Disability Resource Center (ADRC): </w:t>
      </w:r>
      <w:r w:rsidRPr="73E25BBC">
        <w:rPr>
          <w:sz w:val="22"/>
          <w:szCs w:val="22"/>
        </w:rPr>
        <w:t>An agency designated by the Department of Elder Affairs (the Department or DOEA) to perform functions pursuant to Chapters 409 and 430, F.S.</w:t>
      </w:r>
    </w:p>
    <w:p w14:paraId="51DE45FB" w14:textId="5706A916" w:rsidR="00581FC2" w:rsidRPr="00812A84" w:rsidRDefault="00581FC2" w:rsidP="00581FC2">
      <w:pPr>
        <w:numPr>
          <w:ilvl w:val="2"/>
          <w:numId w:val="52"/>
        </w:numPr>
        <w:spacing w:after="240" w:line="240" w:lineRule="auto"/>
        <w:ind w:left="360"/>
        <w:jc w:val="both"/>
        <w:rPr>
          <w:sz w:val="22"/>
          <w:szCs w:val="22"/>
        </w:rPr>
      </w:pPr>
      <w:r w:rsidRPr="73E25BBC">
        <w:rPr>
          <w:b/>
          <w:bCs/>
          <w:sz w:val="22"/>
          <w:szCs w:val="22"/>
        </w:rPr>
        <w:t xml:space="preserve">AHCA 5000-3008 (Form 5000-3008): </w:t>
      </w:r>
      <w:r w:rsidRPr="73E25BBC">
        <w:rPr>
          <w:sz w:val="22"/>
          <w:szCs w:val="22"/>
        </w:rPr>
        <w:t xml:space="preserve">This form is used by the Comprehensive Assessment and Review for Long-Term Care Services (CARES) Program to determine medical eligibility for Medicaid Waiver </w:t>
      </w:r>
      <w:r w:rsidR="00250D5A" w:rsidRPr="73E25BBC">
        <w:rPr>
          <w:sz w:val="22"/>
          <w:szCs w:val="22"/>
        </w:rPr>
        <w:t>programs and</w:t>
      </w:r>
      <w:r w:rsidRPr="73E25BBC">
        <w:rPr>
          <w:sz w:val="22"/>
          <w:szCs w:val="22"/>
        </w:rPr>
        <w:t xml:space="preserve"> must be completed and signed by a </w:t>
      </w:r>
      <w:r w:rsidR="00E50D62">
        <w:rPr>
          <w:sz w:val="22"/>
          <w:szCs w:val="22"/>
        </w:rPr>
        <w:t xml:space="preserve">Florida </w:t>
      </w:r>
      <w:r w:rsidRPr="73E25BBC">
        <w:rPr>
          <w:sz w:val="22"/>
          <w:szCs w:val="22"/>
        </w:rPr>
        <w:t xml:space="preserve">licensed </w:t>
      </w:r>
      <w:proofErr w:type="gramStart"/>
      <w:r w:rsidR="003952CE">
        <w:rPr>
          <w:sz w:val="22"/>
          <w:szCs w:val="22"/>
        </w:rPr>
        <w:t>doctor</w:t>
      </w:r>
      <w:r w:rsidR="0047590D" w:rsidRPr="0047590D">
        <w:rPr>
          <w:sz w:val="22"/>
          <w:szCs w:val="22"/>
        </w:rPr>
        <w:t xml:space="preserve"> </w:t>
      </w:r>
      <w:r w:rsidR="0047590D" w:rsidRPr="004A1B79">
        <w:rPr>
          <w:sz w:val="22"/>
          <w:szCs w:val="22"/>
        </w:rPr>
        <w:t>of medicine</w:t>
      </w:r>
      <w:proofErr w:type="gramEnd"/>
      <w:r w:rsidR="0047590D" w:rsidRPr="004A1B79">
        <w:rPr>
          <w:sz w:val="22"/>
          <w:szCs w:val="22"/>
        </w:rPr>
        <w:t xml:space="preserve"> or osteopathy</w:t>
      </w:r>
      <w:r w:rsidR="009E597A">
        <w:rPr>
          <w:sz w:val="22"/>
          <w:szCs w:val="22"/>
        </w:rPr>
        <w:t xml:space="preserve"> (M.D. or D.O)</w:t>
      </w:r>
      <w:r w:rsidRPr="73E25BBC">
        <w:rPr>
          <w:sz w:val="22"/>
          <w:szCs w:val="22"/>
        </w:rPr>
        <w:t xml:space="preserve"> or A</w:t>
      </w:r>
      <w:r w:rsidR="00D15013">
        <w:rPr>
          <w:sz w:val="22"/>
          <w:szCs w:val="22"/>
        </w:rPr>
        <w:t>dvanced Practice Registered Nurse (APRN)</w:t>
      </w:r>
      <w:r w:rsidR="00884383">
        <w:rPr>
          <w:sz w:val="22"/>
          <w:szCs w:val="22"/>
        </w:rPr>
        <w:t xml:space="preserve"> if within their scope of practi</w:t>
      </w:r>
      <w:r w:rsidR="00950743">
        <w:rPr>
          <w:sz w:val="22"/>
          <w:szCs w:val="22"/>
        </w:rPr>
        <w:t>c</w:t>
      </w:r>
      <w:r w:rsidR="00884383">
        <w:rPr>
          <w:sz w:val="22"/>
          <w:szCs w:val="22"/>
        </w:rPr>
        <w:t>e</w:t>
      </w:r>
      <w:r w:rsidR="00421B60">
        <w:rPr>
          <w:sz w:val="22"/>
          <w:szCs w:val="22"/>
        </w:rPr>
        <w:t xml:space="preserve"> or physician’s assistant</w:t>
      </w:r>
      <w:r w:rsidR="00D15013">
        <w:rPr>
          <w:sz w:val="22"/>
          <w:szCs w:val="22"/>
        </w:rPr>
        <w:t xml:space="preserve"> (PA)</w:t>
      </w:r>
      <w:r w:rsidR="00884383">
        <w:rPr>
          <w:sz w:val="22"/>
          <w:szCs w:val="22"/>
        </w:rPr>
        <w:t xml:space="preserve"> if delegated</w:t>
      </w:r>
      <w:r w:rsidR="00950743">
        <w:rPr>
          <w:sz w:val="22"/>
          <w:szCs w:val="22"/>
        </w:rPr>
        <w:t xml:space="preserve"> by physician</w:t>
      </w:r>
      <w:r w:rsidR="00884383">
        <w:rPr>
          <w:sz w:val="22"/>
          <w:szCs w:val="22"/>
        </w:rPr>
        <w:t xml:space="preserve"> </w:t>
      </w:r>
      <w:r w:rsidRPr="73E25BBC">
        <w:rPr>
          <w:sz w:val="22"/>
          <w:szCs w:val="22"/>
        </w:rPr>
        <w:t>and returned to CARES.</w:t>
      </w:r>
      <w:r w:rsidR="00812A84" w:rsidRPr="00812A84">
        <w:rPr>
          <w:i/>
          <w:iCs/>
        </w:rPr>
        <w:t xml:space="preserve"> </w:t>
      </w:r>
      <w:r w:rsidR="00812A84" w:rsidRPr="0052393D">
        <w:rPr>
          <w:iCs/>
        </w:rPr>
        <w:t>The Form 5000-3008 is good for one year.</w:t>
      </w:r>
    </w:p>
    <w:p w14:paraId="572F8E64"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Applicant List (APPL) SMMC LTC or Pipeline</w:t>
      </w:r>
      <w:r w:rsidRPr="73E25BBC">
        <w:rPr>
          <w:sz w:val="22"/>
          <w:szCs w:val="22"/>
        </w:rPr>
        <w:t xml:space="preserve">:  APPL is a status code in CIRTS designated to individuals who have been released from the enrollment management system (EMS) and are currently in the enrollment process for SMMC LTC. </w:t>
      </w:r>
    </w:p>
    <w:p w14:paraId="567674DC" w14:textId="403B8C6B" w:rsidR="00581FC2" w:rsidRDefault="00581FC2" w:rsidP="00581FC2">
      <w:pPr>
        <w:numPr>
          <w:ilvl w:val="2"/>
          <w:numId w:val="52"/>
        </w:numPr>
        <w:spacing w:after="240" w:line="240" w:lineRule="auto"/>
        <w:ind w:left="360"/>
        <w:jc w:val="both"/>
        <w:rPr>
          <w:sz w:val="22"/>
          <w:szCs w:val="22"/>
        </w:rPr>
      </w:pPr>
      <w:r w:rsidRPr="73E25BBC">
        <w:rPr>
          <w:b/>
          <w:bCs/>
          <w:sz w:val="22"/>
          <w:szCs w:val="22"/>
        </w:rPr>
        <w:t>Assessed Priority Consumer List (APCL) for SMMC LTC or Waitlist</w:t>
      </w:r>
      <w:r w:rsidRPr="73E25BBC">
        <w:rPr>
          <w:sz w:val="22"/>
          <w:szCs w:val="22"/>
        </w:rPr>
        <w:t xml:space="preserve">:  A program-specific list maintained in CIRTS when enrollment in the Statewide Medicaid Managed Care Long-Term Care Program (SMMC LTC) is not available. </w:t>
      </w:r>
    </w:p>
    <w:p w14:paraId="4786C468" w14:textId="165F4D59" w:rsidR="00697A6F" w:rsidRPr="009C2A4C" w:rsidRDefault="00697A6F" w:rsidP="00581FC2">
      <w:pPr>
        <w:numPr>
          <w:ilvl w:val="2"/>
          <w:numId w:val="52"/>
        </w:numPr>
        <w:spacing w:after="240" w:line="240" w:lineRule="auto"/>
        <w:ind w:left="360"/>
        <w:jc w:val="both"/>
        <w:rPr>
          <w:sz w:val="22"/>
          <w:szCs w:val="22"/>
        </w:rPr>
      </w:pPr>
      <w:r w:rsidRPr="0052393D">
        <w:rPr>
          <w:b/>
          <w:bCs/>
          <w:sz w:val="22"/>
          <w:szCs w:val="22"/>
        </w:rPr>
        <w:t>Authorized Representative</w:t>
      </w:r>
      <w:r>
        <w:rPr>
          <w:sz w:val="22"/>
          <w:szCs w:val="22"/>
        </w:rPr>
        <w:t>: Per 409.962 (4) F.S., this is an</w:t>
      </w:r>
      <w:r w:rsidRPr="00697A6F">
        <w:rPr>
          <w:sz w:val="22"/>
          <w:szCs w:val="22"/>
        </w:rPr>
        <w:t xml:space="preserve"> individual who has the legal authority to make decisions on behalf of a Medicaid recipient or potential Medicaid recipient in matters related to the managed care plan or the screening or eligibility process.</w:t>
      </w:r>
    </w:p>
    <w:p w14:paraId="196DF04B"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Client Information and Registration Tracking System (CIRTS):</w:t>
      </w:r>
      <w:r w:rsidRPr="73E25BBC">
        <w:rPr>
          <w:sz w:val="22"/>
          <w:szCs w:val="22"/>
        </w:rPr>
        <w:t xml:space="preserve"> The Department’s web-based application used by the aging network to manage client assessment data, register clients for services, plan client services, and maintain program waiting lists. </w:t>
      </w:r>
    </w:p>
    <w:p w14:paraId="29A834F4"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Department of Elder Affairs (DOEA)</w:t>
      </w:r>
      <w:r w:rsidRPr="73E25BBC">
        <w:rPr>
          <w:sz w:val="22"/>
          <w:szCs w:val="22"/>
        </w:rPr>
        <w:t>: The primary state agency responsible for administering human services programs to benefit Florida’s elders and developing policy recommendations for long-term care in addition to overseeing the implementation of federally funded and state-funded programs and services for the state’s elderly population.  DOEA or its designee performs waitlist functions pursuant to Chapter 409, Florida Statutes and Chapter 2014-53, Laws of Florida.</w:t>
      </w:r>
    </w:p>
    <w:p w14:paraId="350447F6"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Department of Children and Families (DCF)</w:t>
      </w:r>
      <w:r w:rsidRPr="73E25BBC">
        <w:rPr>
          <w:sz w:val="22"/>
          <w:szCs w:val="22"/>
        </w:rPr>
        <w:t>: The Department of Children and Families is responsible for the determination of financial eligibility for SMMC LTC.</w:t>
      </w:r>
    </w:p>
    <w:p w14:paraId="0049819C"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 xml:space="preserve">Disenrollment: </w:t>
      </w:r>
      <w:r w:rsidRPr="73E25BBC">
        <w:rPr>
          <w:sz w:val="22"/>
          <w:szCs w:val="22"/>
        </w:rPr>
        <w:t xml:space="preserve">AHCA’s approved discontinuance of an enrollee’s participation in SMMC LTC. </w:t>
      </w:r>
    </w:p>
    <w:p w14:paraId="1EFDFDF6"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DOEA Form 701S or 701S screening:</w:t>
      </w:r>
      <w:r w:rsidRPr="73E25BBC">
        <w:rPr>
          <w:sz w:val="22"/>
          <w:szCs w:val="22"/>
        </w:rPr>
        <w:t xml:space="preserve"> Incorporated Form per Rule 58A-1.010. The DOEA Form 701S is used to telephonically screen and rescreen individuals for enrollment and maintenance on the APCL for SMMC LTC and Department administered programs and services. Completion of the form generates a rank and priority score for placement and prioritization on the APCL.</w:t>
      </w:r>
    </w:p>
    <w:p w14:paraId="11049A5E"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EMS Release:</w:t>
      </w:r>
      <w:r w:rsidRPr="73E25BBC">
        <w:rPr>
          <w:sz w:val="22"/>
          <w:szCs w:val="22"/>
        </w:rPr>
        <w:t xml:space="preserve"> A list of individuals, by PSA (Planning and Service Area), released from the SMMC LTC waitlist by the Department to the ADRCs for assistance with enrollment in SMMC LTC.</w:t>
      </w:r>
    </w:p>
    <w:p w14:paraId="78A2BB65"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Enrollment Broker</w:t>
      </w:r>
      <w:r w:rsidRPr="73E25BBC">
        <w:rPr>
          <w:sz w:val="22"/>
          <w:szCs w:val="22"/>
        </w:rPr>
        <w:t>: The state’s contracted or designated entity that performs functions related to outreach, education, enrollment, and disenrollment of potential enrollees into a managed care plan.</w:t>
      </w:r>
    </w:p>
    <w:p w14:paraId="15FC1B30"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lastRenderedPageBreak/>
        <w:t>Enrollment Management System (EMS):</w:t>
      </w:r>
      <w:r w:rsidRPr="73E25BBC">
        <w:rPr>
          <w:sz w:val="22"/>
          <w:szCs w:val="22"/>
        </w:rPr>
        <w:t xml:space="preserve"> The process by which an eligible Medicaid recipient signs up to participate in SMMC LTC.</w:t>
      </w:r>
    </w:p>
    <w:p w14:paraId="03ABBFE8" w14:textId="77777777" w:rsidR="00581FC2" w:rsidRDefault="00581FC2" w:rsidP="00581FC2">
      <w:pPr>
        <w:numPr>
          <w:ilvl w:val="2"/>
          <w:numId w:val="52"/>
        </w:numPr>
        <w:spacing w:after="240" w:line="240" w:lineRule="auto"/>
        <w:ind w:left="360"/>
        <w:jc w:val="both"/>
        <w:rPr>
          <w:sz w:val="22"/>
          <w:szCs w:val="22"/>
        </w:rPr>
      </w:pPr>
      <w:r w:rsidRPr="73E25BBC">
        <w:rPr>
          <w:b/>
          <w:bCs/>
          <w:sz w:val="22"/>
          <w:szCs w:val="22"/>
        </w:rPr>
        <w:t>Federal Financial Participation (FFP):</w:t>
      </w:r>
      <w:r w:rsidRPr="73E25BBC">
        <w:rPr>
          <w:sz w:val="22"/>
          <w:szCs w:val="22"/>
        </w:rPr>
        <w:t xml:space="preserve"> Federal matching funds, provided through Title XIX of the Social Security Act.</w:t>
      </w:r>
    </w:p>
    <w:p w14:paraId="6EEDD4FC" w14:textId="77777777" w:rsidR="00581FC2" w:rsidRPr="009C2A4C" w:rsidRDefault="00581FC2" w:rsidP="00581FC2">
      <w:pPr>
        <w:numPr>
          <w:ilvl w:val="2"/>
          <w:numId w:val="52"/>
        </w:numPr>
        <w:spacing w:after="240" w:line="240" w:lineRule="auto"/>
        <w:ind w:left="360"/>
        <w:jc w:val="both"/>
        <w:rPr>
          <w:sz w:val="22"/>
          <w:szCs w:val="22"/>
        </w:rPr>
      </w:pPr>
      <w:r w:rsidRPr="00B64DC6">
        <w:rPr>
          <w:b/>
          <w:sz w:val="22"/>
          <w:szCs w:val="22"/>
        </w:rPr>
        <w:t>Florida Medicaid Management System (FLMMIS):</w:t>
      </w:r>
      <w:r>
        <w:rPr>
          <w:sz w:val="22"/>
          <w:szCs w:val="22"/>
        </w:rPr>
        <w:t xml:space="preserve"> The Florida Medicaid claims processing system.</w:t>
      </w:r>
    </w:p>
    <w:p w14:paraId="3510C01C" w14:textId="6037B31F"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Financial Eligibility:</w:t>
      </w:r>
      <w:r w:rsidRPr="73E25BBC">
        <w:rPr>
          <w:sz w:val="22"/>
          <w:szCs w:val="22"/>
        </w:rPr>
        <w:t xml:space="preserve"> The review and analysis by the Department of Children and Families (DCF) of financial and technical program specific criteria to determine if an individual is qualified to receive Medicaid Program services, in accordance with federal requirements in Title XIX of the Social Security Act and provisions of state law. Financial</w:t>
      </w:r>
      <w:r w:rsidR="002C4CA0">
        <w:rPr>
          <w:sz w:val="22"/>
          <w:szCs w:val="22"/>
        </w:rPr>
        <w:t xml:space="preserve"> e</w:t>
      </w:r>
      <w:r w:rsidRPr="73E25BBC">
        <w:rPr>
          <w:sz w:val="22"/>
          <w:szCs w:val="22"/>
        </w:rPr>
        <w:t>ligibility may also be determined by the Social Security Administration as Supplemental Security Income (SSI) Medicaid is an allowable form of Medicaid for SMMC LTC enrollment.</w:t>
      </w:r>
    </w:p>
    <w:p w14:paraId="5EA6AFB0"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Form 701B:</w:t>
      </w:r>
      <w:r w:rsidRPr="73E25BBC">
        <w:rPr>
          <w:sz w:val="22"/>
          <w:szCs w:val="22"/>
        </w:rPr>
        <w:t xml:space="preserve"> Incorporated Form per Rule 58A-1.010.  The Form 701B is administered face-to-face and used to complete initial comprehensive assessments and annual reassessments. Completion of the form generates a priority score for placement on the APCL.</w:t>
      </w:r>
    </w:p>
    <w:p w14:paraId="3BAED1A6"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Independent Consumer Support Program (ICSP):</w:t>
      </w:r>
      <w:r w:rsidRPr="73E25BBC">
        <w:rPr>
          <w:sz w:val="22"/>
          <w:szCs w:val="22"/>
        </w:rPr>
        <w:t xml:space="preserve"> The Independent Consumer Support Program (ICSP), is a coordinated effort by the Department’s Bureau of Long-Term Care &amp; Support (LTCS), working in collaboration with the statewide Long-Term Care Ombudsman Program (LTCOP), the local Aging and Disability Resource Centers (ADRCs), and the Agency for Health Care Administration (AHCA.) ICSP operates using the staff of LTCS, local ADRCs, and the LTCOP to provide independent and conflict-free support and education and to ensure that SMMC LTC consumers have multiple access points for information, complaints, grievances, appeals, or questions.</w:t>
      </w:r>
    </w:p>
    <w:p w14:paraId="3CAD978F" w14:textId="77777777" w:rsidR="00581FC2" w:rsidRPr="009C2A4C" w:rsidRDefault="00581FC2" w:rsidP="00581FC2">
      <w:pPr>
        <w:numPr>
          <w:ilvl w:val="2"/>
          <w:numId w:val="52"/>
        </w:numPr>
        <w:spacing w:line="240" w:lineRule="auto"/>
        <w:ind w:left="360"/>
        <w:rPr>
          <w:sz w:val="22"/>
          <w:szCs w:val="22"/>
        </w:rPr>
      </w:pPr>
      <w:r w:rsidRPr="73E25BBC">
        <w:rPr>
          <w:b/>
          <w:bCs/>
          <w:sz w:val="22"/>
          <w:szCs w:val="22"/>
        </w:rPr>
        <w:t>Individual:</w:t>
      </w:r>
      <w:r w:rsidRPr="73E25BBC">
        <w:rPr>
          <w:sz w:val="22"/>
          <w:szCs w:val="22"/>
        </w:rPr>
        <w:t xml:space="preserve"> An individual, or an individual’s authorized representative or caregiver, who is not currently active in SMMC LTC, and contacts the ADRC in order to receive SMMC LTC services.</w:t>
      </w:r>
    </w:p>
    <w:p w14:paraId="6A9C2303" w14:textId="77777777" w:rsidR="00581FC2" w:rsidRPr="009C2A4C" w:rsidRDefault="00581FC2" w:rsidP="00581FC2">
      <w:pPr>
        <w:numPr>
          <w:ilvl w:val="2"/>
          <w:numId w:val="52"/>
        </w:numPr>
        <w:spacing w:after="0" w:line="240" w:lineRule="auto"/>
        <w:ind w:left="360"/>
        <w:rPr>
          <w:sz w:val="22"/>
          <w:szCs w:val="22"/>
        </w:rPr>
      </w:pPr>
      <w:r w:rsidRPr="73E25BBC">
        <w:rPr>
          <w:b/>
          <w:bCs/>
          <w:sz w:val="22"/>
          <w:szCs w:val="22"/>
        </w:rPr>
        <w:t>Initial Screening</w:t>
      </w:r>
      <w:r w:rsidRPr="73E25BBC">
        <w:rPr>
          <w:sz w:val="22"/>
          <w:szCs w:val="22"/>
        </w:rPr>
        <w:t>: The completion of the DOEA Form 701S for any individual who is not APCL, APPL, or active in a Department administered program as verified on the CIRTS enrollment screen.</w:t>
      </w:r>
    </w:p>
    <w:p w14:paraId="02F810AC" w14:textId="77777777" w:rsidR="00581FC2" w:rsidRPr="009C2A4C" w:rsidRDefault="00581FC2" w:rsidP="00581FC2">
      <w:pPr>
        <w:ind w:left="360"/>
        <w:contextualSpacing/>
        <w:rPr>
          <w:sz w:val="22"/>
          <w:szCs w:val="22"/>
        </w:rPr>
      </w:pPr>
    </w:p>
    <w:p w14:paraId="01A43D27" w14:textId="77777777" w:rsidR="00581FC2" w:rsidRPr="009C2A4C" w:rsidRDefault="00581FC2" w:rsidP="00581FC2">
      <w:pPr>
        <w:numPr>
          <w:ilvl w:val="2"/>
          <w:numId w:val="52"/>
        </w:numPr>
        <w:spacing w:after="240" w:line="240" w:lineRule="auto"/>
        <w:ind w:left="360"/>
        <w:jc w:val="both"/>
        <w:rPr>
          <w:b/>
          <w:bCs/>
          <w:sz w:val="22"/>
          <w:szCs w:val="22"/>
        </w:rPr>
      </w:pPr>
      <w:r w:rsidRPr="73E25BBC">
        <w:rPr>
          <w:b/>
          <w:bCs/>
          <w:sz w:val="22"/>
          <w:szCs w:val="22"/>
        </w:rPr>
        <w:t xml:space="preserve">Legal Representative: </w:t>
      </w:r>
      <w:r w:rsidRPr="73E25BBC">
        <w:rPr>
          <w:sz w:val="22"/>
          <w:szCs w:val="22"/>
        </w:rPr>
        <w:t>According to 409.901 (12) F.S., “Legal Representative” means a guardian, conservator, survivor, or personal representative of a recipient or applicant, or of the property or estate of a recipient or applicant.</w:t>
      </w:r>
    </w:p>
    <w:p w14:paraId="14CAAA29" w14:textId="77777777" w:rsidR="00581FC2" w:rsidRPr="009C2A4C" w:rsidRDefault="00581FC2" w:rsidP="00581FC2">
      <w:pPr>
        <w:numPr>
          <w:ilvl w:val="2"/>
          <w:numId w:val="52"/>
        </w:numPr>
        <w:spacing w:after="240" w:line="240" w:lineRule="auto"/>
        <w:ind w:left="360"/>
        <w:jc w:val="both"/>
        <w:rPr>
          <w:b/>
          <w:bCs/>
          <w:sz w:val="22"/>
          <w:szCs w:val="22"/>
        </w:rPr>
      </w:pPr>
      <w:r w:rsidRPr="73E25BBC">
        <w:rPr>
          <w:b/>
          <w:bCs/>
          <w:sz w:val="22"/>
          <w:szCs w:val="22"/>
        </w:rPr>
        <w:t>Long-Term Care Managed Care Plan (LTC Plan):</w:t>
      </w:r>
      <w:r w:rsidRPr="73E25BBC">
        <w:rPr>
          <w:sz w:val="22"/>
          <w:szCs w:val="22"/>
        </w:rPr>
        <w:t xml:space="preserve"> Managed Care Plan contracted with AHCA to provide home and community-based or nursing facility services to individual’s enrolled in SMMC LTC.</w:t>
      </w:r>
    </w:p>
    <w:p w14:paraId="3DEE98B7"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Medical Eligibility:</w:t>
      </w:r>
      <w:r w:rsidRPr="73E25BBC">
        <w:rPr>
          <w:sz w:val="22"/>
          <w:szCs w:val="22"/>
        </w:rPr>
        <w:t xml:space="preserve"> The review and analysis of an individual's medical condition to determine if the individual meets nursing facility level of care (LOC) as defined in Chapters 59G-4.180 and 59G-4.290 of the Florida Administrative Code. CARES determines medical eligibility for SMMC LTC.</w:t>
      </w:r>
    </w:p>
    <w:p w14:paraId="0565898B"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t xml:space="preserve">Medicaid Waiver </w:t>
      </w:r>
      <w:proofErr w:type="spellStart"/>
      <w:r w:rsidRPr="73E25BBC">
        <w:rPr>
          <w:b/>
          <w:bCs/>
          <w:sz w:val="22"/>
          <w:szCs w:val="22"/>
        </w:rPr>
        <w:t>Probables</w:t>
      </w:r>
      <w:proofErr w:type="spellEnd"/>
      <w:r w:rsidRPr="73E25BBC">
        <w:rPr>
          <w:b/>
          <w:bCs/>
          <w:sz w:val="22"/>
          <w:szCs w:val="22"/>
        </w:rPr>
        <w:t xml:space="preserve">: </w:t>
      </w:r>
      <w:r w:rsidRPr="73E25BBC">
        <w:rPr>
          <w:sz w:val="22"/>
          <w:szCs w:val="22"/>
        </w:rPr>
        <w:t>Individuals potentially eligible for SMMC LTC per the DOEA Programs and Services Handbook.</w:t>
      </w:r>
    </w:p>
    <w:p w14:paraId="235A561D" w14:textId="1A1D8A25" w:rsidR="00B64DC6" w:rsidRDefault="00581FC2" w:rsidP="00B64DC6">
      <w:pPr>
        <w:numPr>
          <w:ilvl w:val="2"/>
          <w:numId w:val="52"/>
        </w:numPr>
        <w:spacing w:after="240" w:line="240" w:lineRule="auto"/>
        <w:ind w:left="360"/>
        <w:jc w:val="both"/>
        <w:rPr>
          <w:sz w:val="22"/>
          <w:szCs w:val="22"/>
        </w:rPr>
      </w:pPr>
      <w:r w:rsidRPr="73E25BBC">
        <w:rPr>
          <w:b/>
          <w:bCs/>
          <w:sz w:val="22"/>
          <w:szCs w:val="22"/>
        </w:rPr>
        <w:t>Planning and Service Area (PSA):</w:t>
      </w:r>
      <w:r w:rsidRPr="73E25BBC">
        <w:rPr>
          <w:sz w:val="22"/>
          <w:szCs w:val="22"/>
        </w:rPr>
        <w:t xml:space="preserve"> A designated selection of Florida counties assigned to an Area Agency on Aging, or ADRC, in which the clients residing therein must be served.</w:t>
      </w:r>
    </w:p>
    <w:p w14:paraId="5BA66E5A" w14:textId="77777777" w:rsidR="00B64DC6" w:rsidRPr="00505F9A" w:rsidRDefault="00B64DC6" w:rsidP="00B64DC6">
      <w:pPr>
        <w:numPr>
          <w:ilvl w:val="2"/>
          <w:numId w:val="52"/>
        </w:numPr>
        <w:spacing w:after="240" w:line="240" w:lineRule="auto"/>
        <w:ind w:left="360"/>
        <w:jc w:val="both"/>
        <w:rPr>
          <w:sz w:val="22"/>
          <w:szCs w:val="22"/>
        </w:rPr>
      </w:pPr>
      <w:r w:rsidRPr="00505F9A">
        <w:rPr>
          <w:b/>
          <w:bCs/>
          <w:sz w:val="22"/>
          <w:szCs w:val="22"/>
        </w:rPr>
        <w:t>Qualified Medicare Beneficiar</w:t>
      </w:r>
      <w:r w:rsidR="00645860" w:rsidRPr="00505F9A">
        <w:rPr>
          <w:b/>
          <w:bCs/>
          <w:sz w:val="22"/>
          <w:szCs w:val="22"/>
        </w:rPr>
        <w:t>ies</w:t>
      </w:r>
      <w:r w:rsidRPr="00505F9A">
        <w:rPr>
          <w:b/>
          <w:bCs/>
          <w:sz w:val="22"/>
          <w:szCs w:val="22"/>
        </w:rPr>
        <w:t xml:space="preserve"> (QMB) </w:t>
      </w:r>
      <w:r w:rsidR="00645860" w:rsidRPr="00505F9A">
        <w:rPr>
          <w:b/>
          <w:bCs/>
          <w:sz w:val="22"/>
          <w:szCs w:val="22"/>
        </w:rPr>
        <w:t>Program</w:t>
      </w:r>
      <w:r w:rsidRPr="00505F9A">
        <w:rPr>
          <w:b/>
          <w:bCs/>
          <w:sz w:val="22"/>
          <w:szCs w:val="22"/>
        </w:rPr>
        <w:t>:</w:t>
      </w:r>
      <w:r w:rsidRPr="00505F9A">
        <w:rPr>
          <w:sz w:val="22"/>
          <w:szCs w:val="22"/>
        </w:rPr>
        <w:t xml:space="preserve"> The </w:t>
      </w:r>
      <w:r w:rsidR="00413339" w:rsidRPr="00505F9A">
        <w:rPr>
          <w:sz w:val="22"/>
          <w:szCs w:val="22"/>
        </w:rPr>
        <w:t xml:space="preserve">QMB </w:t>
      </w:r>
      <w:r w:rsidRPr="00505F9A">
        <w:rPr>
          <w:sz w:val="22"/>
          <w:szCs w:val="22"/>
        </w:rPr>
        <w:t>Program allows qualified individuals to have Medicaid pay for their Medicare premiums (Part A and B), Medicare deductibles and Medicare coinsurance (within prescribed limits.)</w:t>
      </w:r>
      <w:r w:rsidR="00413339" w:rsidRPr="00505F9A">
        <w:rPr>
          <w:sz w:val="22"/>
          <w:szCs w:val="22"/>
        </w:rPr>
        <w:t xml:space="preserve"> Individuals must apply with DCF in order to receive QMB benefits.</w:t>
      </w:r>
    </w:p>
    <w:p w14:paraId="1AE4480B" w14:textId="77777777" w:rsidR="00645860" w:rsidRPr="00505F9A" w:rsidRDefault="00645860" w:rsidP="00B64DC6">
      <w:pPr>
        <w:numPr>
          <w:ilvl w:val="2"/>
          <w:numId w:val="52"/>
        </w:numPr>
        <w:spacing w:after="240" w:line="240" w:lineRule="auto"/>
        <w:ind w:left="360"/>
        <w:jc w:val="both"/>
        <w:rPr>
          <w:sz w:val="22"/>
          <w:szCs w:val="22"/>
        </w:rPr>
      </w:pPr>
      <w:r w:rsidRPr="00505F9A">
        <w:rPr>
          <w:b/>
          <w:bCs/>
          <w:sz w:val="22"/>
          <w:szCs w:val="22"/>
        </w:rPr>
        <w:t>Qualifying Individuals 1 (QI-</w:t>
      </w:r>
      <w:r w:rsidRPr="00505F9A">
        <w:rPr>
          <w:b/>
          <w:sz w:val="22"/>
          <w:szCs w:val="22"/>
        </w:rPr>
        <w:t>1) Program</w:t>
      </w:r>
      <w:r w:rsidRPr="00505F9A">
        <w:rPr>
          <w:sz w:val="22"/>
          <w:szCs w:val="22"/>
        </w:rPr>
        <w:t>: The QI-1 Program allows qualified individuals to have Medicaid pay Medicare Part B premiums.</w:t>
      </w:r>
      <w:r w:rsidR="00413339" w:rsidRPr="00505F9A">
        <w:rPr>
          <w:sz w:val="22"/>
          <w:szCs w:val="22"/>
        </w:rPr>
        <w:t xml:space="preserve"> Individuals must apply with DCF in order to receive QI-1 benefits.</w:t>
      </w:r>
    </w:p>
    <w:p w14:paraId="42AC7D33" w14:textId="77777777" w:rsidR="00581FC2" w:rsidRPr="009C2A4C" w:rsidRDefault="00581FC2" w:rsidP="00581FC2">
      <w:pPr>
        <w:numPr>
          <w:ilvl w:val="2"/>
          <w:numId w:val="52"/>
        </w:numPr>
        <w:spacing w:after="240" w:line="240" w:lineRule="auto"/>
        <w:ind w:left="360"/>
        <w:jc w:val="both"/>
        <w:rPr>
          <w:sz w:val="22"/>
          <w:szCs w:val="22"/>
        </w:rPr>
      </w:pPr>
      <w:r w:rsidRPr="73E25BBC">
        <w:rPr>
          <w:b/>
          <w:bCs/>
          <w:sz w:val="22"/>
          <w:szCs w:val="22"/>
        </w:rPr>
        <w:lastRenderedPageBreak/>
        <w:t>Released Individual:</w:t>
      </w:r>
      <w:r w:rsidRPr="73E25BBC">
        <w:rPr>
          <w:sz w:val="22"/>
          <w:szCs w:val="22"/>
        </w:rPr>
        <w:t xml:space="preserve"> An individual who was previously screened and placed on the SMMC LTC waitlist by the ADRC and has been released by DOEA to begin the SMMC LTC enrollment process.</w:t>
      </w:r>
    </w:p>
    <w:p w14:paraId="6E4BF7FF" w14:textId="77777777" w:rsidR="00581FC2" w:rsidRPr="00505F9A" w:rsidRDefault="00581FC2" w:rsidP="00581FC2">
      <w:pPr>
        <w:numPr>
          <w:ilvl w:val="2"/>
          <w:numId w:val="52"/>
        </w:numPr>
        <w:spacing w:after="240" w:line="240" w:lineRule="auto"/>
        <w:ind w:left="360"/>
        <w:jc w:val="both"/>
        <w:rPr>
          <w:sz w:val="22"/>
          <w:szCs w:val="22"/>
        </w:rPr>
      </w:pPr>
      <w:r w:rsidRPr="73E25BBC">
        <w:rPr>
          <w:b/>
          <w:bCs/>
          <w:sz w:val="22"/>
          <w:szCs w:val="22"/>
        </w:rPr>
        <w:t>Rescreening:</w:t>
      </w:r>
      <w:r w:rsidRPr="73E25BBC">
        <w:rPr>
          <w:sz w:val="22"/>
          <w:szCs w:val="22"/>
        </w:rPr>
        <w:t xml:space="preserve"> An annual DOEA Form 701S rescreening due within 13 months of the date the most recent DOEA Form 701S was completed, or the completion of the DOEA Form 701S due to a significant change.  A rescreening due to a significant change is the process of documenting a </w:t>
      </w:r>
      <w:r w:rsidRPr="00505F9A">
        <w:rPr>
          <w:sz w:val="22"/>
          <w:szCs w:val="22"/>
        </w:rPr>
        <w:t xml:space="preserve">significant change as defined in Chapter 409, F.S.  </w:t>
      </w:r>
    </w:p>
    <w:p w14:paraId="7375F61B" w14:textId="41EC86A4" w:rsidR="00413339" w:rsidRPr="00505F9A" w:rsidRDefault="00413339" w:rsidP="00581FC2">
      <w:pPr>
        <w:numPr>
          <w:ilvl w:val="2"/>
          <w:numId w:val="52"/>
        </w:numPr>
        <w:spacing w:after="240" w:line="240" w:lineRule="auto"/>
        <w:ind w:left="360"/>
        <w:jc w:val="both"/>
        <w:rPr>
          <w:sz w:val="22"/>
          <w:szCs w:val="22"/>
        </w:rPr>
      </w:pPr>
      <w:r w:rsidRPr="00505F9A">
        <w:rPr>
          <w:b/>
          <w:bCs/>
          <w:sz w:val="22"/>
          <w:szCs w:val="22"/>
        </w:rPr>
        <w:t>Special Low-Income Medicare Beneficiaries (SLMB) Program:</w:t>
      </w:r>
      <w:r w:rsidRPr="00505F9A">
        <w:rPr>
          <w:sz w:val="22"/>
          <w:szCs w:val="22"/>
        </w:rPr>
        <w:t xml:space="preserve"> The SLMB Program allows qualified individuals to have Medicaid pay directly for Medicare Part B premiums. Individuals must apply with DCF in order to receive SLMB benefits.</w:t>
      </w:r>
    </w:p>
    <w:p w14:paraId="0F6F6F69" w14:textId="112B0CCA" w:rsidR="00581FC2" w:rsidRDefault="00581FC2" w:rsidP="00581FC2">
      <w:pPr>
        <w:numPr>
          <w:ilvl w:val="2"/>
          <w:numId w:val="52"/>
        </w:numPr>
        <w:spacing w:after="240" w:line="240" w:lineRule="auto"/>
        <w:ind w:left="360"/>
        <w:jc w:val="both"/>
        <w:rPr>
          <w:sz w:val="22"/>
          <w:szCs w:val="22"/>
        </w:rPr>
      </w:pPr>
      <w:r w:rsidRPr="73E25BBC">
        <w:rPr>
          <w:b/>
          <w:bCs/>
          <w:sz w:val="22"/>
          <w:szCs w:val="22"/>
        </w:rPr>
        <w:t>Significant Change:</w:t>
      </w:r>
      <w:r w:rsidRPr="73E25BBC">
        <w:rPr>
          <w:sz w:val="22"/>
          <w:szCs w:val="22"/>
        </w:rPr>
        <w:t xml:space="preserve"> Per Chapter 409</w:t>
      </w:r>
      <w:r w:rsidR="00245D95">
        <w:rPr>
          <w:sz w:val="22"/>
          <w:szCs w:val="22"/>
        </w:rPr>
        <w:t>.962</w:t>
      </w:r>
      <w:r w:rsidRPr="73E25BBC">
        <w:rPr>
          <w:sz w:val="22"/>
          <w:szCs w:val="22"/>
        </w:rPr>
        <w:t>, F.S., a significant change means a change in an individual’s health status after an accident or illness, an actual or anticipated change in the individual’s living situation, a change in the caregiver relationship, loss of or damage to the individual’s home or deterioration of his or her home environment, or loss of the individual’s spouse or caregiver.</w:t>
      </w:r>
    </w:p>
    <w:p w14:paraId="4111BD87" w14:textId="77777777" w:rsidR="00581FC2" w:rsidRPr="009C2A4C" w:rsidRDefault="00581FC2" w:rsidP="00581FC2">
      <w:pPr>
        <w:numPr>
          <w:ilvl w:val="2"/>
          <w:numId w:val="52"/>
        </w:numPr>
        <w:spacing w:after="240" w:line="240" w:lineRule="auto"/>
        <w:ind w:left="360"/>
        <w:jc w:val="both"/>
        <w:rPr>
          <w:sz w:val="22"/>
          <w:szCs w:val="22"/>
        </w:rPr>
      </w:pPr>
      <w:r w:rsidRPr="00896B34">
        <w:rPr>
          <w:b/>
          <w:sz w:val="22"/>
          <w:szCs w:val="22"/>
        </w:rPr>
        <w:t>Supplemental Security Income (SSI):</w:t>
      </w:r>
      <w:r>
        <w:rPr>
          <w:sz w:val="22"/>
          <w:szCs w:val="22"/>
        </w:rPr>
        <w:t xml:space="preserve"> The SSI program pays benefits to disabled adults and children who have limited income and resources. SSI benefits also are payable to people 65 and older without disabilities who meet the financial limits. Individual eligible and receiving SSI benefits are considered to already be eligible for Medicaid in the state of Florida and do not need to apply for Medicaid under TXIX of the Social Security Act.</w:t>
      </w:r>
    </w:p>
    <w:p w14:paraId="60A0A83A" w14:textId="77777777" w:rsidR="00896B34" w:rsidRDefault="00581FC2" w:rsidP="00896B34">
      <w:pPr>
        <w:numPr>
          <w:ilvl w:val="2"/>
          <w:numId w:val="52"/>
        </w:numPr>
        <w:spacing w:after="240" w:line="240" w:lineRule="auto"/>
        <w:ind w:left="360"/>
        <w:jc w:val="both"/>
        <w:rPr>
          <w:sz w:val="22"/>
          <w:szCs w:val="22"/>
        </w:rPr>
      </w:pPr>
      <w:r w:rsidRPr="73E25BBC">
        <w:rPr>
          <w:b/>
          <w:bCs/>
          <w:sz w:val="22"/>
          <w:szCs w:val="22"/>
        </w:rPr>
        <w:t>Statewide Medicaid Managed Care Long-term Care Program (SMMC LTC):</w:t>
      </w:r>
      <w:r w:rsidRPr="73E25BBC">
        <w:rPr>
          <w:sz w:val="22"/>
          <w:szCs w:val="22"/>
        </w:rPr>
        <w:t xml:space="preserve"> A component of the Statewide Medicaid Managed Care program, which is authorized by the 2011 Florida Legislature creating Part IV of Chapter 409, F.S., and is a statewide, integrated managed care program for all covered services. The long-term care component of SMMC provides both home and community-based services and nursing facility services to SMMC LTC enrollees</w:t>
      </w:r>
      <w:r>
        <w:rPr>
          <w:sz w:val="22"/>
          <w:szCs w:val="22"/>
        </w:rPr>
        <w:t>.</w:t>
      </w:r>
    </w:p>
    <w:p w14:paraId="0E629E27" w14:textId="77777777" w:rsidR="00616738" w:rsidRPr="00FF44FC" w:rsidRDefault="00581FC2" w:rsidP="00587190">
      <w:pPr>
        <w:numPr>
          <w:ilvl w:val="2"/>
          <w:numId w:val="52"/>
        </w:numPr>
        <w:spacing w:after="240" w:line="240" w:lineRule="auto"/>
        <w:ind w:left="360"/>
        <w:jc w:val="both"/>
        <w:rPr>
          <w:b/>
          <w:bCs/>
          <w:u w:val="single"/>
        </w:rPr>
      </w:pPr>
      <w:r w:rsidRPr="00FF44FC">
        <w:rPr>
          <w:b/>
          <w:sz w:val="22"/>
          <w:szCs w:val="22"/>
        </w:rPr>
        <w:t>Title XIX (TXIX):</w:t>
      </w:r>
      <w:r w:rsidRPr="00FF44FC">
        <w:rPr>
          <w:sz w:val="22"/>
          <w:szCs w:val="22"/>
        </w:rPr>
        <w:t xml:space="preserve"> TXIX of the Social Security Act established regulations for the Medicaid program, which provides funding for medical and health-related services for persons with limited income. Individuals must be found eligible for TXIX Medicaid benefits in order to enroll in SMMC LTC.</w:t>
      </w:r>
      <w:r w:rsidR="00FF44FC" w:rsidRPr="00FF44FC">
        <w:rPr>
          <w:sz w:val="22"/>
          <w:szCs w:val="22"/>
        </w:rPr>
        <w:t xml:space="preserve"> Individuals must apply with DCF in order to receive TXIX benefits.</w:t>
      </w:r>
      <w:bookmarkStart w:id="5" w:name="_Toc465087438"/>
      <w:r w:rsidR="00616738">
        <w:br w:type="page"/>
      </w:r>
    </w:p>
    <w:p w14:paraId="7859F2EA" w14:textId="77777777" w:rsidR="00C80B47" w:rsidRPr="004A1B79" w:rsidRDefault="007967A3" w:rsidP="00670134">
      <w:pPr>
        <w:pStyle w:val="Heading2"/>
      </w:pPr>
      <w:r w:rsidRPr="004A1B79">
        <w:lastRenderedPageBreak/>
        <w:t>Enrollment Management System (</w:t>
      </w:r>
      <w:r w:rsidR="00C80B47" w:rsidRPr="004A1B79">
        <w:t>EMS</w:t>
      </w:r>
      <w:r w:rsidRPr="004A1B79">
        <w:t>)</w:t>
      </w:r>
      <w:r w:rsidR="00C80B47" w:rsidRPr="004A1B79">
        <w:t xml:space="preserve"> Overview</w:t>
      </w:r>
      <w:bookmarkEnd w:id="5"/>
    </w:p>
    <w:p w14:paraId="2DC8F66B" w14:textId="1BD575F7" w:rsidR="00D5124B" w:rsidRPr="004A1B79" w:rsidRDefault="73E25BBC" w:rsidP="00C60407">
      <w:pPr>
        <w:spacing w:line="360" w:lineRule="auto"/>
        <w:rPr>
          <w:color w:val="000000" w:themeColor="text1"/>
          <w:sz w:val="22"/>
          <w:szCs w:val="22"/>
        </w:rPr>
      </w:pPr>
      <w:r w:rsidRPr="004A1B79">
        <w:rPr>
          <w:sz w:val="22"/>
          <w:szCs w:val="22"/>
        </w:rPr>
        <w:t>The enrollment management system (EMS) is the process by which individuals seeking home and community-based services</w:t>
      </w:r>
      <w:r w:rsidR="00D5124B" w:rsidRPr="004A1B79">
        <w:rPr>
          <w:sz w:val="22"/>
          <w:szCs w:val="22"/>
        </w:rPr>
        <w:t xml:space="preserve"> (HCBS)</w:t>
      </w:r>
      <w:r w:rsidRPr="004A1B79">
        <w:rPr>
          <w:sz w:val="22"/>
          <w:szCs w:val="22"/>
        </w:rPr>
        <w:t xml:space="preserve"> through the Statewide Medicaid Managed Care Long-Term Care Program (SMMC LTC) are screened for services, placed on the SMMC LTC waitlist, released from the SMMC LTC waitlist, and assisted with the SMMC LTC eligibility and enrollment process. </w:t>
      </w:r>
      <w:r w:rsidR="00E31E61" w:rsidRPr="004A1B79">
        <w:rPr>
          <w:sz w:val="22"/>
          <w:szCs w:val="22"/>
        </w:rPr>
        <w:t>The</w:t>
      </w:r>
      <w:r w:rsidR="00E31E61" w:rsidRPr="004A1B79">
        <w:rPr>
          <w:color w:val="000000" w:themeColor="text1"/>
          <w:sz w:val="22"/>
          <w:szCs w:val="22"/>
        </w:rPr>
        <w:t xml:space="preserve"> Agency for Health Care Administration (AHCA) may limit the number of Medicaid recipients who may be enrolled in SMMC LTC,</w:t>
      </w:r>
      <w:r w:rsidR="00997195" w:rsidRPr="004A1B79">
        <w:rPr>
          <w:color w:val="000000" w:themeColor="text1"/>
          <w:sz w:val="22"/>
          <w:szCs w:val="22"/>
        </w:rPr>
        <w:t xml:space="preserve"> </w:t>
      </w:r>
      <w:r w:rsidR="00E31E61" w:rsidRPr="004A1B79">
        <w:rPr>
          <w:color w:val="000000" w:themeColor="text1"/>
          <w:sz w:val="22"/>
          <w:szCs w:val="22"/>
        </w:rPr>
        <w:t>in order to not exceed the total SMMC LTC waiver program allocation in the General Appropriations Act,</w:t>
      </w:r>
      <w:r w:rsidR="00E31E61" w:rsidRPr="004A1B79">
        <w:rPr>
          <w:sz w:val="22"/>
          <w:szCs w:val="22"/>
        </w:rPr>
        <w:t xml:space="preserve"> Chapter 409, Florida Statutes (F.S.)</w:t>
      </w:r>
      <w:r w:rsidR="00E31E61" w:rsidRPr="004A1B79">
        <w:rPr>
          <w:color w:val="000000" w:themeColor="text1"/>
          <w:sz w:val="22"/>
          <w:szCs w:val="22"/>
        </w:rPr>
        <w:t xml:space="preserve">. </w:t>
      </w:r>
      <w:r w:rsidR="00D5124B" w:rsidRPr="004A1B79">
        <w:rPr>
          <w:color w:val="000000" w:themeColor="text1"/>
          <w:sz w:val="22"/>
          <w:szCs w:val="22"/>
        </w:rPr>
        <w:t xml:space="preserve">The frequency of SMMC LTC EMS releases, is evaluated on a regular basis and may vary based on expenditures and projected expenditures.  </w:t>
      </w:r>
    </w:p>
    <w:p w14:paraId="11A220A5" w14:textId="77777777" w:rsidR="002F08B4" w:rsidRPr="004A1B79" w:rsidRDefault="00D5124B" w:rsidP="00C60407">
      <w:pPr>
        <w:spacing w:line="360" w:lineRule="auto"/>
        <w:rPr>
          <w:sz w:val="22"/>
          <w:szCs w:val="22"/>
        </w:rPr>
      </w:pPr>
      <w:r w:rsidRPr="004A1B79">
        <w:rPr>
          <w:sz w:val="22"/>
          <w:szCs w:val="22"/>
        </w:rPr>
        <w:t>Pursuant</w:t>
      </w:r>
      <w:r w:rsidR="00CC073C" w:rsidRPr="004A1B79">
        <w:rPr>
          <w:sz w:val="22"/>
          <w:szCs w:val="22"/>
        </w:rPr>
        <w:t xml:space="preserve"> </w:t>
      </w:r>
      <w:r w:rsidR="73E25BBC" w:rsidRPr="004A1B79">
        <w:rPr>
          <w:sz w:val="22"/>
          <w:szCs w:val="22"/>
        </w:rPr>
        <w:t xml:space="preserve">to federal and state law, individuals must be determined financially and </w:t>
      </w:r>
      <w:r w:rsidR="00CC073C" w:rsidRPr="004A1B79">
        <w:rPr>
          <w:sz w:val="22"/>
          <w:szCs w:val="22"/>
        </w:rPr>
        <w:t xml:space="preserve">medically </w:t>
      </w:r>
      <w:r w:rsidR="73E25BBC" w:rsidRPr="004A1B79">
        <w:rPr>
          <w:sz w:val="22"/>
          <w:szCs w:val="22"/>
        </w:rPr>
        <w:t>eligible for SMMC LTC</w:t>
      </w:r>
      <w:r w:rsidR="00CC073C" w:rsidRPr="004A1B79">
        <w:rPr>
          <w:sz w:val="22"/>
          <w:szCs w:val="22"/>
        </w:rPr>
        <w:t xml:space="preserve"> prior to SMMC LTC enrollment</w:t>
      </w:r>
      <w:r w:rsidR="73E25BBC" w:rsidRPr="004A1B79">
        <w:rPr>
          <w:sz w:val="22"/>
          <w:szCs w:val="22"/>
        </w:rPr>
        <w:t>.  The Department of Children and Families (DCF) determines financial eligibility for Medicaid, pursuant to 65A-1.205</w:t>
      </w:r>
      <w:r w:rsidR="00541220" w:rsidRPr="004A1B79">
        <w:rPr>
          <w:sz w:val="22"/>
          <w:szCs w:val="22"/>
        </w:rPr>
        <w:t>. Florida Administrative Code (F.A.C)</w:t>
      </w:r>
      <w:r w:rsidR="00F6065A" w:rsidRPr="004A1B79">
        <w:rPr>
          <w:sz w:val="22"/>
          <w:szCs w:val="22"/>
        </w:rPr>
        <w:t>,</w:t>
      </w:r>
      <w:r w:rsidR="73E25BBC" w:rsidRPr="004A1B79">
        <w:rPr>
          <w:sz w:val="22"/>
          <w:szCs w:val="22"/>
        </w:rPr>
        <w:t xml:space="preserve"> and the Department of Elder Affairs’ (DOEA) Comprehensive Assessment and Review for Long-Term Care Services (CARES) program determines </w:t>
      </w:r>
      <w:r w:rsidR="00F6065A" w:rsidRPr="004A1B79">
        <w:rPr>
          <w:sz w:val="22"/>
          <w:szCs w:val="22"/>
        </w:rPr>
        <w:t xml:space="preserve">medical </w:t>
      </w:r>
      <w:r w:rsidR="73E25BBC" w:rsidRPr="004A1B79">
        <w:rPr>
          <w:sz w:val="22"/>
          <w:szCs w:val="22"/>
        </w:rPr>
        <w:t xml:space="preserve">eligibility, pursuant to </w:t>
      </w:r>
      <w:r w:rsidR="00541220" w:rsidRPr="004A1B79">
        <w:rPr>
          <w:sz w:val="22"/>
          <w:szCs w:val="22"/>
        </w:rPr>
        <w:t xml:space="preserve">409.985, F.S., and </w:t>
      </w:r>
      <w:r w:rsidR="73E25BBC" w:rsidRPr="004A1B79">
        <w:rPr>
          <w:sz w:val="22"/>
          <w:szCs w:val="22"/>
        </w:rPr>
        <w:t>59G-4.180</w:t>
      </w:r>
      <w:r w:rsidR="00541220" w:rsidRPr="004A1B79">
        <w:rPr>
          <w:sz w:val="22"/>
          <w:szCs w:val="22"/>
        </w:rPr>
        <w:t>,</w:t>
      </w:r>
      <w:r w:rsidR="73E25BBC" w:rsidRPr="004A1B79">
        <w:rPr>
          <w:sz w:val="22"/>
          <w:szCs w:val="22"/>
        </w:rPr>
        <w:t xml:space="preserve"> 59G-4.290</w:t>
      </w:r>
      <w:r w:rsidR="00541220" w:rsidRPr="004A1B79">
        <w:rPr>
          <w:sz w:val="22"/>
          <w:szCs w:val="22"/>
        </w:rPr>
        <w:t>, F.A.C</w:t>
      </w:r>
      <w:r w:rsidR="73E25BBC" w:rsidRPr="004A1B79">
        <w:rPr>
          <w:sz w:val="22"/>
          <w:szCs w:val="22"/>
        </w:rPr>
        <w:t xml:space="preserve">. </w:t>
      </w:r>
    </w:p>
    <w:p w14:paraId="13CB0F25" w14:textId="7B9FD55D" w:rsidR="002C58BC" w:rsidRPr="004A1B79" w:rsidRDefault="00D724CC" w:rsidP="00C60407">
      <w:pPr>
        <w:spacing w:line="360" w:lineRule="auto"/>
        <w:rPr>
          <w:sz w:val="22"/>
          <w:szCs w:val="22"/>
        </w:rPr>
      </w:pPr>
      <w:r w:rsidRPr="004A1B79">
        <w:rPr>
          <w:sz w:val="22"/>
          <w:szCs w:val="22"/>
        </w:rPr>
        <w:t>The first step for enrollment in SMMC LTC is r</w:t>
      </w:r>
      <w:r w:rsidR="002C58BC" w:rsidRPr="004A1B79">
        <w:rPr>
          <w:sz w:val="22"/>
          <w:szCs w:val="22"/>
        </w:rPr>
        <w:t>elease from the SMMC LTC waitlist</w:t>
      </w:r>
      <w:r w:rsidR="00A7381C" w:rsidRPr="004A1B79">
        <w:rPr>
          <w:sz w:val="22"/>
          <w:szCs w:val="22"/>
        </w:rPr>
        <w:t>. Once released, t</w:t>
      </w:r>
      <w:r w:rsidR="002C58BC" w:rsidRPr="004A1B79">
        <w:rPr>
          <w:sz w:val="22"/>
          <w:szCs w:val="22"/>
        </w:rPr>
        <w:t xml:space="preserve">he </w:t>
      </w:r>
      <w:r w:rsidR="00A7381C" w:rsidRPr="004A1B79">
        <w:rPr>
          <w:sz w:val="22"/>
          <w:szCs w:val="22"/>
        </w:rPr>
        <w:t xml:space="preserve">financial and medical eligibility must be determined for each </w:t>
      </w:r>
      <w:r w:rsidR="002C58BC" w:rsidRPr="004A1B79">
        <w:rPr>
          <w:sz w:val="22"/>
          <w:szCs w:val="22"/>
        </w:rPr>
        <w:t xml:space="preserve">individual </w:t>
      </w:r>
      <w:r w:rsidR="00A7381C" w:rsidRPr="004A1B79">
        <w:rPr>
          <w:sz w:val="22"/>
          <w:szCs w:val="22"/>
        </w:rPr>
        <w:t xml:space="preserve">through the </w:t>
      </w:r>
      <w:r w:rsidR="00616738">
        <w:rPr>
          <w:sz w:val="22"/>
          <w:szCs w:val="22"/>
        </w:rPr>
        <w:t xml:space="preserve">completion of the </w:t>
      </w:r>
      <w:r w:rsidR="002C58BC" w:rsidRPr="004A1B79">
        <w:rPr>
          <w:sz w:val="22"/>
          <w:szCs w:val="22"/>
        </w:rPr>
        <w:t>following</w:t>
      </w:r>
      <w:r w:rsidR="00A7381C" w:rsidRPr="004A1B79">
        <w:rPr>
          <w:sz w:val="22"/>
          <w:szCs w:val="22"/>
        </w:rPr>
        <w:t xml:space="preserve"> steps</w:t>
      </w:r>
      <w:r w:rsidR="002C58BC" w:rsidRPr="004A1B79">
        <w:rPr>
          <w:sz w:val="22"/>
          <w:szCs w:val="22"/>
        </w:rPr>
        <w:t>:</w:t>
      </w:r>
    </w:p>
    <w:p w14:paraId="7010B091" w14:textId="13AA79A1" w:rsidR="00A24B03" w:rsidRPr="004A1B79" w:rsidRDefault="00A24B03" w:rsidP="00C60407">
      <w:pPr>
        <w:pStyle w:val="ListParagraph"/>
        <w:numPr>
          <w:ilvl w:val="0"/>
          <w:numId w:val="53"/>
        </w:numPr>
        <w:spacing w:line="360" w:lineRule="auto"/>
        <w:rPr>
          <w:sz w:val="22"/>
          <w:szCs w:val="22"/>
        </w:rPr>
      </w:pPr>
      <w:r w:rsidRPr="004A1B79">
        <w:rPr>
          <w:sz w:val="22"/>
          <w:szCs w:val="22"/>
        </w:rPr>
        <w:t xml:space="preserve">Submit a complete and correct </w:t>
      </w:r>
      <w:r w:rsidRPr="004A1B79">
        <w:rPr>
          <w:bCs/>
          <w:color w:val="231F20"/>
          <w:sz w:val="22"/>
          <w:szCs w:val="22"/>
        </w:rPr>
        <w:t>Medical Certification for Medicaid Long-Term Care Services and Patient Transfer form</w:t>
      </w:r>
      <w:r w:rsidRPr="004A1B79">
        <w:rPr>
          <w:sz w:val="22"/>
          <w:szCs w:val="22"/>
        </w:rPr>
        <w:t xml:space="preserve"> (AHCA 5000-3008) signed by a Florida licensed </w:t>
      </w:r>
      <w:proofErr w:type="gramStart"/>
      <w:r w:rsidR="006F1509" w:rsidRPr="004A1B79">
        <w:rPr>
          <w:sz w:val="22"/>
          <w:szCs w:val="22"/>
        </w:rPr>
        <w:t>doctor of medicine</w:t>
      </w:r>
      <w:proofErr w:type="gramEnd"/>
      <w:r w:rsidR="006F1509" w:rsidRPr="004A1B79">
        <w:rPr>
          <w:sz w:val="22"/>
          <w:szCs w:val="22"/>
        </w:rPr>
        <w:t xml:space="preserve"> or osteopathy (</w:t>
      </w:r>
      <w:r w:rsidRPr="004A1B79">
        <w:rPr>
          <w:sz w:val="22"/>
          <w:szCs w:val="22"/>
        </w:rPr>
        <w:t>M.D.</w:t>
      </w:r>
      <w:r w:rsidR="006F1509" w:rsidRPr="004A1B79">
        <w:rPr>
          <w:sz w:val="22"/>
          <w:szCs w:val="22"/>
        </w:rPr>
        <w:t xml:space="preserve"> or </w:t>
      </w:r>
      <w:r w:rsidRPr="004A1B79">
        <w:rPr>
          <w:sz w:val="22"/>
          <w:szCs w:val="22"/>
        </w:rPr>
        <w:t>D.O</w:t>
      </w:r>
      <w:r w:rsidR="006F1509" w:rsidRPr="004A1B79">
        <w:rPr>
          <w:sz w:val="22"/>
          <w:szCs w:val="22"/>
        </w:rPr>
        <w:t>.)</w:t>
      </w:r>
      <w:r w:rsidRPr="004A1B79">
        <w:rPr>
          <w:sz w:val="22"/>
          <w:szCs w:val="22"/>
        </w:rPr>
        <w:t xml:space="preserve">, an Advanced </w:t>
      </w:r>
      <w:r w:rsidR="00E066A0">
        <w:rPr>
          <w:sz w:val="22"/>
          <w:szCs w:val="22"/>
        </w:rPr>
        <w:t xml:space="preserve">Practice </w:t>
      </w:r>
      <w:r w:rsidRPr="004A1B79">
        <w:rPr>
          <w:sz w:val="22"/>
          <w:szCs w:val="22"/>
        </w:rPr>
        <w:t>Registered Nurse (A</w:t>
      </w:r>
      <w:r w:rsidR="00E066A0">
        <w:rPr>
          <w:sz w:val="22"/>
          <w:szCs w:val="22"/>
        </w:rPr>
        <w:t>P</w:t>
      </w:r>
      <w:r w:rsidRPr="004A1B79">
        <w:rPr>
          <w:sz w:val="22"/>
          <w:szCs w:val="22"/>
        </w:rPr>
        <w:t xml:space="preserve">RN), or a </w:t>
      </w:r>
      <w:r w:rsidR="001D6280" w:rsidRPr="004A1B79">
        <w:rPr>
          <w:sz w:val="22"/>
          <w:szCs w:val="22"/>
        </w:rPr>
        <w:t>P</w:t>
      </w:r>
      <w:r w:rsidRPr="004A1B79">
        <w:rPr>
          <w:sz w:val="22"/>
          <w:szCs w:val="22"/>
        </w:rPr>
        <w:t>hysici</w:t>
      </w:r>
      <w:r w:rsidR="001D6280" w:rsidRPr="004A1B79">
        <w:rPr>
          <w:sz w:val="22"/>
          <w:szCs w:val="22"/>
        </w:rPr>
        <w:t>an A</w:t>
      </w:r>
      <w:r w:rsidRPr="004A1B79">
        <w:rPr>
          <w:sz w:val="22"/>
          <w:szCs w:val="22"/>
        </w:rPr>
        <w:t>ssistant (PA), to the Aging and Disability Resource Center (ADRC) or CARES;</w:t>
      </w:r>
    </w:p>
    <w:p w14:paraId="4B52985F" w14:textId="6D89F190" w:rsidR="002F08B4" w:rsidRPr="004A1B79" w:rsidRDefault="73E25BBC" w:rsidP="00C60407">
      <w:pPr>
        <w:pStyle w:val="ListParagraph"/>
        <w:numPr>
          <w:ilvl w:val="0"/>
          <w:numId w:val="53"/>
        </w:numPr>
        <w:spacing w:after="0" w:line="360" w:lineRule="auto"/>
        <w:rPr>
          <w:sz w:val="22"/>
          <w:szCs w:val="22"/>
        </w:rPr>
      </w:pPr>
      <w:r w:rsidRPr="004A1B79">
        <w:rPr>
          <w:sz w:val="22"/>
          <w:szCs w:val="22"/>
        </w:rPr>
        <w:t>Complete and submit an ACCESS Florida Application, including supporting documentation, to DCF, and</w:t>
      </w:r>
    </w:p>
    <w:p w14:paraId="3AAC4B5B" w14:textId="2440A401" w:rsidR="00D20048" w:rsidRPr="004A1B79" w:rsidRDefault="73E25BBC" w:rsidP="00C60407">
      <w:pPr>
        <w:pStyle w:val="ListParagraph"/>
        <w:numPr>
          <w:ilvl w:val="0"/>
          <w:numId w:val="53"/>
        </w:numPr>
        <w:spacing w:after="0" w:line="360" w:lineRule="auto"/>
        <w:rPr>
          <w:sz w:val="22"/>
          <w:szCs w:val="22"/>
        </w:rPr>
      </w:pPr>
      <w:r w:rsidRPr="004A1B79">
        <w:rPr>
          <w:sz w:val="22"/>
          <w:szCs w:val="22"/>
        </w:rPr>
        <w:t>Complete a 701B face-to-face assessment with CARES staff.</w:t>
      </w:r>
    </w:p>
    <w:p w14:paraId="7ED3A989" w14:textId="671B4DC9" w:rsidR="002F08B4" w:rsidRPr="00C60407" w:rsidRDefault="73E25BBC" w:rsidP="00C60407">
      <w:pPr>
        <w:tabs>
          <w:tab w:val="left" w:pos="360"/>
          <w:tab w:val="left" w:pos="630"/>
          <w:tab w:val="left" w:pos="810"/>
          <w:tab w:val="left" w:pos="990"/>
        </w:tabs>
        <w:spacing w:before="240" w:after="0" w:line="360" w:lineRule="auto"/>
        <w:rPr>
          <w:color w:val="000000" w:themeColor="text1"/>
          <w:sz w:val="22"/>
          <w:szCs w:val="22"/>
        </w:rPr>
      </w:pPr>
      <w:r w:rsidRPr="004A1B79">
        <w:rPr>
          <w:color w:val="000000" w:themeColor="text1"/>
          <w:sz w:val="22"/>
          <w:szCs w:val="22"/>
        </w:rPr>
        <w:t xml:space="preserve">These steps, and the </w:t>
      </w:r>
      <w:r w:rsidR="00A7381C" w:rsidRPr="004A1B79">
        <w:rPr>
          <w:color w:val="000000" w:themeColor="text1"/>
          <w:sz w:val="22"/>
          <w:szCs w:val="22"/>
        </w:rPr>
        <w:t xml:space="preserve">required </w:t>
      </w:r>
      <w:r w:rsidRPr="004A1B79">
        <w:rPr>
          <w:color w:val="000000" w:themeColor="text1"/>
          <w:sz w:val="22"/>
          <w:szCs w:val="22"/>
        </w:rPr>
        <w:t>timeframes in which these steps</w:t>
      </w:r>
      <w:r w:rsidR="00A7381C" w:rsidRPr="004A1B79">
        <w:rPr>
          <w:color w:val="000000" w:themeColor="text1"/>
          <w:sz w:val="22"/>
          <w:szCs w:val="22"/>
        </w:rPr>
        <w:t xml:space="preserve"> must be completed</w:t>
      </w:r>
      <w:r w:rsidRPr="004A1B79">
        <w:rPr>
          <w:color w:val="000000" w:themeColor="text1"/>
          <w:sz w:val="22"/>
          <w:szCs w:val="22"/>
        </w:rPr>
        <w:t>, are described in detail under the “EMS Release Steps: Eligibility” section of this document.</w:t>
      </w:r>
    </w:p>
    <w:p w14:paraId="191BF7EA" w14:textId="77777777" w:rsidR="006C4CE0" w:rsidRPr="009C2A4C" w:rsidRDefault="006C4CE0">
      <w:pPr>
        <w:rPr>
          <w:sz w:val="56"/>
        </w:rPr>
      </w:pPr>
      <w:bookmarkStart w:id="6" w:name="_Toc170289693"/>
    </w:p>
    <w:p w14:paraId="61028B52" w14:textId="7290B9FD" w:rsidR="00590DC5" w:rsidRDefault="00590DC5">
      <w:pPr>
        <w:rPr>
          <w:sz w:val="56"/>
        </w:rPr>
      </w:pPr>
    </w:p>
    <w:p w14:paraId="353C1F1D" w14:textId="5E826D48" w:rsidR="004E5141" w:rsidRDefault="004E5141">
      <w:pPr>
        <w:rPr>
          <w:sz w:val="56"/>
        </w:rPr>
      </w:pPr>
    </w:p>
    <w:p w14:paraId="4CA74383" w14:textId="47D5E90F" w:rsidR="004E5141" w:rsidRDefault="004E5141">
      <w:pPr>
        <w:rPr>
          <w:sz w:val="56"/>
        </w:rPr>
      </w:pPr>
    </w:p>
    <w:p w14:paraId="745AB093" w14:textId="5634E638" w:rsidR="004E5141" w:rsidRDefault="004E5141">
      <w:pPr>
        <w:rPr>
          <w:sz w:val="56"/>
        </w:rPr>
      </w:pPr>
    </w:p>
    <w:p w14:paraId="4670E50F" w14:textId="74104DCF" w:rsidR="004E5141" w:rsidRDefault="004E5141">
      <w:pPr>
        <w:rPr>
          <w:sz w:val="56"/>
        </w:rPr>
      </w:pPr>
    </w:p>
    <w:p w14:paraId="3085E47A" w14:textId="77777777" w:rsidR="004E5141" w:rsidRPr="009C2A4C" w:rsidRDefault="004E5141">
      <w:pPr>
        <w:rPr>
          <w:sz w:val="56"/>
        </w:rPr>
      </w:pPr>
    </w:p>
    <w:p w14:paraId="39A7B549" w14:textId="77777777" w:rsidR="004A1B79" w:rsidRDefault="004A1B79" w:rsidP="003E5DF8">
      <w:pPr>
        <w:pStyle w:val="Heading1"/>
        <w:jc w:val="center"/>
        <w:rPr>
          <w:sz w:val="64"/>
          <w:szCs w:val="64"/>
          <w:u w:val="none"/>
        </w:rPr>
      </w:pPr>
    </w:p>
    <w:p w14:paraId="71E28BF5" w14:textId="77777777" w:rsidR="004A1B79" w:rsidRDefault="004A1B79" w:rsidP="003E5DF8">
      <w:pPr>
        <w:pStyle w:val="Heading1"/>
        <w:jc w:val="center"/>
        <w:rPr>
          <w:sz w:val="64"/>
          <w:szCs w:val="64"/>
          <w:u w:val="none"/>
        </w:rPr>
      </w:pPr>
    </w:p>
    <w:p w14:paraId="1B201910" w14:textId="77777777" w:rsidR="00590DC5" w:rsidRPr="009C2A4C" w:rsidRDefault="00E419CF" w:rsidP="003E5DF8">
      <w:pPr>
        <w:pStyle w:val="Heading1"/>
        <w:jc w:val="center"/>
        <w:rPr>
          <w:sz w:val="64"/>
          <w:szCs w:val="64"/>
          <w:u w:val="none"/>
        </w:rPr>
      </w:pPr>
      <w:bookmarkStart w:id="7" w:name="_Toc465087439"/>
      <w:r w:rsidRPr="009C2A4C">
        <w:rPr>
          <w:sz w:val="64"/>
          <w:szCs w:val="64"/>
          <w:u w:val="none"/>
        </w:rPr>
        <w:t xml:space="preserve">SECTION 1: </w:t>
      </w:r>
      <w:r w:rsidR="005E1021" w:rsidRPr="009C2A4C">
        <w:rPr>
          <w:sz w:val="64"/>
          <w:szCs w:val="64"/>
          <w:u w:val="none"/>
        </w:rPr>
        <w:t>SCREENING AND WAITLIST PLACEMENT PROCESS</w:t>
      </w:r>
      <w:bookmarkEnd w:id="7"/>
      <w:r w:rsidR="005E1021" w:rsidRPr="009C2A4C" w:rsidDel="005E1021">
        <w:rPr>
          <w:sz w:val="64"/>
          <w:szCs w:val="64"/>
          <w:u w:val="none"/>
        </w:rPr>
        <w:t xml:space="preserve"> </w:t>
      </w:r>
      <w:r w:rsidR="00590DC5" w:rsidRPr="009C2A4C">
        <w:rPr>
          <w:sz w:val="64"/>
          <w:szCs w:val="64"/>
          <w:u w:val="none"/>
        </w:rPr>
        <w:br w:type="page"/>
      </w:r>
    </w:p>
    <w:p w14:paraId="396E3362" w14:textId="77777777" w:rsidR="009D2B63" w:rsidRPr="004A1B79" w:rsidRDefault="00835190" w:rsidP="00670134">
      <w:pPr>
        <w:pStyle w:val="Heading2"/>
      </w:pPr>
      <w:bookmarkStart w:id="8" w:name="_Toc465087440"/>
      <w:r w:rsidRPr="004A1B79">
        <w:lastRenderedPageBreak/>
        <w:t xml:space="preserve">701S </w:t>
      </w:r>
      <w:r w:rsidR="005E1021" w:rsidRPr="004A1B79">
        <w:t xml:space="preserve">Screening </w:t>
      </w:r>
      <w:r w:rsidR="00C57A82" w:rsidRPr="004A1B79">
        <w:t>Process</w:t>
      </w:r>
      <w:bookmarkEnd w:id="8"/>
    </w:p>
    <w:p w14:paraId="53B615C2" w14:textId="2BDCCED0" w:rsidR="00EA003D" w:rsidRPr="004A1B79" w:rsidRDefault="73E25BBC" w:rsidP="009D2B63">
      <w:pPr>
        <w:tabs>
          <w:tab w:val="left" w:pos="360"/>
          <w:tab w:val="left" w:pos="630"/>
          <w:tab w:val="left" w:pos="810"/>
          <w:tab w:val="left" w:pos="990"/>
        </w:tabs>
        <w:spacing w:line="360" w:lineRule="auto"/>
        <w:rPr>
          <w:color w:val="000000" w:themeColor="text1"/>
          <w:sz w:val="22"/>
          <w:szCs w:val="22"/>
        </w:rPr>
      </w:pPr>
      <w:r w:rsidRPr="004A1B79">
        <w:rPr>
          <w:color w:val="000000" w:themeColor="text1"/>
          <w:sz w:val="22"/>
          <w:szCs w:val="22"/>
        </w:rPr>
        <w:t xml:space="preserve">The DOEA Form 701S is the only DOEA approved screening instrument </w:t>
      </w:r>
      <w:r w:rsidRPr="003D6142">
        <w:rPr>
          <w:color w:val="000000" w:themeColor="text1"/>
          <w:sz w:val="22"/>
          <w:szCs w:val="22"/>
        </w:rPr>
        <w:t>to be used when screening</w:t>
      </w:r>
      <w:r w:rsidRPr="004A1B79">
        <w:rPr>
          <w:color w:val="000000" w:themeColor="text1"/>
          <w:sz w:val="22"/>
          <w:szCs w:val="22"/>
        </w:rPr>
        <w:t xml:space="preserve"> for potential eligibility</w:t>
      </w:r>
      <w:r w:rsidR="00A7381C" w:rsidRPr="004A1B79">
        <w:rPr>
          <w:color w:val="000000" w:themeColor="text1"/>
          <w:sz w:val="22"/>
          <w:szCs w:val="22"/>
        </w:rPr>
        <w:t xml:space="preserve"> and placement on the SMMC LTC waitlist</w:t>
      </w:r>
      <w:r w:rsidRPr="004A1B79">
        <w:rPr>
          <w:color w:val="000000" w:themeColor="text1"/>
          <w:sz w:val="22"/>
          <w:szCs w:val="22"/>
        </w:rPr>
        <w:t>. The 701S screening may only be administered by certified ADRC staff for SMMC LTC waitlist placement</w:t>
      </w:r>
      <w:r w:rsidR="00A7381C" w:rsidRPr="004A1B79">
        <w:rPr>
          <w:color w:val="000000" w:themeColor="text1"/>
          <w:sz w:val="22"/>
          <w:szCs w:val="22"/>
        </w:rPr>
        <w:t xml:space="preserve">.  </w:t>
      </w:r>
      <w:r w:rsidR="00A7381C" w:rsidRPr="003D6142">
        <w:rPr>
          <w:color w:val="000000" w:themeColor="text1"/>
          <w:sz w:val="22"/>
          <w:szCs w:val="22"/>
        </w:rPr>
        <w:t>In addition,</w:t>
      </w:r>
      <w:r w:rsidR="00A7381C" w:rsidRPr="004A1B79">
        <w:rPr>
          <w:color w:val="000000" w:themeColor="text1"/>
          <w:sz w:val="22"/>
          <w:szCs w:val="22"/>
        </w:rPr>
        <w:t xml:space="preserve"> </w:t>
      </w:r>
      <w:r w:rsidRPr="004A1B79">
        <w:rPr>
          <w:color w:val="000000" w:themeColor="text1"/>
          <w:sz w:val="22"/>
          <w:szCs w:val="22"/>
        </w:rPr>
        <w:t xml:space="preserve">only designated ADRC staff may </w:t>
      </w:r>
      <w:r w:rsidR="00D724CC" w:rsidRPr="004A1B79">
        <w:rPr>
          <w:color w:val="000000" w:themeColor="text1"/>
          <w:sz w:val="22"/>
          <w:szCs w:val="22"/>
        </w:rPr>
        <w:t xml:space="preserve">place potentially Medicaid eligible individuals on the assessed priority consumer list (APCL) for SMMC LTC, </w:t>
      </w:r>
      <w:r w:rsidR="00D724CC" w:rsidRPr="003D6142">
        <w:rPr>
          <w:color w:val="000000" w:themeColor="text1"/>
          <w:sz w:val="22"/>
          <w:szCs w:val="22"/>
        </w:rPr>
        <w:t>which is accomplished</w:t>
      </w:r>
      <w:r w:rsidR="00D724CC" w:rsidRPr="004A1B79">
        <w:rPr>
          <w:color w:val="000000" w:themeColor="text1"/>
          <w:sz w:val="22"/>
          <w:szCs w:val="22"/>
        </w:rPr>
        <w:t xml:space="preserve"> by </w:t>
      </w:r>
      <w:r w:rsidRPr="004A1B79">
        <w:rPr>
          <w:color w:val="000000" w:themeColor="text1"/>
          <w:sz w:val="22"/>
          <w:szCs w:val="22"/>
        </w:rPr>
        <w:t>open</w:t>
      </w:r>
      <w:r w:rsidR="00D724CC" w:rsidRPr="004A1B79">
        <w:rPr>
          <w:color w:val="000000" w:themeColor="text1"/>
          <w:sz w:val="22"/>
          <w:szCs w:val="22"/>
        </w:rPr>
        <w:t>ing</w:t>
      </w:r>
      <w:r w:rsidRPr="004A1B79">
        <w:rPr>
          <w:color w:val="000000" w:themeColor="text1"/>
          <w:sz w:val="22"/>
          <w:szCs w:val="22"/>
        </w:rPr>
        <w:t xml:space="preserve"> an LTCC APCL </w:t>
      </w:r>
      <w:r w:rsidR="00BE2312" w:rsidRPr="004A1B79">
        <w:rPr>
          <w:color w:val="000000" w:themeColor="text1"/>
          <w:sz w:val="22"/>
          <w:szCs w:val="22"/>
        </w:rPr>
        <w:t xml:space="preserve">enrollment </w:t>
      </w:r>
      <w:r w:rsidRPr="004A1B79">
        <w:rPr>
          <w:color w:val="000000" w:themeColor="text1"/>
          <w:sz w:val="22"/>
          <w:szCs w:val="22"/>
        </w:rPr>
        <w:t>span in CIRTS</w:t>
      </w:r>
      <w:r w:rsidR="004A1B79">
        <w:rPr>
          <w:color w:val="000000" w:themeColor="text1"/>
          <w:sz w:val="22"/>
          <w:szCs w:val="22"/>
        </w:rPr>
        <w:t xml:space="preserve">. </w:t>
      </w:r>
      <w:r w:rsidRPr="003D6142">
        <w:rPr>
          <w:color w:val="000000" w:themeColor="text1"/>
          <w:sz w:val="22"/>
          <w:szCs w:val="22"/>
        </w:rPr>
        <w:t>All individuals with an open LTCC APCL</w:t>
      </w:r>
      <w:r w:rsidR="00530054" w:rsidRPr="003D6142">
        <w:rPr>
          <w:rStyle w:val="FootnoteReference"/>
          <w:color w:val="000000" w:themeColor="text1"/>
          <w:sz w:val="22"/>
          <w:szCs w:val="22"/>
        </w:rPr>
        <w:footnoteReference w:id="2"/>
      </w:r>
      <w:r w:rsidRPr="003D6142">
        <w:rPr>
          <w:color w:val="000000" w:themeColor="text1"/>
          <w:sz w:val="22"/>
          <w:szCs w:val="22"/>
        </w:rPr>
        <w:t xml:space="preserve"> </w:t>
      </w:r>
      <w:r w:rsidR="00BE2312" w:rsidRPr="003D6142">
        <w:rPr>
          <w:color w:val="000000" w:themeColor="text1"/>
          <w:sz w:val="22"/>
          <w:szCs w:val="22"/>
        </w:rPr>
        <w:t xml:space="preserve">enrollment </w:t>
      </w:r>
      <w:r w:rsidRPr="003D6142">
        <w:rPr>
          <w:color w:val="000000" w:themeColor="text1"/>
          <w:sz w:val="22"/>
          <w:szCs w:val="22"/>
        </w:rPr>
        <w:t xml:space="preserve">span must have a current 701S screening in CIRTS that was completed by a certified ADRC staff member. </w:t>
      </w:r>
      <w:r w:rsidR="00323B67" w:rsidRPr="003D6142">
        <w:rPr>
          <w:color w:val="000000" w:themeColor="text1"/>
          <w:sz w:val="22"/>
          <w:szCs w:val="22"/>
        </w:rPr>
        <w:t>For an annual rescreening, or a rescreening for significant change,</w:t>
      </w:r>
      <w:r w:rsidR="00323B67" w:rsidRPr="004A1B79">
        <w:rPr>
          <w:color w:val="000000" w:themeColor="text1"/>
          <w:sz w:val="22"/>
          <w:szCs w:val="22"/>
        </w:rPr>
        <w:t xml:space="preserve"> a </w:t>
      </w:r>
      <w:r w:rsidRPr="004A1B79">
        <w:rPr>
          <w:color w:val="000000" w:themeColor="text1"/>
          <w:sz w:val="22"/>
          <w:szCs w:val="22"/>
        </w:rPr>
        <w:t>new 701S screening must be completed in CIRTS</w:t>
      </w:r>
      <w:r w:rsidR="00323B67" w:rsidRPr="004A1B79">
        <w:rPr>
          <w:color w:val="000000" w:themeColor="text1"/>
          <w:sz w:val="22"/>
          <w:szCs w:val="22"/>
        </w:rPr>
        <w:t xml:space="preserve"> by designated ARDC staff. The ADRC staff should not alter or update any previous </w:t>
      </w:r>
      <w:r w:rsidR="00C702AA">
        <w:rPr>
          <w:color w:val="000000" w:themeColor="text1"/>
          <w:sz w:val="22"/>
          <w:szCs w:val="22"/>
        </w:rPr>
        <w:t xml:space="preserve">701S </w:t>
      </w:r>
      <w:r w:rsidR="00323B67" w:rsidRPr="004A1B79">
        <w:rPr>
          <w:color w:val="000000" w:themeColor="text1"/>
          <w:sz w:val="22"/>
          <w:szCs w:val="22"/>
        </w:rPr>
        <w:t>screening</w:t>
      </w:r>
      <w:r w:rsidR="00C702AA">
        <w:rPr>
          <w:color w:val="000000" w:themeColor="text1"/>
          <w:sz w:val="22"/>
          <w:szCs w:val="22"/>
        </w:rPr>
        <w:t xml:space="preserve"> for the annual </w:t>
      </w:r>
      <w:r w:rsidR="00C702AA" w:rsidRPr="003D6142">
        <w:rPr>
          <w:color w:val="000000" w:themeColor="text1"/>
          <w:sz w:val="22"/>
          <w:szCs w:val="22"/>
        </w:rPr>
        <w:t>rescreening</w:t>
      </w:r>
      <w:r w:rsidR="00C702AA">
        <w:rPr>
          <w:color w:val="000000" w:themeColor="text1"/>
          <w:sz w:val="22"/>
          <w:szCs w:val="22"/>
        </w:rPr>
        <w:t xml:space="preserve"> or </w:t>
      </w:r>
      <w:r w:rsidR="00C702AA" w:rsidRPr="003D6142">
        <w:rPr>
          <w:color w:val="000000" w:themeColor="text1"/>
          <w:sz w:val="22"/>
          <w:szCs w:val="22"/>
        </w:rPr>
        <w:t>for a</w:t>
      </w:r>
      <w:r w:rsidR="00C702AA">
        <w:rPr>
          <w:color w:val="000000" w:themeColor="text1"/>
          <w:sz w:val="22"/>
          <w:szCs w:val="22"/>
        </w:rPr>
        <w:t xml:space="preserve"> rescreening for significant change. </w:t>
      </w:r>
      <w:r w:rsidR="009F21C6">
        <w:rPr>
          <w:color w:val="000000" w:themeColor="text1"/>
          <w:sz w:val="22"/>
          <w:szCs w:val="22"/>
        </w:rPr>
        <w:t xml:space="preserve">ADRC staff may utilize the copy-forward function in CIRTS to complete an annual rescreening or a significant change </w:t>
      </w:r>
      <w:r w:rsidR="00D22BD0">
        <w:rPr>
          <w:color w:val="000000" w:themeColor="text1"/>
          <w:sz w:val="22"/>
          <w:szCs w:val="22"/>
        </w:rPr>
        <w:t>rescreening if</w:t>
      </w:r>
      <w:r w:rsidR="009F21C6">
        <w:rPr>
          <w:color w:val="000000" w:themeColor="text1"/>
          <w:sz w:val="22"/>
          <w:szCs w:val="22"/>
        </w:rPr>
        <w:t xml:space="preserve"> the individual’s most recent screening was completed </w:t>
      </w:r>
      <w:r w:rsidR="009F21C6" w:rsidRPr="00C6608C">
        <w:rPr>
          <w:color w:val="000000" w:themeColor="text1"/>
          <w:sz w:val="22"/>
          <w:szCs w:val="22"/>
        </w:rPr>
        <w:t>within the previous 13 months</w:t>
      </w:r>
      <w:r w:rsidR="009F21C6">
        <w:rPr>
          <w:color w:val="000000" w:themeColor="text1"/>
          <w:sz w:val="22"/>
          <w:szCs w:val="22"/>
        </w:rPr>
        <w:t xml:space="preserve">. </w:t>
      </w:r>
    </w:p>
    <w:p w14:paraId="0B6DA78B" w14:textId="0E08CEF6" w:rsidR="00835190" w:rsidRPr="004A1B79" w:rsidRDefault="73E25BBC" w:rsidP="00AB1D28">
      <w:pPr>
        <w:tabs>
          <w:tab w:val="left" w:pos="360"/>
          <w:tab w:val="left" w:pos="630"/>
          <w:tab w:val="left" w:pos="810"/>
          <w:tab w:val="left" w:pos="990"/>
        </w:tabs>
        <w:spacing w:line="360" w:lineRule="auto"/>
        <w:rPr>
          <w:color w:val="000000" w:themeColor="text1"/>
          <w:sz w:val="22"/>
          <w:szCs w:val="22"/>
        </w:rPr>
      </w:pPr>
      <w:r w:rsidRPr="004A1B79">
        <w:rPr>
          <w:color w:val="000000" w:themeColor="text1"/>
          <w:sz w:val="22"/>
          <w:szCs w:val="22"/>
        </w:rPr>
        <w:t>The ADRC must attempt to contact all individuals for whom the</w:t>
      </w:r>
      <w:r w:rsidR="00323B67" w:rsidRPr="004A1B79">
        <w:rPr>
          <w:color w:val="000000" w:themeColor="text1"/>
          <w:sz w:val="22"/>
          <w:szCs w:val="22"/>
        </w:rPr>
        <w:t>y</w:t>
      </w:r>
      <w:r w:rsidRPr="004A1B79">
        <w:rPr>
          <w:color w:val="000000" w:themeColor="text1"/>
          <w:sz w:val="22"/>
          <w:szCs w:val="22"/>
        </w:rPr>
        <w:t xml:space="preserve"> received a request for </w:t>
      </w:r>
      <w:r w:rsidR="00323B67" w:rsidRPr="004A1B79">
        <w:rPr>
          <w:color w:val="000000" w:themeColor="text1"/>
          <w:sz w:val="22"/>
          <w:szCs w:val="22"/>
        </w:rPr>
        <w:t>screening for wai</w:t>
      </w:r>
      <w:r w:rsidR="001507CD" w:rsidRPr="004A1B79">
        <w:rPr>
          <w:color w:val="000000" w:themeColor="text1"/>
          <w:sz w:val="22"/>
          <w:szCs w:val="22"/>
        </w:rPr>
        <w:t xml:space="preserve">tlist placement </w:t>
      </w:r>
      <w:r w:rsidRPr="004A1B79">
        <w:rPr>
          <w:color w:val="000000" w:themeColor="text1"/>
          <w:sz w:val="22"/>
          <w:szCs w:val="22"/>
        </w:rPr>
        <w:t xml:space="preserve">or significant change within three business days of receipt of the referral. The ADRC </w:t>
      </w:r>
      <w:r w:rsidR="001507CD" w:rsidRPr="004A1B79">
        <w:rPr>
          <w:color w:val="000000" w:themeColor="text1"/>
          <w:sz w:val="22"/>
          <w:szCs w:val="22"/>
        </w:rPr>
        <w:t xml:space="preserve">must make at least three telephonic attempts within </w:t>
      </w:r>
      <w:r w:rsidRPr="004A1B79">
        <w:rPr>
          <w:color w:val="000000" w:themeColor="text1"/>
          <w:sz w:val="22"/>
          <w:szCs w:val="22"/>
        </w:rPr>
        <w:t xml:space="preserve">three business days to contact an individual </w:t>
      </w:r>
      <w:r w:rsidR="00973D9F" w:rsidRPr="004A1B79">
        <w:rPr>
          <w:color w:val="000000" w:themeColor="text1"/>
          <w:sz w:val="22"/>
          <w:szCs w:val="22"/>
        </w:rPr>
        <w:t>to complete</w:t>
      </w:r>
      <w:r w:rsidRPr="004A1B79">
        <w:rPr>
          <w:color w:val="000000" w:themeColor="text1"/>
          <w:sz w:val="22"/>
          <w:szCs w:val="22"/>
        </w:rPr>
        <w:t xml:space="preserve"> </w:t>
      </w:r>
      <w:r w:rsidR="001507CD" w:rsidRPr="004A1B79">
        <w:rPr>
          <w:color w:val="000000" w:themeColor="text1"/>
          <w:sz w:val="22"/>
          <w:szCs w:val="22"/>
        </w:rPr>
        <w:t>the screening process</w:t>
      </w:r>
      <w:r w:rsidR="00FC3EE2">
        <w:rPr>
          <w:color w:val="000000" w:themeColor="text1"/>
          <w:sz w:val="22"/>
          <w:szCs w:val="22"/>
        </w:rPr>
        <w:t xml:space="preserve"> prior to mailing</w:t>
      </w:r>
      <w:r w:rsidR="00950140">
        <w:rPr>
          <w:color w:val="000000" w:themeColor="text1"/>
          <w:sz w:val="22"/>
          <w:szCs w:val="22"/>
        </w:rPr>
        <w:t xml:space="preserve"> the no contact letter</w:t>
      </w:r>
      <w:r w:rsidR="00BE5BC0">
        <w:rPr>
          <w:color w:val="000000" w:themeColor="text1"/>
          <w:sz w:val="22"/>
          <w:szCs w:val="22"/>
        </w:rPr>
        <w:t>.</w:t>
      </w:r>
      <w:r w:rsidRPr="004A1B79">
        <w:rPr>
          <w:color w:val="000000" w:themeColor="text1"/>
          <w:sz w:val="22"/>
          <w:szCs w:val="22"/>
        </w:rPr>
        <w:t xml:space="preserve"> If the 701S screening cannot be completed at contact, the ADRC may schedule the 701S screening for a future date, not to exceed 14 business days from the date of the initial referral per the DOEA Programs and Services Handbook.  </w:t>
      </w:r>
    </w:p>
    <w:p w14:paraId="08C140D6" w14:textId="3DD7D1AB" w:rsidR="00AB1D28" w:rsidRPr="004A1B79" w:rsidRDefault="00AB1D28" w:rsidP="00AB1D28">
      <w:pPr>
        <w:tabs>
          <w:tab w:val="left" w:pos="360"/>
          <w:tab w:val="left" w:pos="630"/>
          <w:tab w:val="left" w:pos="810"/>
          <w:tab w:val="left" w:pos="990"/>
        </w:tabs>
        <w:spacing w:line="360" w:lineRule="auto"/>
        <w:rPr>
          <w:color w:val="000000" w:themeColor="text1"/>
          <w:sz w:val="22"/>
          <w:szCs w:val="22"/>
        </w:rPr>
      </w:pPr>
      <w:r w:rsidRPr="004A1B79">
        <w:rPr>
          <w:color w:val="000000" w:themeColor="text1"/>
          <w:sz w:val="22"/>
          <w:szCs w:val="22"/>
        </w:rPr>
        <w:t xml:space="preserve">If the ADRC is unable to </w:t>
      </w:r>
      <w:r w:rsidR="001507CD" w:rsidRPr="004A1B79">
        <w:rPr>
          <w:color w:val="000000" w:themeColor="text1"/>
          <w:sz w:val="22"/>
          <w:szCs w:val="22"/>
        </w:rPr>
        <w:t xml:space="preserve">make </w:t>
      </w:r>
      <w:r w:rsidRPr="004A1B79">
        <w:rPr>
          <w:color w:val="000000" w:themeColor="text1"/>
          <w:sz w:val="22"/>
          <w:szCs w:val="22"/>
        </w:rPr>
        <w:t xml:space="preserve">contact </w:t>
      </w:r>
      <w:r w:rsidR="001507CD" w:rsidRPr="004A1B79">
        <w:rPr>
          <w:color w:val="000000" w:themeColor="text1"/>
          <w:sz w:val="22"/>
          <w:szCs w:val="22"/>
        </w:rPr>
        <w:t xml:space="preserve">with </w:t>
      </w:r>
      <w:r w:rsidR="00542BE2" w:rsidRPr="004A1B79">
        <w:rPr>
          <w:color w:val="000000" w:themeColor="text1"/>
          <w:sz w:val="22"/>
          <w:szCs w:val="22"/>
        </w:rPr>
        <w:t>an</w:t>
      </w:r>
      <w:r w:rsidRPr="004A1B79">
        <w:rPr>
          <w:color w:val="000000" w:themeColor="text1"/>
          <w:sz w:val="22"/>
          <w:szCs w:val="22"/>
        </w:rPr>
        <w:t xml:space="preserve"> individual </w:t>
      </w:r>
      <w:r w:rsidR="009613B0" w:rsidRPr="004A1B79">
        <w:rPr>
          <w:color w:val="000000" w:themeColor="text1"/>
          <w:sz w:val="22"/>
          <w:szCs w:val="22"/>
        </w:rPr>
        <w:t xml:space="preserve">within </w:t>
      </w:r>
      <w:r w:rsidRPr="004A1B79">
        <w:rPr>
          <w:color w:val="000000" w:themeColor="text1"/>
          <w:sz w:val="22"/>
          <w:szCs w:val="22"/>
        </w:rPr>
        <w:t xml:space="preserve">three </w:t>
      </w:r>
      <w:r w:rsidR="009613B0" w:rsidRPr="004A1B79">
        <w:rPr>
          <w:color w:val="000000" w:themeColor="text1"/>
          <w:sz w:val="22"/>
          <w:szCs w:val="22"/>
        </w:rPr>
        <w:t>business days</w:t>
      </w:r>
      <w:r w:rsidRPr="004A1B79">
        <w:rPr>
          <w:color w:val="000000" w:themeColor="text1"/>
          <w:sz w:val="22"/>
          <w:szCs w:val="22"/>
        </w:rPr>
        <w:t xml:space="preserve">, the ADRC will send written correspondence to the last known address of the individual, and to any </w:t>
      </w:r>
      <w:r w:rsidR="001D6596" w:rsidRPr="00925608">
        <w:rPr>
          <w:color w:val="000000" w:themeColor="text1"/>
          <w:sz w:val="22"/>
          <w:szCs w:val="22"/>
        </w:rPr>
        <w:t xml:space="preserve">authorized </w:t>
      </w:r>
      <w:r w:rsidRPr="00925608">
        <w:rPr>
          <w:color w:val="000000" w:themeColor="text1"/>
          <w:sz w:val="22"/>
          <w:szCs w:val="22"/>
        </w:rPr>
        <w:t>representative</w:t>
      </w:r>
      <w:r w:rsidR="001D6596" w:rsidRPr="004A1B79">
        <w:rPr>
          <w:rStyle w:val="FootnoteReference"/>
          <w:color w:val="000000" w:themeColor="text1"/>
          <w:sz w:val="22"/>
          <w:szCs w:val="22"/>
        </w:rPr>
        <w:footnoteReference w:id="3"/>
      </w:r>
      <w:r w:rsidRPr="004A1B79">
        <w:rPr>
          <w:color w:val="000000" w:themeColor="text1"/>
          <w:sz w:val="22"/>
          <w:szCs w:val="22"/>
        </w:rPr>
        <w:t xml:space="preserve"> listed for that individual, requesting the individual or their </w:t>
      </w:r>
      <w:r w:rsidR="001D6596" w:rsidRPr="004A1B79">
        <w:rPr>
          <w:color w:val="000000" w:themeColor="text1"/>
          <w:sz w:val="22"/>
          <w:szCs w:val="22"/>
        </w:rPr>
        <w:t xml:space="preserve">authorized </w:t>
      </w:r>
      <w:r w:rsidRPr="004A1B79">
        <w:rPr>
          <w:color w:val="000000" w:themeColor="text1"/>
          <w:sz w:val="22"/>
          <w:szCs w:val="22"/>
        </w:rPr>
        <w:t>representative contact the ADRC within</w:t>
      </w:r>
      <w:r w:rsidR="00835190" w:rsidRPr="004A1B79">
        <w:rPr>
          <w:color w:val="000000" w:themeColor="text1"/>
          <w:sz w:val="22"/>
          <w:szCs w:val="22"/>
        </w:rPr>
        <w:t xml:space="preserve"> </w:t>
      </w:r>
      <w:r w:rsidR="001202A7">
        <w:rPr>
          <w:color w:val="000000" w:themeColor="text1"/>
          <w:sz w:val="22"/>
          <w:szCs w:val="22"/>
        </w:rPr>
        <w:t>30</w:t>
      </w:r>
      <w:r w:rsidR="00581FC2">
        <w:rPr>
          <w:color w:val="000000" w:themeColor="text1"/>
          <w:sz w:val="22"/>
          <w:szCs w:val="22"/>
        </w:rPr>
        <w:t xml:space="preserve"> calen</w:t>
      </w:r>
      <w:r w:rsidR="00835190" w:rsidRPr="004A1B79">
        <w:rPr>
          <w:color w:val="000000" w:themeColor="text1"/>
          <w:sz w:val="22"/>
          <w:szCs w:val="22"/>
        </w:rPr>
        <w:t xml:space="preserve">dar </w:t>
      </w:r>
      <w:r w:rsidRPr="004A1B79">
        <w:rPr>
          <w:color w:val="000000" w:themeColor="text1"/>
          <w:sz w:val="22"/>
          <w:szCs w:val="22"/>
        </w:rPr>
        <w:t>days of the date of the notice</w:t>
      </w:r>
      <w:r w:rsidR="00160BAA" w:rsidRPr="004A1B79">
        <w:rPr>
          <w:color w:val="000000" w:themeColor="text1"/>
          <w:sz w:val="22"/>
          <w:szCs w:val="22"/>
        </w:rPr>
        <w:t>. The notice must indicate</w:t>
      </w:r>
      <w:r w:rsidR="00C57A82" w:rsidRPr="004A1B79">
        <w:rPr>
          <w:color w:val="000000" w:themeColor="text1"/>
          <w:sz w:val="22"/>
          <w:szCs w:val="22"/>
        </w:rPr>
        <w:t xml:space="preserve"> that </w:t>
      </w:r>
      <w:r w:rsidR="00835190" w:rsidRPr="004A1B79">
        <w:rPr>
          <w:color w:val="000000" w:themeColor="text1"/>
          <w:sz w:val="22"/>
          <w:szCs w:val="22"/>
        </w:rPr>
        <w:t>failure to complete the screening or rescreening</w:t>
      </w:r>
      <w:r w:rsidR="00C57A82" w:rsidRPr="004A1B79">
        <w:rPr>
          <w:color w:val="000000" w:themeColor="text1"/>
          <w:sz w:val="22"/>
          <w:szCs w:val="22"/>
        </w:rPr>
        <w:t xml:space="preserve"> </w:t>
      </w:r>
      <w:r w:rsidR="00835190" w:rsidRPr="004A1B79">
        <w:rPr>
          <w:color w:val="000000" w:themeColor="text1"/>
          <w:sz w:val="22"/>
          <w:szCs w:val="22"/>
        </w:rPr>
        <w:t>will result in his or her termination from the screening process and</w:t>
      </w:r>
      <w:r w:rsidR="00C57A82" w:rsidRPr="004A1B79">
        <w:rPr>
          <w:color w:val="000000" w:themeColor="text1"/>
          <w:sz w:val="22"/>
          <w:szCs w:val="22"/>
        </w:rPr>
        <w:t>/or</w:t>
      </w:r>
      <w:r w:rsidR="00835190" w:rsidRPr="004A1B79">
        <w:rPr>
          <w:color w:val="000000" w:themeColor="text1"/>
          <w:sz w:val="22"/>
          <w:szCs w:val="22"/>
        </w:rPr>
        <w:t xml:space="preserve"> the </w:t>
      </w:r>
      <w:r w:rsidR="00C57A82" w:rsidRPr="004A1B79">
        <w:rPr>
          <w:color w:val="000000" w:themeColor="text1"/>
          <w:sz w:val="22"/>
          <w:szCs w:val="22"/>
        </w:rPr>
        <w:t xml:space="preserve">SMMC LTC </w:t>
      </w:r>
      <w:r w:rsidR="00835190" w:rsidRPr="004A1B79">
        <w:rPr>
          <w:color w:val="000000" w:themeColor="text1"/>
          <w:sz w:val="22"/>
          <w:szCs w:val="22"/>
        </w:rPr>
        <w:t>waitlist.</w:t>
      </w:r>
      <w:r w:rsidR="00F84850" w:rsidRPr="004A1B79">
        <w:rPr>
          <w:color w:val="000000" w:themeColor="text1"/>
          <w:sz w:val="22"/>
          <w:szCs w:val="22"/>
        </w:rPr>
        <w:t xml:space="preserve"> The requirement to send a 30-day notice also applies to individuals who fail to keep screening appointments with the ADRC.</w:t>
      </w:r>
    </w:p>
    <w:p w14:paraId="78E11433" w14:textId="7DAE81E5" w:rsidR="00AB1D28" w:rsidRPr="00511D95" w:rsidRDefault="73E25BBC" w:rsidP="00AB1D28">
      <w:pPr>
        <w:tabs>
          <w:tab w:val="left" w:pos="360"/>
          <w:tab w:val="left" w:pos="630"/>
          <w:tab w:val="left" w:pos="810"/>
          <w:tab w:val="left" w:pos="990"/>
        </w:tabs>
        <w:spacing w:line="360" w:lineRule="auto"/>
        <w:rPr>
          <w:color w:val="000000" w:themeColor="text1"/>
          <w:sz w:val="22"/>
          <w:szCs w:val="22"/>
        </w:rPr>
      </w:pPr>
      <w:r w:rsidRPr="004A1B79">
        <w:rPr>
          <w:color w:val="000000" w:themeColor="text1"/>
          <w:sz w:val="22"/>
          <w:szCs w:val="22"/>
        </w:rPr>
        <w:t xml:space="preserve">If the individual fails to respond to the three telephonic attempts and the written correspondence, the ADRC will remove the individual from the program waitlist(s) and/or the screening queue </w:t>
      </w:r>
      <w:r w:rsidRPr="00511D95">
        <w:rPr>
          <w:color w:val="000000" w:themeColor="text1"/>
          <w:sz w:val="22"/>
          <w:szCs w:val="22"/>
        </w:rPr>
        <w:t xml:space="preserve">due to the inability to make contact and perform the 701S rescreening. </w:t>
      </w:r>
    </w:p>
    <w:p w14:paraId="2D7FA3FB" w14:textId="77777777" w:rsidR="00F22AA0" w:rsidRDefault="00F22AA0" w:rsidP="00542BE2">
      <w:pPr>
        <w:tabs>
          <w:tab w:val="left" w:pos="360"/>
          <w:tab w:val="left" w:pos="630"/>
          <w:tab w:val="left" w:pos="810"/>
          <w:tab w:val="left" w:pos="990"/>
        </w:tabs>
        <w:spacing w:line="360" w:lineRule="auto"/>
        <w:rPr>
          <w:color w:val="000000" w:themeColor="text1"/>
        </w:rPr>
      </w:pPr>
    </w:p>
    <w:p w14:paraId="6DD0ED26" w14:textId="094169AC" w:rsidR="001507CD" w:rsidRPr="00BF1628" w:rsidRDefault="001507CD" w:rsidP="00542BE2">
      <w:pPr>
        <w:tabs>
          <w:tab w:val="left" w:pos="360"/>
          <w:tab w:val="left" w:pos="630"/>
          <w:tab w:val="left" w:pos="810"/>
          <w:tab w:val="left" w:pos="990"/>
        </w:tabs>
        <w:spacing w:line="360" w:lineRule="auto"/>
        <w:rPr>
          <w:color w:val="000000" w:themeColor="text1"/>
        </w:rPr>
      </w:pPr>
      <w:r w:rsidRPr="00BF1628">
        <w:rPr>
          <w:color w:val="000000" w:themeColor="text1"/>
        </w:rPr>
        <w:lastRenderedPageBreak/>
        <w:t xml:space="preserve">Annual Rescreening </w:t>
      </w:r>
    </w:p>
    <w:p w14:paraId="0326B821" w14:textId="7A3442AA" w:rsidR="00542BE2" w:rsidRPr="009C2A4C" w:rsidRDefault="73E25BBC" w:rsidP="00542BE2">
      <w:pPr>
        <w:tabs>
          <w:tab w:val="left" w:pos="360"/>
          <w:tab w:val="left" w:pos="630"/>
          <w:tab w:val="left" w:pos="810"/>
          <w:tab w:val="left" w:pos="990"/>
        </w:tabs>
        <w:spacing w:line="360" w:lineRule="auto"/>
        <w:rPr>
          <w:color w:val="000000" w:themeColor="text1"/>
          <w:sz w:val="22"/>
          <w:szCs w:val="22"/>
        </w:rPr>
      </w:pPr>
      <w:r w:rsidRPr="73E25BBC">
        <w:rPr>
          <w:color w:val="000000" w:themeColor="text1"/>
          <w:sz w:val="22"/>
          <w:szCs w:val="22"/>
        </w:rPr>
        <w:t>All individuals on the waitlist for SMMC LTC must have a 701S screening completed and recorded in CIRTS at least once every 13 months. The ADRC must also make up-to three telephone contact attempts</w:t>
      </w:r>
      <w:r w:rsidR="001F2FA5">
        <w:rPr>
          <w:color w:val="000000" w:themeColor="text1"/>
          <w:sz w:val="22"/>
          <w:szCs w:val="22"/>
        </w:rPr>
        <w:t xml:space="preserve"> f</w:t>
      </w:r>
      <w:r w:rsidRPr="73E25BBC">
        <w:rPr>
          <w:color w:val="000000" w:themeColor="text1"/>
          <w:sz w:val="22"/>
          <w:szCs w:val="22"/>
        </w:rPr>
        <w:t xml:space="preserve">ollowed by written correspondence as listed in paragraph three of </w:t>
      </w:r>
      <w:r w:rsidR="00D724CC" w:rsidRPr="73E25BBC">
        <w:rPr>
          <w:color w:val="000000" w:themeColor="text1"/>
          <w:sz w:val="22"/>
          <w:szCs w:val="22"/>
        </w:rPr>
        <w:t>t</w:t>
      </w:r>
      <w:r w:rsidR="00D724CC">
        <w:rPr>
          <w:color w:val="000000" w:themeColor="text1"/>
          <w:sz w:val="22"/>
          <w:szCs w:val="22"/>
        </w:rPr>
        <w:t>he p</w:t>
      </w:r>
      <w:r w:rsidR="001202A7">
        <w:rPr>
          <w:color w:val="000000" w:themeColor="text1"/>
          <w:sz w:val="22"/>
          <w:szCs w:val="22"/>
        </w:rPr>
        <w:t>re</w:t>
      </w:r>
      <w:r w:rsidR="00D724CC">
        <w:rPr>
          <w:color w:val="000000" w:themeColor="text1"/>
          <w:sz w:val="22"/>
          <w:szCs w:val="22"/>
        </w:rPr>
        <w:t>vious</w:t>
      </w:r>
      <w:r w:rsidR="00D724CC" w:rsidRPr="73E25BBC">
        <w:rPr>
          <w:color w:val="000000" w:themeColor="text1"/>
          <w:sz w:val="22"/>
          <w:szCs w:val="22"/>
        </w:rPr>
        <w:t xml:space="preserve"> </w:t>
      </w:r>
      <w:r w:rsidRPr="73E25BBC">
        <w:rPr>
          <w:color w:val="000000" w:themeColor="text1"/>
          <w:sz w:val="22"/>
          <w:szCs w:val="22"/>
        </w:rPr>
        <w:t>section for individuals requiring an annual 701S rescreening.</w:t>
      </w:r>
    </w:p>
    <w:p w14:paraId="7F727E0F" w14:textId="5AC2E9A3" w:rsidR="00C57A82" w:rsidRPr="009C2A4C" w:rsidDel="00DC4C54" w:rsidRDefault="73E25BBC" w:rsidP="00AB1D28">
      <w:pPr>
        <w:tabs>
          <w:tab w:val="left" w:pos="360"/>
          <w:tab w:val="left" w:pos="630"/>
          <w:tab w:val="left" w:pos="810"/>
          <w:tab w:val="left" w:pos="990"/>
        </w:tabs>
        <w:spacing w:line="360" w:lineRule="auto"/>
        <w:rPr>
          <w:color w:val="000000" w:themeColor="text1"/>
          <w:sz w:val="22"/>
          <w:szCs w:val="22"/>
        </w:rPr>
      </w:pPr>
      <w:r w:rsidRPr="73E25BBC" w:rsidDel="00DC4C54">
        <w:rPr>
          <w:color w:val="000000" w:themeColor="text1"/>
          <w:sz w:val="22"/>
          <w:szCs w:val="22"/>
        </w:rPr>
        <w:t>All client contacts, including the issuance of notices, must be documented accordingly in ReferNet and CIRTS as outlined in Section 5: Quality Assurance.</w:t>
      </w:r>
    </w:p>
    <w:p w14:paraId="665B0EDE" w14:textId="77777777" w:rsidR="001D6596" w:rsidRPr="009C2A4C" w:rsidRDefault="001D6596" w:rsidP="00670134">
      <w:pPr>
        <w:pStyle w:val="Heading2"/>
      </w:pPr>
      <w:bookmarkStart w:id="9" w:name="_Toc465087441"/>
      <w:r w:rsidRPr="009C2A4C">
        <w:t>Significant Change Rescreening</w:t>
      </w:r>
      <w:bookmarkEnd w:id="9"/>
    </w:p>
    <w:p w14:paraId="4E565083" w14:textId="54013AAE" w:rsidR="001D6596" w:rsidRPr="009C2A4C" w:rsidRDefault="73E25BBC" w:rsidP="00D129B6">
      <w:pPr>
        <w:spacing w:line="360" w:lineRule="auto"/>
        <w:rPr>
          <w:sz w:val="22"/>
          <w:szCs w:val="22"/>
        </w:rPr>
      </w:pPr>
      <w:r w:rsidRPr="73E25BBC">
        <w:rPr>
          <w:sz w:val="22"/>
          <w:szCs w:val="22"/>
        </w:rPr>
        <w:t xml:space="preserve">According to </w:t>
      </w:r>
      <w:r w:rsidR="000427D7">
        <w:rPr>
          <w:sz w:val="22"/>
          <w:szCs w:val="22"/>
        </w:rPr>
        <w:t>Chapter</w:t>
      </w:r>
      <w:r w:rsidRPr="73E25BBC">
        <w:rPr>
          <w:sz w:val="22"/>
          <w:szCs w:val="22"/>
        </w:rPr>
        <w:t xml:space="preserve"> 409.979 F.S., an individual may contact the ADRC at any time to request a significant change rescreening. </w:t>
      </w:r>
    </w:p>
    <w:p w14:paraId="605B80B6" w14:textId="77777777" w:rsidR="00835190" w:rsidRPr="004A1B79" w:rsidRDefault="00835190" w:rsidP="00670134">
      <w:pPr>
        <w:pStyle w:val="Heading2"/>
      </w:pPr>
      <w:bookmarkStart w:id="10" w:name="_Toc465087442"/>
      <w:r w:rsidRPr="004A1B79">
        <w:t>SMMC LTC Waitlist Placement</w:t>
      </w:r>
      <w:bookmarkEnd w:id="10"/>
    </w:p>
    <w:p w14:paraId="3165BF21" w14:textId="795881DD" w:rsidR="00C57A82" w:rsidRPr="004A1B79" w:rsidRDefault="73E25BBC" w:rsidP="00C57A82">
      <w:pPr>
        <w:tabs>
          <w:tab w:val="left" w:pos="360"/>
          <w:tab w:val="left" w:pos="630"/>
          <w:tab w:val="left" w:pos="810"/>
          <w:tab w:val="left" w:pos="990"/>
        </w:tabs>
        <w:spacing w:line="360" w:lineRule="auto"/>
        <w:rPr>
          <w:color w:val="000000" w:themeColor="text1"/>
          <w:sz w:val="22"/>
          <w:szCs w:val="22"/>
        </w:rPr>
      </w:pPr>
      <w:r w:rsidRPr="004A1B79">
        <w:rPr>
          <w:color w:val="000000" w:themeColor="text1"/>
          <w:sz w:val="22"/>
          <w:szCs w:val="22"/>
        </w:rPr>
        <w:t>Individuals are placed on the SMMC LTC waitlist pursuant to the screening process as outlined in Chapter 409 F.S.,</w:t>
      </w:r>
      <w:r w:rsidR="00D216A1">
        <w:rPr>
          <w:color w:val="000000" w:themeColor="text1"/>
          <w:sz w:val="22"/>
          <w:szCs w:val="22"/>
        </w:rPr>
        <w:t xml:space="preserve"> </w:t>
      </w:r>
      <w:r w:rsidR="003B5FF9">
        <w:rPr>
          <w:color w:val="000000" w:themeColor="text1"/>
          <w:sz w:val="22"/>
          <w:szCs w:val="22"/>
        </w:rPr>
        <w:t>59G</w:t>
      </w:r>
      <w:r w:rsidR="007F583E">
        <w:rPr>
          <w:color w:val="000000" w:themeColor="text1"/>
          <w:sz w:val="22"/>
          <w:szCs w:val="22"/>
        </w:rPr>
        <w:t>-</w:t>
      </w:r>
      <w:r w:rsidR="003B5FF9">
        <w:rPr>
          <w:color w:val="000000" w:themeColor="text1"/>
          <w:sz w:val="22"/>
          <w:szCs w:val="22"/>
        </w:rPr>
        <w:t xml:space="preserve"> 4.193 F</w:t>
      </w:r>
      <w:r w:rsidR="007F583E">
        <w:rPr>
          <w:color w:val="000000" w:themeColor="text1"/>
          <w:sz w:val="22"/>
          <w:szCs w:val="22"/>
        </w:rPr>
        <w:t xml:space="preserve">lorida </w:t>
      </w:r>
      <w:r w:rsidR="003B5FF9">
        <w:rPr>
          <w:color w:val="000000" w:themeColor="text1"/>
          <w:sz w:val="22"/>
          <w:szCs w:val="22"/>
        </w:rPr>
        <w:t>A</w:t>
      </w:r>
      <w:r w:rsidR="007F583E">
        <w:rPr>
          <w:color w:val="000000" w:themeColor="text1"/>
          <w:sz w:val="22"/>
          <w:szCs w:val="22"/>
        </w:rPr>
        <w:t xml:space="preserve">dministrative </w:t>
      </w:r>
      <w:r w:rsidR="003B5FF9">
        <w:rPr>
          <w:color w:val="000000" w:themeColor="text1"/>
          <w:sz w:val="22"/>
          <w:szCs w:val="22"/>
        </w:rPr>
        <w:t>C</w:t>
      </w:r>
      <w:r w:rsidR="00226B79">
        <w:rPr>
          <w:color w:val="000000" w:themeColor="text1"/>
          <w:sz w:val="22"/>
          <w:szCs w:val="22"/>
        </w:rPr>
        <w:t>ode</w:t>
      </w:r>
      <w:r w:rsidR="003B5FF9">
        <w:rPr>
          <w:color w:val="000000" w:themeColor="text1"/>
          <w:sz w:val="22"/>
          <w:szCs w:val="22"/>
        </w:rPr>
        <w:t>,</w:t>
      </w:r>
      <w:r w:rsidRPr="004A1B79">
        <w:rPr>
          <w:color w:val="000000" w:themeColor="text1"/>
          <w:sz w:val="22"/>
          <w:szCs w:val="22"/>
        </w:rPr>
        <w:t xml:space="preserve"> </w:t>
      </w:r>
      <w:r w:rsidR="00FC44D9">
        <w:rPr>
          <w:color w:val="000000" w:themeColor="text1"/>
          <w:sz w:val="22"/>
          <w:szCs w:val="22"/>
        </w:rPr>
        <w:t>t</w:t>
      </w:r>
      <w:r w:rsidRPr="004A1B79">
        <w:rPr>
          <w:color w:val="000000" w:themeColor="text1"/>
          <w:sz w:val="22"/>
          <w:szCs w:val="22"/>
        </w:rPr>
        <w:t xml:space="preserve">he DOEA Programs and Services Handbook, and related DOEA Notices of Instruction. </w:t>
      </w:r>
    </w:p>
    <w:p w14:paraId="276215E1" w14:textId="220D2797" w:rsidR="00E818C1" w:rsidRPr="004A1B79" w:rsidRDefault="73E25BBC" w:rsidP="00F70AFB">
      <w:pPr>
        <w:tabs>
          <w:tab w:val="left" w:pos="360"/>
          <w:tab w:val="left" w:pos="630"/>
          <w:tab w:val="left" w:pos="810"/>
          <w:tab w:val="left" w:pos="990"/>
        </w:tabs>
        <w:spacing w:line="360" w:lineRule="auto"/>
        <w:rPr>
          <w:color w:val="000000" w:themeColor="text1"/>
          <w:sz w:val="22"/>
          <w:szCs w:val="22"/>
        </w:rPr>
      </w:pPr>
      <w:r w:rsidRPr="004A1B79">
        <w:rPr>
          <w:color w:val="000000" w:themeColor="text1"/>
          <w:sz w:val="22"/>
          <w:szCs w:val="22"/>
        </w:rPr>
        <w:t>For individuals determined appropriate for SMMC LTC waitlist placement following the complet</w:t>
      </w:r>
      <w:r w:rsidR="00C433AB">
        <w:rPr>
          <w:color w:val="000000" w:themeColor="text1"/>
          <w:sz w:val="22"/>
          <w:szCs w:val="22"/>
        </w:rPr>
        <w:t>ed</w:t>
      </w:r>
      <w:r w:rsidRPr="004A1B79">
        <w:rPr>
          <w:color w:val="000000" w:themeColor="text1"/>
          <w:sz w:val="22"/>
          <w:szCs w:val="22"/>
        </w:rPr>
        <w:t xml:space="preserve"> 701S screening, the ADRC shall notify the individual or the individual’s authorized representative that the individual </w:t>
      </w:r>
      <w:r w:rsidR="00BF1628">
        <w:rPr>
          <w:color w:val="000000" w:themeColor="text1"/>
          <w:sz w:val="22"/>
          <w:szCs w:val="22"/>
        </w:rPr>
        <w:t>has been placed on the waitlist using the DOEA approved letter.</w:t>
      </w:r>
      <w:r w:rsidRPr="004A1B79">
        <w:rPr>
          <w:sz w:val="22"/>
          <w:szCs w:val="22"/>
        </w:rPr>
        <w:t xml:space="preserve"> </w:t>
      </w:r>
      <w:r w:rsidR="009F21C6">
        <w:rPr>
          <w:sz w:val="22"/>
          <w:szCs w:val="22"/>
        </w:rPr>
        <w:t xml:space="preserve">The ADRC shall also mail the </w:t>
      </w:r>
      <w:r w:rsidR="009F21C6" w:rsidRPr="004A1B79">
        <w:rPr>
          <w:color w:val="000000" w:themeColor="text1"/>
          <w:sz w:val="22"/>
          <w:szCs w:val="22"/>
        </w:rPr>
        <w:t>individual or the</w:t>
      </w:r>
      <w:r w:rsidR="009F21C6">
        <w:rPr>
          <w:color w:val="000000" w:themeColor="text1"/>
          <w:sz w:val="22"/>
          <w:szCs w:val="22"/>
        </w:rPr>
        <w:t>ir</w:t>
      </w:r>
      <w:r w:rsidR="009F21C6" w:rsidRPr="004A1B79">
        <w:rPr>
          <w:color w:val="000000" w:themeColor="text1"/>
          <w:sz w:val="22"/>
          <w:szCs w:val="22"/>
        </w:rPr>
        <w:t xml:space="preserve"> authorized representative</w:t>
      </w:r>
      <w:r w:rsidR="009F21C6">
        <w:rPr>
          <w:color w:val="000000" w:themeColor="text1"/>
          <w:sz w:val="22"/>
          <w:szCs w:val="22"/>
        </w:rPr>
        <w:t xml:space="preserve"> a copy of the completed 701S screening</w:t>
      </w:r>
      <w:r w:rsidR="0087192E">
        <w:rPr>
          <w:color w:val="000000" w:themeColor="text1"/>
          <w:sz w:val="22"/>
          <w:szCs w:val="22"/>
        </w:rPr>
        <w:t>,</w:t>
      </w:r>
      <w:r w:rsidR="00C033B8">
        <w:rPr>
          <w:color w:val="000000" w:themeColor="text1"/>
          <w:sz w:val="22"/>
          <w:szCs w:val="22"/>
        </w:rPr>
        <w:t xml:space="preserve"> if requested</w:t>
      </w:r>
      <w:r w:rsidR="009F21C6">
        <w:rPr>
          <w:color w:val="000000" w:themeColor="text1"/>
          <w:sz w:val="22"/>
          <w:szCs w:val="22"/>
        </w:rPr>
        <w:t xml:space="preserve">. </w:t>
      </w:r>
    </w:p>
    <w:p w14:paraId="78EE17C0" w14:textId="5C574100" w:rsidR="00C72DA6" w:rsidRPr="009C2A4C" w:rsidRDefault="008808AD" w:rsidP="00F70AFB">
      <w:pPr>
        <w:spacing w:line="360" w:lineRule="auto"/>
        <w:rPr>
          <w:sz w:val="22"/>
          <w:szCs w:val="22"/>
        </w:rPr>
      </w:pPr>
      <w:r w:rsidRPr="004A1B79">
        <w:rPr>
          <w:sz w:val="22"/>
          <w:szCs w:val="22"/>
        </w:rPr>
        <w:t>If the completion of the 701S screening results in a rank of five (5) or higher, t</w:t>
      </w:r>
      <w:r w:rsidR="73E25BBC" w:rsidRPr="004A1B79">
        <w:rPr>
          <w:sz w:val="22"/>
          <w:szCs w:val="22"/>
        </w:rPr>
        <w:t xml:space="preserve">he ADRC will send a copy of the Form 5000-3008 and the accompanying instructions for </w:t>
      </w:r>
      <w:r w:rsidRPr="004A1B79">
        <w:rPr>
          <w:sz w:val="22"/>
          <w:szCs w:val="22"/>
        </w:rPr>
        <w:t>completing</w:t>
      </w:r>
      <w:r w:rsidR="73E25BBC" w:rsidRPr="004A1B79">
        <w:rPr>
          <w:sz w:val="22"/>
          <w:szCs w:val="22"/>
        </w:rPr>
        <w:t xml:space="preserve"> the form to each individual and his/her </w:t>
      </w:r>
      <w:r w:rsidR="00565567" w:rsidRPr="00662BD1">
        <w:rPr>
          <w:sz w:val="22"/>
          <w:szCs w:val="22"/>
        </w:rPr>
        <w:t>Florida</w:t>
      </w:r>
      <w:r w:rsidR="003B30C3" w:rsidRPr="00662BD1">
        <w:rPr>
          <w:sz w:val="22"/>
          <w:szCs w:val="22"/>
        </w:rPr>
        <w:t xml:space="preserve"> </w:t>
      </w:r>
      <w:r w:rsidR="00C568F8" w:rsidRPr="00662BD1">
        <w:rPr>
          <w:sz w:val="22"/>
          <w:szCs w:val="22"/>
        </w:rPr>
        <w:t xml:space="preserve">licensed </w:t>
      </w:r>
      <w:proofErr w:type="gramStart"/>
      <w:r w:rsidR="00C568F8" w:rsidRPr="00662BD1">
        <w:rPr>
          <w:sz w:val="22"/>
          <w:szCs w:val="22"/>
        </w:rPr>
        <w:t>doctor of medicine</w:t>
      </w:r>
      <w:proofErr w:type="gramEnd"/>
      <w:r w:rsidR="00C568F8" w:rsidRPr="00662BD1">
        <w:rPr>
          <w:sz w:val="22"/>
          <w:szCs w:val="22"/>
        </w:rPr>
        <w:t xml:space="preserve"> or osteopathy</w:t>
      </w:r>
      <w:r w:rsidR="00662BD1">
        <w:rPr>
          <w:sz w:val="22"/>
          <w:szCs w:val="22"/>
        </w:rPr>
        <w:t xml:space="preserve"> (M.D./D.O.)</w:t>
      </w:r>
      <w:r w:rsidR="00552D20" w:rsidRPr="004A1B79">
        <w:rPr>
          <w:sz w:val="22"/>
          <w:szCs w:val="22"/>
        </w:rPr>
        <w:t>, Physicians’ Assistant (PA), or Advance</w:t>
      </w:r>
      <w:r w:rsidR="00E066A0">
        <w:rPr>
          <w:sz w:val="22"/>
          <w:szCs w:val="22"/>
        </w:rPr>
        <w:t>d</w:t>
      </w:r>
      <w:r w:rsidR="00552D20" w:rsidRPr="004A1B79">
        <w:rPr>
          <w:sz w:val="22"/>
          <w:szCs w:val="22"/>
        </w:rPr>
        <w:t xml:space="preserve"> Practice Registered Nurse (</w:t>
      </w:r>
      <w:r w:rsidR="00294A3F">
        <w:rPr>
          <w:sz w:val="22"/>
          <w:szCs w:val="22"/>
        </w:rPr>
        <w:t>APRN</w:t>
      </w:r>
      <w:r w:rsidR="00552D20" w:rsidRPr="004A1B79">
        <w:rPr>
          <w:sz w:val="22"/>
          <w:szCs w:val="22"/>
        </w:rPr>
        <w:t>)</w:t>
      </w:r>
      <w:r w:rsidR="73E25BBC" w:rsidRPr="004A1B79">
        <w:rPr>
          <w:sz w:val="22"/>
          <w:szCs w:val="22"/>
        </w:rPr>
        <w:t>, if needed</w:t>
      </w:r>
      <w:r w:rsidRPr="004A1B79">
        <w:rPr>
          <w:sz w:val="22"/>
          <w:szCs w:val="22"/>
        </w:rPr>
        <w:t>.</w:t>
      </w:r>
    </w:p>
    <w:p w14:paraId="611217BC" w14:textId="77777777" w:rsidR="009D2B63" w:rsidRPr="009C2A4C" w:rsidRDefault="009D2B63" w:rsidP="00670134">
      <w:pPr>
        <w:pStyle w:val="Heading2"/>
      </w:pPr>
      <w:bookmarkStart w:id="11" w:name="_Toc465087443"/>
      <w:r w:rsidRPr="009C2A4C">
        <w:t>Imminent Risk</w:t>
      </w:r>
      <w:r w:rsidR="007853A2" w:rsidRPr="009C2A4C">
        <w:t xml:space="preserve"> </w:t>
      </w:r>
      <w:r w:rsidRPr="009C2A4C">
        <w:t>for SMMC LTC</w:t>
      </w:r>
      <w:bookmarkEnd w:id="11"/>
    </w:p>
    <w:p w14:paraId="0E257239" w14:textId="59326F3B" w:rsidR="00C72DA6" w:rsidRDefault="00E27A06" w:rsidP="006729A7">
      <w:pPr>
        <w:tabs>
          <w:tab w:val="left" w:pos="360"/>
          <w:tab w:val="left" w:pos="630"/>
          <w:tab w:val="left" w:pos="810"/>
          <w:tab w:val="left" w:pos="990"/>
        </w:tabs>
        <w:spacing w:line="360" w:lineRule="auto"/>
        <w:rPr>
          <w:color w:val="000000" w:themeColor="text1"/>
          <w:sz w:val="22"/>
          <w:szCs w:val="22"/>
        </w:rPr>
      </w:pPr>
      <w:r>
        <w:rPr>
          <w:color w:val="000000" w:themeColor="text1"/>
          <w:sz w:val="22"/>
          <w:szCs w:val="22"/>
        </w:rPr>
        <w:t xml:space="preserve">Imminent Risk is designated when individuals </w:t>
      </w:r>
      <w:r w:rsidR="00601ECC">
        <w:rPr>
          <w:color w:val="000000" w:themeColor="text1"/>
          <w:sz w:val="22"/>
          <w:szCs w:val="22"/>
        </w:rPr>
        <w:t xml:space="preserve">living in their home or </w:t>
      </w:r>
      <w:r>
        <w:rPr>
          <w:color w:val="000000" w:themeColor="text1"/>
          <w:sz w:val="22"/>
          <w:szCs w:val="22"/>
        </w:rPr>
        <w:t>a community setting</w:t>
      </w:r>
      <w:r w:rsidR="00BF1628">
        <w:rPr>
          <w:color w:val="000000" w:themeColor="text1"/>
          <w:sz w:val="22"/>
          <w:szCs w:val="22"/>
        </w:rPr>
        <w:t>,</w:t>
      </w:r>
      <w:r>
        <w:rPr>
          <w:color w:val="000000" w:themeColor="text1"/>
          <w:sz w:val="22"/>
          <w:szCs w:val="22"/>
        </w:rPr>
        <w:t xml:space="preserve"> </w:t>
      </w:r>
      <w:r w:rsidR="00292BAD">
        <w:rPr>
          <w:color w:val="000000" w:themeColor="text1"/>
          <w:sz w:val="22"/>
          <w:szCs w:val="22"/>
        </w:rPr>
        <w:t>are</w:t>
      </w:r>
      <w:r w:rsidR="006729A7">
        <w:rPr>
          <w:color w:val="000000" w:themeColor="text1"/>
          <w:sz w:val="22"/>
          <w:szCs w:val="22"/>
        </w:rPr>
        <w:t xml:space="preserve"> </w:t>
      </w:r>
      <w:r w:rsidR="00292BAD">
        <w:rPr>
          <w:color w:val="000000" w:themeColor="text1"/>
          <w:sz w:val="22"/>
          <w:szCs w:val="22"/>
        </w:rPr>
        <w:t>u</w:t>
      </w:r>
      <w:r w:rsidR="00601ECC" w:rsidRPr="00601ECC">
        <w:rPr>
          <w:color w:val="000000" w:themeColor="text1"/>
          <w:sz w:val="22"/>
          <w:szCs w:val="22"/>
        </w:rPr>
        <w:t>nable to perform self-care because of deteriorating mental or physical health condition(s)</w:t>
      </w:r>
      <w:r>
        <w:rPr>
          <w:color w:val="000000" w:themeColor="text1"/>
          <w:sz w:val="22"/>
          <w:szCs w:val="22"/>
        </w:rPr>
        <w:t>,</w:t>
      </w:r>
      <w:r w:rsidR="00292BAD">
        <w:rPr>
          <w:color w:val="000000" w:themeColor="text1"/>
          <w:sz w:val="22"/>
          <w:szCs w:val="22"/>
        </w:rPr>
        <w:t xml:space="preserve"> have no</w:t>
      </w:r>
      <w:r w:rsidR="00601ECC" w:rsidRPr="00601ECC">
        <w:rPr>
          <w:color w:val="000000" w:themeColor="text1"/>
          <w:sz w:val="22"/>
          <w:szCs w:val="22"/>
        </w:rPr>
        <w:t xml:space="preserve"> capable caregiver, </w:t>
      </w:r>
      <w:r w:rsidR="00601ECC" w:rsidRPr="006729A7">
        <w:rPr>
          <w:b/>
          <w:color w:val="000000" w:themeColor="text1"/>
          <w:sz w:val="22"/>
          <w:szCs w:val="22"/>
          <w:u w:val="single"/>
        </w:rPr>
        <w:t>and</w:t>
      </w:r>
      <w:r w:rsidR="00601ECC" w:rsidRPr="00601ECC">
        <w:rPr>
          <w:color w:val="000000" w:themeColor="text1"/>
          <w:sz w:val="22"/>
          <w:szCs w:val="22"/>
        </w:rPr>
        <w:t xml:space="preserve"> </w:t>
      </w:r>
      <w:r w:rsidR="00941D85">
        <w:rPr>
          <w:color w:val="000000" w:themeColor="text1"/>
          <w:sz w:val="22"/>
          <w:szCs w:val="22"/>
        </w:rPr>
        <w:t xml:space="preserve">for </w:t>
      </w:r>
      <w:r w:rsidR="00292BAD">
        <w:rPr>
          <w:color w:val="000000" w:themeColor="text1"/>
          <w:sz w:val="22"/>
          <w:szCs w:val="22"/>
        </w:rPr>
        <w:t>who n</w:t>
      </w:r>
      <w:r w:rsidR="00601ECC" w:rsidRPr="00601ECC">
        <w:rPr>
          <w:color w:val="000000" w:themeColor="text1"/>
          <w:sz w:val="22"/>
          <w:szCs w:val="22"/>
        </w:rPr>
        <w:t>ursing facility services are likely needed within a month or very likely within three (3) months.</w:t>
      </w:r>
    </w:p>
    <w:p w14:paraId="04E8F072" w14:textId="0BD32F6C" w:rsidR="00DC4C54" w:rsidRPr="00E27A06" w:rsidRDefault="00E27A06" w:rsidP="00E27A06">
      <w:pPr>
        <w:tabs>
          <w:tab w:val="left" w:pos="360"/>
          <w:tab w:val="left" w:pos="630"/>
          <w:tab w:val="left" w:pos="810"/>
          <w:tab w:val="left" w:pos="990"/>
        </w:tabs>
        <w:spacing w:line="360" w:lineRule="auto"/>
        <w:rPr>
          <w:color w:val="000000" w:themeColor="text1"/>
          <w:sz w:val="22"/>
          <w:szCs w:val="22"/>
        </w:rPr>
      </w:pPr>
      <w:r>
        <w:rPr>
          <w:color w:val="000000" w:themeColor="text1"/>
          <w:sz w:val="22"/>
          <w:szCs w:val="22"/>
        </w:rPr>
        <w:t>The ADRCs must follow instructions r</w:t>
      </w:r>
      <w:r w:rsidR="006C348E">
        <w:rPr>
          <w:color w:val="000000" w:themeColor="text1"/>
          <w:sz w:val="22"/>
          <w:szCs w:val="22"/>
        </w:rPr>
        <w:t>elated to</w:t>
      </w:r>
      <w:r>
        <w:rPr>
          <w:color w:val="000000" w:themeColor="text1"/>
          <w:sz w:val="22"/>
          <w:szCs w:val="22"/>
        </w:rPr>
        <w:t xml:space="preserve"> imminent risk policy as it is released by </w:t>
      </w:r>
      <w:r w:rsidR="00012FE8">
        <w:rPr>
          <w:color w:val="000000" w:themeColor="text1"/>
          <w:sz w:val="22"/>
          <w:szCs w:val="22"/>
        </w:rPr>
        <w:t>DOEA</w:t>
      </w:r>
      <w:r>
        <w:rPr>
          <w:color w:val="000000" w:themeColor="text1"/>
          <w:sz w:val="22"/>
          <w:szCs w:val="22"/>
        </w:rPr>
        <w:t>.</w:t>
      </w:r>
    </w:p>
    <w:p w14:paraId="68B7F76C" w14:textId="5603E5DF" w:rsidR="00EA5C7D" w:rsidRPr="0078056D" w:rsidRDefault="00587190" w:rsidP="00C72DA6">
      <w:pPr>
        <w:tabs>
          <w:tab w:val="left" w:pos="360"/>
          <w:tab w:val="left" w:pos="630"/>
          <w:tab w:val="left" w:pos="810"/>
          <w:tab w:val="left" w:pos="990"/>
        </w:tabs>
        <w:spacing w:line="360" w:lineRule="auto"/>
        <w:rPr>
          <w:b/>
          <w:color w:val="000000" w:themeColor="text1"/>
          <w:sz w:val="22"/>
          <w:szCs w:val="22"/>
          <w:u w:val="single"/>
        </w:rPr>
      </w:pPr>
      <w:r w:rsidRPr="0078056D">
        <w:rPr>
          <w:b/>
          <w:color w:val="000000" w:themeColor="text1"/>
          <w:sz w:val="22"/>
          <w:szCs w:val="22"/>
          <w:u w:val="single"/>
        </w:rPr>
        <w:t>The Identification and Referral of Individuals Request</w:t>
      </w:r>
      <w:r w:rsidRPr="00296AB1">
        <w:rPr>
          <w:b/>
          <w:color w:val="000000" w:themeColor="text1"/>
          <w:sz w:val="22"/>
          <w:szCs w:val="22"/>
          <w:u w:val="single"/>
        </w:rPr>
        <w:t xml:space="preserve">ing </w:t>
      </w:r>
      <w:r w:rsidR="00065205" w:rsidRPr="000B5C21">
        <w:rPr>
          <w:b/>
          <w:color w:val="000000" w:themeColor="text1"/>
          <w:sz w:val="22"/>
          <w:szCs w:val="22"/>
          <w:u w:val="single"/>
        </w:rPr>
        <w:t>TB</w:t>
      </w:r>
      <w:r w:rsidR="002F0DED">
        <w:rPr>
          <w:b/>
          <w:color w:val="000000" w:themeColor="text1"/>
          <w:sz w:val="22"/>
          <w:szCs w:val="22"/>
          <w:u w:val="single"/>
        </w:rPr>
        <w:t>SC</w:t>
      </w:r>
      <w:r w:rsidR="00065205" w:rsidRPr="000B5C21">
        <w:rPr>
          <w:b/>
          <w:color w:val="000000" w:themeColor="text1"/>
          <w:sz w:val="22"/>
          <w:szCs w:val="22"/>
          <w:u w:val="single"/>
        </w:rPr>
        <w:t xml:space="preserve">I Waiver Services, </w:t>
      </w:r>
      <w:r w:rsidRPr="00BE2928">
        <w:rPr>
          <w:b/>
          <w:color w:val="000000" w:themeColor="text1"/>
          <w:sz w:val="22"/>
          <w:szCs w:val="22"/>
          <w:u w:val="single"/>
        </w:rPr>
        <w:t xml:space="preserve">Project AIDS Care (PAC) </w:t>
      </w:r>
      <w:r w:rsidR="00065205" w:rsidRPr="00BE2928">
        <w:rPr>
          <w:b/>
          <w:color w:val="000000" w:themeColor="text1"/>
          <w:sz w:val="22"/>
          <w:szCs w:val="22"/>
          <w:u w:val="single"/>
        </w:rPr>
        <w:t>Waiver Services,</w:t>
      </w:r>
      <w:r w:rsidR="0007792B" w:rsidRPr="0078056D">
        <w:rPr>
          <w:b/>
          <w:color w:val="000000" w:themeColor="text1"/>
          <w:sz w:val="22"/>
          <w:szCs w:val="22"/>
          <w:u w:val="single"/>
        </w:rPr>
        <w:t xml:space="preserve"> or </w:t>
      </w:r>
      <w:r w:rsidR="00065205" w:rsidRPr="0078056D">
        <w:rPr>
          <w:b/>
          <w:color w:val="000000" w:themeColor="text1"/>
          <w:sz w:val="22"/>
          <w:szCs w:val="22"/>
          <w:u w:val="single"/>
        </w:rPr>
        <w:t>Adult Cystic Fibrosis (ACF) Waiver Services.</w:t>
      </w:r>
    </w:p>
    <w:p w14:paraId="749BE783" w14:textId="6989B154" w:rsidR="00587190" w:rsidRPr="0078056D" w:rsidRDefault="00587190" w:rsidP="00C72DA6">
      <w:pPr>
        <w:tabs>
          <w:tab w:val="left" w:pos="360"/>
          <w:tab w:val="left" w:pos="630"/>
          <w:tab w:val="left" w:pos="810"/>
          <w:tab w:val="left" w:pos="990"/>
        </w:tabs>
        <w:spacing w:line="360" w:lineRule="auto"/>
        <w:rPr>
          <w:color w:val="000000" w:themeColor="text1"/>
          <w:sz w:val="22"/>
          <w:szCs w:val="22"/>
        </w:rPr>
      </w:pPr>
      <w:r w:rsidRPr="0078056D">
        <w:rPr>
          <w:color w:val="000000" w:themeColor="text1"/>
          <w:sz w:val="22"/>
          <w:szCs w:val="22"/>
        </w:rPr>
        <w:t>The Agency for Health Care Administration (AHCA) received legislative approval during the 2017-2018 session to consolidate the Traumatic Brain and Spinal Cord Injury (TB</w:t>
      </w:r>
      <w:r w:rsidR="00C6189C">
        <w:rPr>
          <w:color w:val="000000" w:themeColor="text1"/>
          <w:sz w:val="22"/>
          <w:szCs w:val="22"/>
        </w:rPr>
        <w:t>SC</w:t>
      </w:r>
      <w:r w:rsidRPr="0078056D">
        <w:rPr>
          <w:color w:val="000000" w:themeColor="text1"/>
          <w:sz w:val="22"/>
          <w:szCs w:val="22"/>
        </w:rPr>
        <w:t xml:space="preserve">I), Adult Cystic Fibrosis (ACF), and Project AIDS Care </w:t>
      </w:r>
      <w:r w:rsidRPr="0078056D">
        <w:rPr>
          <w:color w:val="000000" w:themeColor="text1"/>
          <w:sz w:val="22"/>
          <w:szCs w:val="22"/>
        </w:rPr>
        <w:lastRenderedPageBreak/>
        <w:t>(PAC) Waivers into the Statewide Medicaid Managed Care Long-term Care Program (SMMC LTC).</w:t>
      </w:r>
      <w:r w:rsidR="0007792B" w:rsidRPr="0078056D">
        <w:rPr>
          <w:color w:val="000000" w:themeColor="text1"/>
          <w:sz w:val="22"/>
          <w:szCs w:val="22"/>
        </w:rPr>
        <w:t xml:space="preserve"> This transition occurred January 1, 2018. As of this date, the following changes to the EMS process were implemented:</w:t>
      </w:r>
    </w:p>
    <w:p w14:paraId="1C0D8168" w14:textId="46287273" w:rsidR="00907C43" w:rsidRPr="00203BA0" w:rsidRDefault="00907C43" w:rsidP="0007792B">
      <w:pPr>
        <w:tabs>
          <w:tab w:val="left" w:pos="360"/>
          <w:tab w:val="left" w:pos="630"/>
          <w:tab w:val="left" w:pos="810"/>
          <w:tab w:val="left" w:pos="990"/>
        </w:tabs>
        <w:spacing w:line="360" w:lineRule="auto"/>
        <w:rPr>
          <w:color w:val="000000" w:themeColor="text1"/>
          <w:sz w:val="22"/>
          <w:szCs w:val="22"/>
        </w:rPr>
      </w:pPr>
      <w:r w:rsidRPr="00203BA0">
        <w:rPr>
          <w:color w:val="000000" w:themeColor="text1"/>
          <w:sz w:val="22"/>
          <w:szCs w:val="22"/>
        </w:rPr>
        <w:t>T</w:t>
      </w:r>
      <w:r w:rsidR="001F02BF" w:rsidRPr="00203BA0">
        <w:rPr>
          <w:color w:val="000000" w:themeColor="text1"/>
          <w:sz w:val="22"/>
          <w:szCs w:val="22"/>
        </w:rPr>
        <w:t xml:space="preserve">raumatic </w:t>
      </w:r>
      <w:r w:rsidRPr="00203BA0">
        <w:rPr>
          <w:color w:val="000000" w:themeColor="text1"/>
          <w:sz w:val="22"/>
          <w:szCs w:val="22"/>
        </w:rPr>
        <w:t>B</w:t>
      </w:r>
      <w:r w:rsidR="001F02BF" w:rsidRPr="00203BA0">
        <w:rPr>
          <w:color w:val="000000" w:themeColor="text1"/>
          <w:sz w:val="22"/>
          <w:szCs w:val="22"/>
        </w:rPr>
        <w:t xml:space="preserve">rain </w:t>
      </w:r>
      <w:r w:rsidR="00B17DD9">
        <w:rPr>
          <w:color w:val="000000" w:themeColor="text1"/>
          <w:sz w:val="22"/>
          <w:szCs w:val="22"/>
        </w:rPr>
        <w:t xml:space="preserve">and Spinal Cord </w:t>
      </w:r>
      <w:r w:rsidRPr="00203BA0">
        <w:rPr>
          <w:color w:val="000000" w:themeColor="text1"/>
          <w:sz w:val="22"/>
          <w:szCs w:val="22"/>
        </w:rPr>
        <w:t>I</w:t>
      </w:r>
      <w:r w:rsidR="001F02BF" w:rsidRPr="00203BA0">
        <w:rPr>
          <w:color w:val="000000" w:themeColor="text1"/>
          <w:sz w:val="22"/>
          <w:szCs w:val="22"/>
        </w:rPr>
        <w:t>njury</w:t>
      </w:r>
      <w:r w:rsidRPr="00203BA0">
        <w:rPr>
          <w:color w:val="000000" w:themeColor="text1"/>
          <w:sz w:val="22"/>
          <w:szCs w:val="22"/>
        </w:rPr>
        <w:t xml:space="preserve"> Clients</w:t>
      </w:r>
    </w:p>
    <w:p w14:paraId="4D2A2D26" w14:textId="0EE0874A" w:rsidR="0007792B" w:rsidRPr="0007792B" w:rsidRDefault="00067B26" w:rsidP="0007792B">
      <w:pPr>
        <w:tabs>
          <w:tab w:val="left" w:pos="360"/>
          <w:tab w:val="left" w:pos="630"/>
          <w:tab w:val="left" w:pos="810"/>
          <w:tab w:val="left" w:pos="990"/>
        </w:tabs>
        <w:spacing w:line="360" w:lineRule="auto"/>
        <w:rPr>
          <w:color w:val="000000" w:themeColor="text1"/>
          <w:sz w:val="22"/>
          <w:szCs w:val="22"/>
        </w:rPr>
      </w:pPr>
      <w:r>
        <w:rPr>
          <w:color w:val="000000" w:themeColor="text1"/>
          <w:sz w:val="22"/>
          <w:szCs w:val="22"/>
        </w:rPr>
        <w:t>I</w:t>
      </w:r>
      <w:r w:rsidR="0007792B">
        <w:rPr>
          <w:color w:val="000000" w:themeColor="text1"/>
          <w:sz w:val="22"/>
          <w:szCs w:val="22"/>
        </w:rPr>
        <w:t xml:space="preserve">ndividuals </w:t>
      </w:r>
      <w:r w:rsidR="008C2C57">
        <w:rPr>
          <w:color w:val="000000" w:themeColor="text1"/>
          <w:sz w:val="22"/>
          <w:szCs w:val="22"/>
        </w:rPr>
        <w:t>potentially</w:t>
      </w:r>
      <w:r w:rsidR="0007792B">
        <w:rPr>
          <w:color w:val="000000" w:themeColor="text1"/>
          <w:sz w:val="22"/>
          <w:szCs w:val="22"/>
        </w:rPr>
        <w:t xml:space="preserve"> eligible for services under </w:t>
      </w:r>
      <w:r w:rsidR="008C2C57">
        <w:rPr>
          <w:color w:val="000000" w:themeColor="text1"/>
          <w:sz w:val="22"/>
          <w:szCs w:val="22"/>
        </w:rPr>
        <w:t xml:space="preserve">the legacy </w:t>
      </w:r>
      <w:r w:rsidR="0007792B">
        <w:rPr>
          <w:color w:val="000000" w:themeColor="text1"/>
          <w:sz w:val="22"/>
          <w:szCs w:val="22"/>
        </w:rPr>
        <w:t>TBI Waiver program</w:t>
      </w:r>
      <w:r>
        <w:rPr>
          <w:color w:val="000000" w:themeColor="text1"/>
          <w:sz w:val="22"/>
          <w:szCs w:val="22"/>
        </w:rPr>
        <w:t xml:space="preserve"> must</w:t>
      </w:r>
      <w:r w:rsidR="0007792B">
        <w:rPr>
          <w:color w:val="000000" w:themeColor="text1"/>
          <w:sz w:val="22"/>
          <w:szCs w:val="22"/>
        </w:rPr>
        <w:t xml:space="preserve"> complete the </w:t>
      </w:r>
      <w:r>
        <w:rPr>
          <w:color w:val="000000" w:themeColor="text1"/>
          <w:sz w:val="22"/>
          <w:szCs w:val="22"/>
        </w:rPr>
        <w:t xml:space="preserve">standard </w:t>
      </w:r>
      <w:r w:rsidR="0007792B">
        <w:rPr>
          <w:color w:val="000000" w:themeColor="text1"/>
          <w:sz w:val="22"/>
          <w:szCs w:val="22"/>
        </w:rPr>
        <w:t xml:space="preserve">EMS </w:t>
      </w:r>
      <w:r>
        <w:rPr>
          <w:color w:val="000000" w:themeColor="text1"/>
          <w:sz w:val="22"/>
          <w:szCs w:val="22"/>
        </w:rPr>
        <w:t>process for SMMC LTC enrollment</w:t>
      </w:r>
      <w:r w:rsidR="0007792B">
        <w:rPr>
          <w:color w:val="000000" w:themeColor="text1"/>
          <w:sz w:val="22"/>
          <w:szCs w:val="22"/>
        </w:rPr>
        <w:t xml:space="preserve">. </w:t>
      </w:r>
      <w:r w:rsidR="0007792B" w:rsidRPr="0007792B">
        <w:rPr>
          <w:color w:val="000000" w:themeColor="text1"/>
          <w:sz w:val="22"/>
          <w:szCs w:val="22"/>
        </w:rPr>
        <w:t xml:space="preserve">General questions regarding non-Medicaid DOH brain and spinal cord injury programs may still be referred to </w:t>
      </w:r>
      <w:r w:rsidR="0007792B">
        <w:rPr>
          <w:color w:val="000000" w:themeColor="text1"/>
          <w:sz w:val="22"/>
          <w:szCs w:val="22"/>
        </w:rPr>
        <w:t>the Department of Health</w:t>
      </w:r>
      <w:r w:rsidR="0007792B" w:rsidRPr="0007792B">
        <w:rPr>
          <w:color w:val="000000" w:themeColor="text1"/>
          <w:sz w:val="22"/>
          <w:szCs w:val="22"/>
        </w:rPr>
        <w:t xml:space="preserve">. </w:t>
      </w:r>
    </w:p>
    <w:p w14:paraId="6612F7C0" w14:textId="77777777" w:rsidR="0007792B" w:rsidRPr="00A772F9" w:rsidRDefault="0007792B" w:rsidP="00A772F9">
      <w:pPr>
        <w:pStyle w:val="ListParagraph"/>
        <w:numPr>
          <w:ilvl w:val="0"/>
          <w:numId w:val="56"/>
        </w:numPr>
        <w:tabs>
          <w:tab w:val="left" w:pos="360"/>
          <w:tab w:val="left" w:pos="630"/>
          <w:tab w:val="left" w:pos="810"/>
          <w:tab w:val="left" w:pos="990"/>
        </w:tabs>
        <w:spacing w:line="360" w:lineRule="auto"/>
        <w:rPr>
          <w:color w:val="000000" w:themeColor="text1"/>
          <w:sz w:val="22"/>
          <w:szCs w:val="22"/>
        </w:rPr>
      </w:pPr>
      <w:r w:rsidRPr="00A772F9">
        <w:rPr>
          <w:color w:val="000000" w:themeColor="text1"/>
          <w:sz w:val="22"/>
          <w:szCs w:val="22"/>
        </w:rPr>
        <w:t>Central Registry Toll-Free Number: 1 (800) 342-0778</w:t>
      </w:r>
    </w:p>
    <w:p w14:paraId="00B75EA4" w14:textId="76EC1904" w:rsidR="0007792B" w:rsidRPr="00A772F9" w:rsidRDefault="0007792B" w:rsidP="00C702AA">
      <w:pPr>
        <w:pStyle w:val="ListParagraph"/>
        <w:numPr>
          <w:ilvl w:val="0"/>
          <w:numId w:val="56"/>
        </w:numPr>
        <w:tabs>
          <w:tab w:val="left" w:pos="360"/>
          <w:tab w:val="left" w:pos="630"/>
          <w:tab w:val="left" w:pos="810"/>
          <w:tab w:val="left" w:pos="990"/>
        </w:tabs>
        <w:spacing w:line="360" w:lineRule="auto"/>
        <w:rPr>
          <w:color w:val="000000" w:themeColor="text1"/>
          <w:sz w:val="22"/>
          <w:szCs w:val="22"/>
        </w:rPr>
      </w:pPr>
      <w:r w:rsidRPr="00A772F9">
        <w:rPr>
          <w:color w:val="000000" w:themeColor="text1"/>
          <w:sz w:val="22"/>
          <w:szCs w:val="22"/>
        </w:rPr>
        <w:t xml:space="preserve">Website: </w:t>
      </w:r>
      <w:hyperlink r:id="rId12" w:history="1">
        <w:r w:rsidR="00C702AA" w:rsidRPr="00A01CA7">
          <w:rPr>
            <w:rStyle w:val="Hyperlink"/>
            <w:sz w:val="22"/>
            <w:szCs w:val="22"/>
          </w:rPr>
          <w:t>http://www.floridahealth.gov/%5C/provider-and-partner-resources/brain-and-spinal-cord-injury-program/index.html</w:t>
        </w:r>
      </w:hyperlink>
      <w:r w:rsidR="00C702AA">
        <w:rPr>
          <w:color w:val="000000" w:themeColor="text1"/>
          <w:sz w:val="22"/>
          <w:szCs w:val="22"/>
        </w:rPr>
        <w:t xml:space="preserve"> </w:t>
      </w:r>
    </w:p>
    <w:p w14:paraId="15B65D8C" w14:textId="23635CFA" w:rsidR="00AA7F88" w:rsidRPr="002A427A" w:rsidRDefault="00AA7F88" w:rsidP="00C72DA6">
      <w:pPr>
        <w:tabs>
          <w:tab w:val="left" w:pos="360"/>
          <w:tab w:val="left" w:pos="630"/>
          <w:tab w:val="left" w:pos="810"/>
          <w:tab w:val="left" w:pos="990"/>
        </w:tabs>
        <w:spacing w:line="360" w:lineRule="auto"/>
        <w:rPr>
          <w:color w:val="000000" w:themeColor="text1"/>
          <w:sz w:val="22"/>
          <w:szCs w:val="22"/>
        </w:rPr>
      </w:pPr>
      <w:r w:rsidRPr="002A427A">
        <w:rPr>
          <w:color w:val="000000" w:themeColor="text1"/>
          <w:sz w:val="22"/>
          <w:szCs w:val="22"/>
        </w:rPr>
        <w:t>A</w:t>
      </w:r>
      <w:r w:rsidR="001F02BF" w:rsidRPr="002A427A">
        <w:rPr>
          <w:color w:val="000000" w:themeColor="text1"/>
          <w:sz w:val="22"/>
          <w:szCs w:val="22"/>
        </w:rPr>
        <w:t xml:space="preserve">dults with </w:t>
      </w:r>
      <w:r w:rsidRPr="002A427A">
        <w:rPr>
          <w:color w:val="000000" w:themeColor="text1"/>
          <w:sz w:val="22"/>
          <w:szCs w:val="22"/>
        </w:rPr>
        <w:t>C</w:t>
      </w:r>
      <w:r w:rsidR="001F02BF" w:rsidRPr="002A427A">
        <w:rPr>
          <w:color w:val="000000" w:themeColor="text1"/>
          <w:sz w:val="22"/>
          <w:szCs w:val="22"/>
        </w:rPr>
        <w:t xml:space="preserve">ystic </w:t>
      </w:r>
      <w:r w:rsidRPr="002A427A">
        <w:rPr>
          <w:color w:val="000000" w:themeColor="text1"/>
          <w:sz w:val="22"/>
          <w:szCs w:val="22"/>
        </w:rPr>
        <w:t>F</w:t>
      </w:r>
      <w:r w:rsidR="001F02BF" w:rsidRPr="002A427A">
        <w:rPr>
          <w:color w:val="000000" w:themeColor="text1"/>
          <w:sz w:val="22"/>
          <w:szCs w:val="22"/>
        </w:rPr>
        <w:t>ibrosis</w:t>
      </w:r>
      <w:r w:rsidRPr="002A427A">
        <w:rPr>
          <w:color w:val="000000" w:themeColor="text1"/>
          <w:sz w:val="22"/>
          <w:szCs w:val="22"/>
        </w:rPr>
        <w:t xml:space="preserve"> Clients</w:t>
      </w:r>
    </w:p>
    <w:p w14:paraId="102F7E88" w14:textId="77777777" w:rsidR="00EA5C7D" w:rsidRDefault="00067B26" w:rsidP="00C72DA6">
      <w:pPr>
        <w:tabs>
          <w:tab w:val="left" w:pos="360"/>
          <w:tab w:val="left" w:pos="630"/>
          <w:tab w:val="left" w:pos="810"/>
          <w:tab w:val="left" w:pos="990"/>
        </w:tabs>
        <w:spacing w:line="360" w:lineRule="auto"/>
        <w:rPr>
          <w:color w:val="000000" w:themeColor="text1"/>
          <w:sz w:val="22"/>
          <w:szCs w:val="22"/>
        </w:rPr>
      </w:pPr>
      <w:r>
        <w:rPr>
          <w:color w:val="000000" w:themeColor="text1"/>
          <w:sz w:val="22"/>
          <w:szCs w:val="22"/>
        </w:rPr>
        <w:t>I</w:t>
      </w:r>
      <w:r w:rsidR="0007792B">
        <w:rPr>
          <w:color w:val="000000" w:themeColor="text1"/>
          <w:sz w:val="22"/>
          <w:szCs w:val="22"/>
        </w:rPr>
        <w:t xml:space="preserve">ndividuals </w:t>
      </w:r>
      <w:r w:rsidR="008C2C57">
        <w:rPr>
          <w:color w:val="000000" w:themeColor="text1"/>
          <w:sz w:val="22"/>
          <w:szCs w:val="22"/>
        </w:rPr>
        <w:t>potentially</w:t>
      </w:r>
      <w:r w:rsidR="0007792B">
        <w:rPr>
          <w:color w:val="000000" w:themeColor="text1"/>
          <w:sz w:val="22"/>
          <w:szCs w:val="22"/>
        </w:rPr>
        <w:t xml:space="preserve"> eligible for services under the </w:t>
      </w:r>
      <w:r w:rsidR="008C2C57">
        <w:rPr>
          <w:color w:val="000000" w:themeColor="text1"/>
          <w:sz w:val="22"/>
          <w:szCs w:val="22"/>
        </w:rPr>
        <w:t xml:space="preserve">legacy </w:t>
      </w:r>
      <w:r w:rsidR="0007792B">
        <w:rPr>
          <w:color w:val="000000" w:themeColor="text1"/>
          <w:sz w:val="22"/>
          <w:szCs w:val="22"/>
        </w:rPr>
        <w:t>ACF Waiver program</w:t>
      </w:r>
      <w:r>
        <w:rPr>
          <w:color w:val="000000" w:themeColor="text1"/>
          <w:sz w:val="22"/>
          <w:szCs w:val="22"/>
        </w:rPr>
        <w:t xml:space="preserve"> must be identified by the ADRC </w:t>
      </w:r>
      <w:r w:rsidR="0007792B">
        <w:rPr>
          <w:color w:val="000000" w:themeColor="text1"/>
          <w:sz w:val="22"/>
          <w:szCs w:val="22"/>
        </w:rPr>
        <w:t>during the intake and screening process and refer</w:t>
      </w:r>
      <w:r>
        <w:rPr>
          <w:color w:val="000000" w:themeColor="text1"/>
          <w:sz w:val="22"/>
          <w:szCs w:val="22"/>
        </w:rPr>
        <w:t>red</w:t>
      </w:r>
      <w:r w:rsidR="0007792B">
        <w:rPr>
          <w:color w:val="000000" w:themeColor="text1"/>
          <w:sz w:val="22"/>
          <w:szCs w:val="22"/>
        </w:rPr>
        <w:t xml:space="preserve"> to DOEA using the following contact information:</w:t>
      </w:r>
    </w:p>
    <w:p w14:paraId="0915EF01" w14:textId="77777777" w:rsidR="0007792B" w:rsidRPr="00A772F9" w:rsidRDefault="0007792B" w:rsidP="00A772F9">
      <w:pPr>
        <w:pStyle w:val="ListParagraph"/>
        <w:numPr>
          <w:ilvl w:val="0"/>
          <w:numId w:val="57"/>
        </w:numPr>
        <w:tabs>
          <w:tab w:val="left" w:pos="360"/>
          <w:tab w:val="left" w:pos="630"/>
          <w:tab w:val="left" w:pos="810"/>
          <w:tab w:val="left" w:pos="990"/>
        </w:tabs>
        <w:spacing w:line="360" w:lineRule="auto"/>
        <w:rPr>
          <w:color w:val="000000" w:themeColor="text1"/>
          <w:sz w:val="22"/>
          <w:szCs w:val="22"/>
        </w:rPr>
      </w:pPr>
      <w:r w:rsidRPr="00A772F9">
        <w:rPr>
          <w:color w:val="000000" w:themeColor="text1"/>
          <w:sz w:val="22"/>
          <w:szCs w:val="22"/>
        </w:rPr>
        <w:t xml:space="preserve">Email: Medwaiver@elderaffairs.org  </w:t>
      </w:r>
    </w:p>
    <w:p w14:paraId="297EAF0D" w14:textId="77777777" w:rsidR="0007792B" w:rsidRPr="00A772F9" w:rsidRDefault="0007792B" w:rsidP="00A772F9">
      <w:pPr>
        <w:pStyle w:val="ListParagraph"/>
        <w:numPr>
          <w:ilvl w:val="0"/>
          <w:numId w:val="57"/>
        </w:numPr>
        <w:tabs>
          <w:tab w:val="left" w:pos="360"/>
          <w:tab w:val="left" w:pos="630"/>
          <w:tab w:val="left" w:pos="810"/>
          <w:tab w:val="left" w:pos="990"/>
        </w:tabs>
        <w:spacing w:line="360" w:lineRule="auto"/>
        <w:rPr>
          <w:color w:val="000000" w:themeColor="text1"/>
          <w:sz w:val="22"/>
          <w:szCs w:val="22"/>
        </w:rPr>
      </w:pPr>
      <w:r w:rsidRPr="00A772F9">
        <w:rPr>
          <w:color w:val="000000" w:themeColor="text1"/>
          <w:sz w:val="22"/>
          <w:szCs w:val="22"/>
        </w:rPr>
        <w:t>Phone: (866) 232-3733</w:t>
      </w:r>
    </w:p>
    <w:p w14:paraId="7C0E51F5" w14:textId="7D8A4882" w:rsidR="0007792B" w:rsidRPr="00A772F9" w:rsidRDefault="0007792B" w:rsidP="00C702AA">
      <w:pPr>
        <w:pStyle w:val="ListParagraph"/>
        <w:numPr>
          <w:ilvl w:val="0"/>
          <w:numId w:val="57"/>
        </w:numPr>
        <w:tabs>
          <w:tab w:val="left" w:pos="360"/>
          <w:tab w:val="left" w:pos="630"/>
          <w:tab w:val="left" w:pos="810"/>
          <w:tab w:val="left" w:pos="990"/>
        </w:tabs>
        <w:spacing w:line="360" w:lineRule="auto"/>
        <w:rPr>
          <w:color w:val="000000" w:themeColor="text1"/>
          <w:sz w:val="22"/>
          <w:szCs w:val="22"/>
        </w:rPr>
      </w:pPr>
      <w:r w:rsidRPr="00A772F9">
        <w:rPr>
          <w:color w:val="000000" w:themeColor="text1"/>
          <w:sz w:val="22"/>
          <w:szCs w:val="22"/>
        </w:rPr>
        <w:t xml:space="preserve">Fax: </w:t>
      </w:r>
      <w:r w:rsidR="00C702AA" w:rsidRPr="00C702AA">
        <w:rPr>
          <w:color w:val="000000" w:themeColor="text1"/>
          <w:sz w:val="22"/>
          <w:szCs w:val="22"/>
        </w:rPr>
        <w:t>(850) 354-5095</w:t>
      </w:r>
    </w:p>
    <w:p w14:paraId="4C6B3075" w14:textId="55017DEC" w:rsidR="00067B26" w:rsidRDefault="00067B26" w:rsidP="00C72DA6">
      <w:pPr>
        <w:tabs>
          <w:tab w:val="left" w:pos="360"/>
          <w:tab w:val="left" w:pos="630"/>
          <w:tab w:val="left" w:pos="810"/>
          <w:tab w:val="left" w:pos="990"/>
        </w:tabs>
        <w:spacing w:line="360" w:lineRule="auto"/>
        <w:rPr>
          <w:color w:val="000000" w:themeColor="text1"/>
          <w:sz w:val="22"/>
          <w:szCs w:val="22"/>
        </w:rPr>
      </w:pPr>
      <w:r>
        <w:rPr>
          <w:color w:val="000000" w:themeColor="text1"/>
          <w:sz w:val="22"/>
          <w:szCs w:val="22"/>
        </w:rPr>
        <w:t xml:space="preserve">These individuals do not need to be screened, be placed on the waitlist, or complete the standard EMS eligibility steps in order to enroll in SMMC LTC. </w:t>
      </w:r>
      <w:r w:rsidR="00132A83">
        <w:rPr>
          <w:color w:val="000000" w:themeColor="text1"/>
          <w:sz w:val="22"/>
          <w:szCs w:val="22"/>
        </w:rPr>
        <w:t xml:space="preserve">If an individual misidentifies themselves as </w:t>
      </w:r>
      <w:r w:rsidR="007575CB">
        <w:rPr>
          <w:color w:val="000000" w:themeColor="text1"/>
          <w:sz w:val="22"/>
          <w:szCs w:val="22"/>
        </w:rPr>
        <w:t>having Cystic Fibrosis and DOEA denies processing the application, the individual will be referred to the ADRC to</w:t>
      </w:r>
      <w:r w:rsidR="00DB335C">
        <w:rPr>
          <w:color w:val="000000" w:themeColor="text1"/>
          <w:sz w:val="22"/>
          <w:szCs w:val="22"/>
        </w:rPr>
        <w:t xml:space="preserve"> go</w:t>
      </w:r>
      <w:r w:rsidR="007575CB">
        <w:rPr>
          <w:color w:val="000000" w:themeColor="text1"/>
          <w:sz w:val="22"/>
          <w:szCs w:val="22"/>
        </w:rPr>
        <w:t xml:space="preserve"> through the standard EMS process for SMMC LTC enrollment.</w:t>
      </w:r>
    </w:p>
    <w:p w14:paraId="472ED1E5" w14:textId="4DDA6309" w:rsidR="00AA7F88" w:rsidRDefault="00AA7F88" w:rsidP="00C72DA6">
      <w:pPr>
        <w:tabs>
          <w:tab w:val="left" w:pos="360"/>
          <w:tab w:val="left" w:pos="630"/>
          <w:tab w:val="left" w:pos="810"/>
          <w:tab w:val="left" w:pos="990"/>
        </w:tabs>
        <w:spacing w:line="360" w:lineRule="auto"/>
        <w:rPr>
          <w:b/>
          <w:color w:val="000000" w:themeColor="text1"/>
          <w:sz w:val="22"/>
          <w:szCs w:val="22"/>
        </w:rPr>
      </w:pPr>
      <w:r>
        <w:rPr>
          <w:b/>
          <w:color w:val="000000" w:themeColor="text1"/>
          <w:sz w:val="22"/>
          <w:szCs w:val="22"/>
        </w:rPr>
        <w:t>P</w:t>
      </w:r>
      <w:r w:rsidR="00442C3C">
        <w:rPr>
          <w:b/>
          <w:color w:val="000000" w:themeColor="text1"/>
          <w:sz w:val="22"/>
          <w:szCs w:val="22"/>
        </w:rPr>
        <w:t xml:space="preserve">roject </w:t>
      </w:r>
      <w:r>
        <w:rPr>
          <w:b/>
          <w:color w:val="000000" w:themeColor="text1"/>
          <w:sz w:val="22"/>
          <w:szCs w:val="22"/>
        </w:rPr>
        <w:t>A</w:t>
      </w:r>
      <w:r w:rsidR="00442C3C">
        <w:rPr>
          <w:b/>
          <w:color w:val="000000" w:themeColor="text1"/>
          <w:sz w:val="22"/>
          <w:szCs w:val="22"/>
        </w:rPr>
        <w:t xml:space="preserve">IDS </w:t>
      </w:r>
      <w:r>
        <w:rPr>
          <w:b/>
          <w:color w:val="000000" w:themeColor="text1"/>
          <w:sz w:val="22"/>
          <w:szCs w:val="22"/>
        </w:rPr>
        <w:t>C</w:t>
      </w:r>
      <w:r w:rsidR="00442C3C">
        <w:rPr>
          <w:b/>
          <w:color w:val="000000" w:themeColor="text1"/>
          <w:sz w:val="22"/>
          <w:szCs w:val="22"/>
        </w:rPr>
        <w:t>are</w:t>
      </w:r>
      <w:r w:rsidR="00B256AD">
        <w:rPr>
          <w:b/>
          <w:color w:val="000000" w:themeColor="text1"/>
          <w:sz w:val="22"/>
          <w:szCs w:val="22"/>
        </w:rPr>
        <w:t xml:space="preserve"> (PAC)</w:t>
      </w:r>
      <w:r>
        <w:rPr>
          <w:b/>
          <w:color w:val="000000" w:themeColor="text1"/>
          <w:sz w:val="22"/>
          <w:szCs w:val="22"/>
        </w:rPr>
        <w:t xml:space="preserve"> Clients</w:t>
      </w:r>
    </w:p>
    <w:p w14:paraId="6A370C6A" w14:textId="028D1CD8" w:rsidR="006C4CE0" w:rsidRDefault="00067B26" w:rsidP="00C72DA6">
      <w:pPr>
        <w:tabs>
          <w:tab w:val="left" w:pos="360"/>
          <w:tab w:val="left" w:pos="630"/>
          <w:tab w:val="left" w:pos="810"/>
          <w:tab w:val="left" w:pos="990"/>
        </w:tabs>
        <w:spacing w:line="360" w:lineRule="auto"/>
        <w:rPr>
          <w:color w:val="000000" w:themeColor="text1"/>
          <w:sz w:val="22"/>
          <w:szCs w:val="22"/>
        </w:rPr>
      </w:pPr>
      <w:r>
        <w:rPr>
          <w:color w:val="000000" w:themeColor="text1"/>
          <w:sz w:val="22"/>
          <w:szCs w:val="22"/>
        </w:rPr>
        <w:t>I</w:t>
      </w:r>
      <w:r w:rsidR="008C2C57">
        <w:rPr>
          <w:color w:val="000000" w:themeColor="text1"/>
          <w:sz w:val="22"/>
          <w:szCs w:val="22"/>
        </w:rPr>
        <w:t xml:space="preserve">ndividuals potentially eligible for the legacy PAC Waiver program and in need of home and community-based services must </w:t>
      </w:r>
      <w:r>
        <w:rPr>
          <w:color w:val="000000" w:themeColor="text1"/>
          <w:sz w:val="22"/>
          <w:szCs w:val="22"/>
        </w:rPr>
        <w:t>complete the standard EMS process for SMMC LTC enrollment.</w:t>
      </w:r>
      <w:r w:rsidR="00D22BD0">
        <w:rPr>
          <w:color w:val="000000" w:themeColor="text1"/>
          <w:sz w:val="22"/>
          <w:szCs w:val="22"/>
        </w:rPr>
        <w:t xml:space="preserve"> </w:t>
      </w:r>
      <w:r w:rsidR="007B3DE9">
        <w:rPr>
          <w:color w:val="000000" w:themeColor="text1"/>
          <w:sz w:val="22"/>
          <w:szCs w:val="22"/>
        </w:rPr>
        <w:t xml:space="preserve">Individuals in need of </w:t>
      </w:r>
      <w:r w:rsidR="007B3DE9" w:rsidRPr="007B3DE9">
        <w:rPr>
          <w:color w:val="000000" w:themeColor="text1"/>
          <w:sz w:val="22"/>
          <w:szCs w:val="22"/>
        </w:rPr>
        <w:t xml:space="preserve">PAC managed medical assistance (MMA) </w:t>
      </w:r>
      <w:r w:rsidR="007B3DE9">
        <w:rPr>
          <w:color w:val="000000" w:themeColor="text1"/>
          <w:sz w:val="22"/>
          <w:szCs w:val="22"/>
        </w:rPr>
        <w:t>may apply directly with DCF for</w:t>
      </w:r>
      <w:r w:rsidR="00372CCE">
        <w:rPr>
          <w:color w:val="000000" w:themeColor="text1"/>
          <w:sz w:val="22"/>
          <w:szCs w:val="22"/>
        </w:rPr>
        <w:t xml:space="preserve"> MMA</w:t>
      </w:r>
      <w:r w:rsidR="007B3DE9">
        <w:rPr>
          <w:color w:val="000000" w:themeColor="text1"/>
          <w:sz w:val="22"/>
          <w:szCs w:val="22"/>
        </w:rPr>
        <w:t xml:space="preserve"> medical services. The services offered through PAC </w:t>
      </w:r>
      <w:r w:rsidR="00372CCE">
        <w:rPr>
          <w:color w:val="000000" w:themeColor="text1"/>
          <w:sz w:val="22"/>
          <w:szCs w:val="22"/>
        </w:rPr>
        <w:t>MMA</w:t>
      </w:r>
      <w:r w:rsidR="007B3DE9">
        <w:rPr>
          <w:color w:val="000000" w:themeColor="text1"/>
          <w:sz w:val="22"/>
          <w:szCs w:val="22"/>
        </w:rPr>
        <w:t xml:space="preserve"> may be found on AHCA’s website at: </w:t>
      </w:r>
      <w:hyperlink r:id="rId13" w:history="1">
        <w:r w:rsidR="007B3DE9" w:rsidRPr="00252BEE">
          <w:rPr>
            <w:rStyle w:val="Hyperlink"/>
            <w:sz w:val="22"/>
            <w:szCs w:val="22"/>
          </w:rPr>
          <w:t>http://ahca.myflorida.com/Medicaid/Policy_and_Quality/Policy/federal_authorities/federal_waivers/PAC_waiver_changes.shtml</w:t>
        </w:r>
      </w:hyperlink>
      <w:r w:rsidR="007B3DE9">
        <w:rPr>
          <w:color w:val="000000" w:themeColor="text1"/>
          <w:sz w:val="22"/>
          <w:szCs w:val="22"/>
        </w:rPr>
        <w:t xml:space="preserve"> </w:t>
      </w:r>
    </w:p>
    <w:p w14:paraId="5CE4309F" w14:textId="70C03F42" w:rsidR="007B3DE9" w:rsidRDefault="007B3DE9" w:rsidP="00C72DA6">
      <w:pPr>
        <w:tabs>
          <w:tab w:val="left" w:pos="360"/>
          <w:tab w:val="left" w:pos="630"/>
          <w:tab w:val="left" w:pos="810"/>
          <w:tab w:val="left" w:pos="990"/>
        </w:tabs>
        <w:spacing w:line="360" w:lineRule="auto"/>
        <w:rPr>
          <w:color w:val="000000" w:themeColor="text1"/>
          <w:sz w:val="22"/>
          <w:szCs w:val="22"/>
        </w:rPr>
      </w:pPr>
      <w:r w:rsidRPr="007B3DE9">
        <w:rPr>
          <w:color w:val="000000" w:themeColor="text1"/>
          <w:sz w:val="22"/>
          <w:szCs w:val="22"/>
        </w:rPr>
        <w:t>When identified by the ADRC, the ADRC should refer potential PAC Medicaid managed medical assistance (MMA) enrollees to apply with DCF through the online ACCES database at https://dcf-access.dcf.state.fl.us/access/index.do. Once they have begun the application, the applicant should select “Medical Assistance for Individuals in HCBS/Waivers” as a program they would like to apply for.</w:t>
      </w:r>
      <w:r>
        <w:rPr>
          <w:color w:val="000000" w:themeColor="text1"/>
          <w:sz w:val="22"/>
          <w:szCs w:val="22"/>
        </w:rPr>
        <w:t xml:space="preserve"> If an individual is interested in PAC MMA services ONLY, and is not in need of </w:t>
      </w:r>
      <w:r>
        <w:rPr>
          <w:color w:val="000000" w:themeColor="text1"/>
          <w:sz w:val="22"/>
          <w:szCs w:val="22"/>
        </w:rPr>
        <w:lastRenderedPageBreak/>
        <w:t xml:space="preserve">home and community-based services, they do not need to complete the standard EMS process and should only be referred to DCF to apply for MMA benefits. </w:t>
      </w:r>
    </w:p>
    <w:p w14:paraId="236A6454" w14:textId="77777777" w:rsidR="00EA5C7D" w:rsidRPr="009C2A4C" w:rsidRDefault="00EA5C7D" w:rsidP="00C72DA6">
      <w:pPr>
        <w:tabs>
          <w:tab w:val="left" w:pos="360"/>
          <w:tab w:val="left" w:pos="630"/>
          <w:tab w:val="left" w:pos="810"/>
          <w:tab w:val="left" w:pos="990"/>
        </w:tabs>
        <w:spacing w:line="360" w:lineRule="auto"/>
        <w:rPr>
          <w:color w:val="000000" w:themeColor="text1"/>
          <w:sz w:val="22"/>
          <w:szCs w:val="22"/>
        </w:rPr>
      </w:pPr>
    </w:p>
    <w:p w14:paraId="4397BF09" w14:textId="77777777" w:rsidR="00EA5C7D" w:rsidRPr="009C2A4C" w:rsidRDefault="00EA5C7D" w:rsidP="00C72DA6">
      <w:pPr>
        <w:tabs>
          <w:tab w:val="left" w:pos="360"/>
          <w:tab w:val="left" w:pos="630"/>
          <w:tab w:val="left" w:pos="810"/>
          <w:tab w:val="left" w:pos="990"/>
        </w:tabs>
        <w:spacing w:line="360" w:lineRule="auto"/>
        <w:rPr>
          <w:color w:val="000000" w:themeColor="text1"/>
          <w:sz w:val="22"/>
          <w:szCs w:val="22"/>
        </w:rPr>
      </w:pPr>
    </w:p>
    <w:p w14:paraId="2F8891EA" w14:textId="77777777" w:rsidR="004A1B79" w:rsidRDefault="004A1B79">
      <w:pPr>
        <w:rPr>
          <w:b/>
          <w:bCs/>
          <w:sz w:val="64"/>
          <w:szCs w:val="64"/>
        </w:rPr>
      </w:pPr>
      <w:r>
        <w:rPr>
          <w:sz w:val="64"/>
          <w:szCs w:val="64"/>
        </w:rPr>
        <w:br w:type="page"/>
      </w:r>
    </w:p>
    <w:p w14:paraId="25528917" w14:textId="77777777" w:rsidR="004A1B79" w:rsidRDefault="004A1B79" w:rsidP="003E5DF8">
      <w:pPr>
        <w:pStyle w:val="Heading1"/>
        <w:jc w:val="center"/>
        <w:rPr>
          <w:sz w:val="64"/>
          <w:szCs w:val="64"/>
          <w:u w:val="none"/>
        </w:rPr>
      </w:pPr>
    </w:p>
    <w:p w14:paraId="6A61EAFB" w14:textId="77777777" w:rsidR="004A1B79" w:rsidRDefault="004A1B79" w:rsidP="003E5DF8">
      <w:pPr>
        <w:pStyle w:val="Heading1"/>
        <w:jc w:val="center"/>
        <w:rPr>
          <w:sz w:val="64"/>
          <w:szCs w:val="64"/>
          <w:u w:val="none"/>
        </w:rPr>
      </w:pPr>
    </w:p>
    <w:p w14:paraId="49807ECB" w14:textId="77777777" w:rsidR="00E818C1" w:rsidRPr="009C2A4C" w:rsidRDefault="00E419CF" w:rsidP="003E5DF8">
      <w:pPr>
        <w:pStyle w:val="Heading1"/>
        <w:jc w:val="center"/>
        <w:rPr>
          <w:sz w:val="64"/>
          <w:szCs w:val="64"/>
          <w:u w:val="none"/>
        </w:rPr>
      </w:pPr>
      <w:bookmarkStart w:id="12" w:name="_Toc465087444"/>
      <w:r w:rsidRPr="009C2A4C">
        <w:rPr>
          <w:sz w:val="64"/>
          <w:szCs w:val="64"/>
          <w:u w:val="none"/>
        </w:rPr>
        <w:t xml:space="preserve">SECTION 2: </w:t>
      </w:r>
      <w:r w:rsidR="00E818C1" w:rsidRPr="009C2A4C">
        <w:rPr>
          <w:sz w:val="64"/>
          <w:szCs w:val="64"/>
          <w:u w:val="none"/>
        </w:rPr>
        <w:t xml:space="preserve">EMS </w:t>
      </w:r>
      <w:r w:rsidR="009A76B4" w:rsidRPr="009C2A4C">
        <w:rPr>
          <w:sz w:val="64"/>
          <w:szCs w:val="64"/>
          <w:u w:val="none"/>
        </w:rPr>
        <w:t>RELEASE</w:t>
      </w:r>
      <w:r w:rsidR="00012264" w:rsidRPr="009C2A4C">
        <w:rPr>
          <w:sz w:val="64"/>
          <w:szCs w:val="64"/>
          <w:u w:val="none"/>
        </w:rPr>
        <w:t xml:space="preserve"> </w:t>
      </w:r>
      <w:r w:rsidR="00E818C1" w:rsidRPr="009C2A4C">
        <w:rPr>
          <w:sz w:val="64"/>
          <w:szCs w:val="64"/>
          <w:u w:val="none"/>
        </w:rPr>
        <w:t>PROCESS</w:t>
      </w:r>
      <w:bookmarkEnd w:id="12"/>
    </w:p>
    <w:p w14:paraId="618D02E4" w14:textId="77777777" w:rsidR="00E818C1" w:rsidRPr="009C2A4C" w:rsidRDefault="00E818C1">
      <w:pPr>
        <w:rPr>
          <w:b/>
          <w:bCs/>
          <w:u w:val="single"/>
        </w:rPr>
      </w:pPr>
      <w:r w:rsidRPr="009C2A4C">
        <w:br w:type="page"/>
      </w:r>
    </w:p>
    <w:p w14:paraId="79B4DA2A" w14:textId="77777777" w:rsidR="00476D65" w:rsidRPr="009C2A4C" w:rsidRDefault="00E474DE" w:rsidP="00670134">
      <w:pPr>
        <w:pStyle w:val="Heading2"/>
      </w:pPr>
      <w:bookmarkStart w:id="13" w:name="_Toc465087445"/>
      <w:r w:rsidRPr="009C2A4C">
        <w:lastRenderedPageBreak/>
        <w:t xml:space="preserve">Access to the </w:t>
      </w:r>
      <w:r w:rsidR="00476D65" w:rsidRPr="009C2A4C">
        <w:t xml:space="preserve">EMS </w:t>
      </w:r>
      <w:bookmarkStart w:id="14" w:name="_Toc326328597"/>
      <w:bookmarkStart w:id="15" w:name="_Toc326328687"/>
      <w:bookmarkEnd w:id="6"/>
      <w:r w:rsidR="00476D65" w:rsidRPr="009C2A4C">
        <w:t>Release</w:t>
      </w:r>
      <w:bookmarkEnd w:id="13"/>
      <w:bookmarkEnd w:id="14"/>
      <w:bookmarkEnd w:id="15"/>
    </w:p>
    <w:p w14:paraId="2A226855" w14:textId="77777777" w:rsidR="00F07D79" w:rsidRPr="009C2A4C" w:rsidRDefault="73E25BBC" w:rsidP="005463E0">
      <w:pPr>
        <w:tabs>
          <w:tab w:val="left" w:pos="360"/>
          <w:tab w:val="left" w:pos="630"/>
          <w:tab w:val="left" w:pos="810"/>
          <w:tab w:val="left" w:pos="990"/>
        </w:tabs>
        <w:spacing w:line="360" w:lineRule="auto"/>
        <w:rPr>
          <w:sz w:val="22"/>
          <w:szCs w:val="22"/>
        </w:rPr>
      </w:pPr>
      <w:r w:rsidRPr="73E25BBC">
        <w:rPr>
          <w:sz w:val="22"/>
          <w:szCs w:val="22"/>
        </w:rPr>
        <w:t xml:space="preserve">DOEA will notify the ADRC via email when a new EMS release has been posted in CIRTS. Upon notification of an EMS release, the ADRC </w:t>
      </w:r>
      <w:r w:rsidR="00012FE8">
        <w:rPr>
          <w:sz w:val="22"/>
          <w:szCs w:val="22"/>
        </w:rPr>
        <w:t>will</w:t>
      </w:r>
      <w:r w:rsidR="00012FE8" w:rsidRPr="73E25BBC">
        <w:rPr>
          <w:sz w:val="22"/>
          <w:szCs w:val="22"/>
        </w:rPr>
        <w:t xml:space="preserve"> </w:t>
      </w:r>
      <w:r w:rsidRPr="73E25BBC">
        <w:rPr>
          <w:sz w:val="22"/>
          <w:szCs w:val="22"/>
        </w:rPr>
        <w:t xml:space="preserve">access the EMS release under the Reports tab in CIRTS. Click CIRTS, and then select the CIRTS “Waiver Release Report,” under the Enrollments section. </w:t>
      </w:r>
      <w:r w:rsidR="008808AD">
        <w:rPr>
          <w:sz w:val="22"/>
          <w:szCs w:val="22"/>
        </w:rPr>
        <w:t>(</w:t>
      </w:r>
      <w:r w:rsidRPr="73E25BBC">
        <w:rPr>
          <w:sz w:val="22"/>
          <w:szCs w:val="22"/>
        </w:rPr>
        <w:t xml:space="preserve">Please see the “CIRTS </w:t>
      </w:r>
      <w:r w:rsidR="00012FE8">
        <w:rPr>
          <w:sz w:val="22"/>
          <w:szCs w:val="22"/>
        </w:rPr>
        <w:t xml:space="preserve">Enrollments </w:t>
      </w:r>
      <w:r w:rsidRPr="73E25BBC">
        <w:rPr>
          <w:sz w:val="22"/>
          <w:szCs w:val="22"/>
        </w:rPr>
        <w:t xml:space="preserve">Report: </w:t>
      </w:r>
      <w:r w:rsidR="00012FE8">
        <w:rPr>
          <w:sz w:val="22"/>
          <w:szCs w:val="22"/>
        </w:rPr>
        <w:t xml:space="preserve">Waiver Release Report </w:t>
      </w:r>
      <w:r w:rsidRPr="73E25BBC">
        <w:rPr>
          <w:sz w:val="22"/>
          <w:szCs w:val="22"/>
        </w:rPr>
        <w:t>Field De</w:t>
      </w:r>
      <w:r w:rsidR="002D6D26">
        <w:rPr>
          <w:sz w:val="22"/>
          <w:szCs w:val="22"/>
        </w:rPr>
        <w:t>scriptions</w:t>
      </w:r>
      <w:r w:rsidRPr="73E25BBC">
        <w:rPr>
          <w:sz w:val="22"/>
          <w:szCs w:val="22"/>
        </w:rPr>
        <w:t xml:space="preserve">” in the Appendix for a list of all fields available in the CIRTS </w:t>
      </w:r>
      <w:r w:rsidR="00012FE8">
        <w:rPr>
          <w:sz w:val="22"/>
          <w:szCs w:val="22"/>
        </w:rPr>
        <w:t>W</w:t>
      </w:r>
      <w:r w:rsidRPr="73E25BBC">
        <w:rPr>
          <w:sz w:val="22"/>
          <w:szCs w:val="22"/>
        </w:rPr>
        <w:t xml:space="preserve">aiver </w:t>
      </w:r>
      <w:r w:rsidR="00012FE8">
        <w:rPr>
          <w:sz w:val="22"/>
          <w:szCs w:val="22"/>
        </w:rPr>
        <w:t>R</w:t>
      </w:r>
      <w:r w:rsidRPr="73E25BBC">
        <w:rPr>
          <w:sz w:val="22"/>
          <w:szCs w:val="22"/>
        </w:rPr>
        <w:t xml:space="preserve">elease </w:t>
      </w:r>
      <w:r w:rsidR="00012FE8">
        <w:rPr>
          <w:sz w:val="22"/>
          <w:szCs w:val="22"/>
        </w:rPr>
        <w:t>R</w:t>
      </w:r>
      <w:r w:rsidRPr="73E25BBC">
        <w:rPr>
          <w:sz w:val="22"/>
          <w:szCs w:val="22"/>
        </w:rPr>
        <w:t>eport.</w:t>
      </w:r>
      <w:r w:rsidR="008808AD">
        <w:rPr>
          <w:sz w:val="22"/>
          <w:szCs w:val="22"/>
        </w:rPr>
        <w:t>)</w:t>
      </w:r>
    </w:p>
    <w:p w14:paraId="05094E16" w14:textId="77777777" w:rsidR="004D2F88" w:rsidRPr="009C2A4C" w:rsidRDefault="00B43E1F" w:rsidP="00670134">
      <w:pPr>
        <w:pStyle w:val="Heading2"/>
      </w:pPr>
      <w:bookmarkStart w:id="16" w:name="_Toc465087446"/>
      <w:r>
        <w:t>Pre-Release Assessment of Interest</w:t>
      </w:r>
      <w:bookmarkEnd w:id="16"/>
    </w:p>
    <w:p w14:paraId="5105673A" w14:textId="77777777" w:rsidR="00AC6994" w:rsidRPr="000C0528" w:rsidRDefault="00AC6994" w:rsidP="00AC6994">
      <w:pPr>
        <w:spacing w:line="360" w:lineRule="auto"/>
        <w:rPr>
          <w:sz w:val="22"/>
          <w:szCs w:val="22"/>
        </w:rPr>
      </w:pPr>
      <w:r w:rsidRPr="00AC6994">
        <w:rPr>
          <w:sz w:val="22"/>
          <w:szCs w:val="22"/>
        </w:rPr>
        <w:t xml:space="preserve">The Pre-Release Assessment of Interest is defined as the verbal confirmation process by which the ADRC shall verify that the individual is still in need of SMMC LTC services, and that the individual is interested in pursuing the SMMC LTC enrollment process. </w:t>
      </w:r>
    </w:p>
    <w:p w14:paraId="5755EF9D" w14:textId="1C2A49A4" w:rsidR="008F2719" w:rsidRPr="009C2A4C" w:rsidRDefault="73E25BBC" w:rsidP="003B0F31">
      <w:pPr>
        <w:spacing w:line="360" w:lineRule="auto"/>
        <w:rPr>
          <w:sz w:val="22"/>
          <w:szCs w:val="22"/>
        </w:rPr>
      </w:pPr>
      <w:r w:rsidRPr="73E25BBC">
        <w:rPr>
          <w:sz w:val="22"/>
          <w:szCs w:val="22"/>
        </w:rPr>
        <w:t xml:space="preserve">Following the completion of the </w:t>
      </w:r>
      <w:r w:rsidR="00640914">
        <w:rPr>
          <w:sz w:val="22"/>
          <w:szCs w:val="22"/>
        </w:rPr>
        <w:t>Pre-Release Assessment of Interest</w:t>
      </w:r>
      <w:r w:rsidRPr="73E25BBC">
        <w:rPr>
          <w:sz w:val="22"/>
          <w:szCs w:val="22"/>
        </w:rPr>
        <w:t>, the individual may have an APPL enrollment span opened in CIRTS and continue with the SMMC LTC eligibility process. Individuals who do not verify interest in pursuing the eligibility process, or who are unable to proceed, should be terminated from the waitlist</w:t>
      </w:r>
      <w:r w:rsidR="008808AD">
        <w:rPr>
          <w:sz w:val="22"/>
          <w:szCs w:val="22"/>
        </w:rPr>
        <w:t xml:space="preserve">. This is completed </w:t>
      </w:r>
      <w:r w:rsidRPr="73E25BBC">
        <w:rPr>
          <w:sz w:val="22"/>
          <w:szCs w:val="22"/>
        </w:rPr>
        <w:t>by the closing of the individual’s APCL enrollment span in CIRTS. An individual may request to be screened, if needed, and placed back on the SMMC LTC waitlist at any time.</w:t>
      </w:r>
    </w:p>
    <w:p w14:paraId="16D6482F" w14:textId="77777777" w:rsidR="00B40BFD" w:rsidRPr="00B33B5F" w:rsidRDefault="00B40BFD" w:rsidP="00B40BFD">
      <w:pPr>
        <w:spacing w:line="360" w:lineRule="auto"/>
      </w:pPr>
      <w:r w:rsidRPr="00B33B5F">
        <w:t>EMS Release Process</w:t>
      </w:r>
    </w:p>
    <w:p w14:paraId="359BE700" w14:textId="77777777" w:rsidR="003B0F31" w:rsidRPr="009C2A4C" w:rsidRDefault="73E25BBC" w:rsidP="003B0F31">
      <w:pPr>
        <w:spacing w:line="360" w:lineRule="auto"/>
        <w:rPr>
          <w:sz w:val="22"/>
          <w:szCs w:val="22"/>
        </w:rPr>
      </w:pPr>
      <w:r w:rsidRPr="73E25BBC">
        <w:rPr>
          <w:sz w:val="22"/>
          <w:szCs w:val="22"/>
        </w:rPr>
        <w:t>After the ADRC receive</w:t>
      </w:r>
      <w:r w:rsidR="00EB7C46">
        <w:rPr>
          <w:sz w:val="22"/>
          <w:szCs w:val="22"/>
        </w:rPr>
        <w:t>s</w:t>
      </w:r>
      <w:r w:rsidRPr="73E25BBC">
        <w:rPr>
          <w:sz w:val="22"/>
          <w:szCs w:val="22"/>
        </w:rPr>
        <w:t xml:space="preserve"> notification of waitlist release from DOEA, the ADRC must complete the following steps:</w:t>
      </w:r>
    </w:p>
    <w:p w14:paraId="38F9C01F" w14:textId="77777777" w:rsidR="00B40BFD" w:rsidRDefault="00E818C1" w:rsidP="003E5DF8">
      <w:pPr>
        <w:pStyle w:val="Heading3"/>
        <w:spacing w:after="240"/>
        <w:jc w:val="center"/>
        <w:rPr>
          <w:rFonts w:ascii="Times New Roman" w:eastAsia="Times New Roman" w:hAnsi="Times New Roman" w:cs="Times New Roman"/>
          <w:b/>
          <w:bCs/>
          <w:color w:val="auto"/>
        </w:rPr>
      </w:pPr>
      <w:bookmarkStart w:id="17" w:name="_Toc465087447"/>
      <w:r w:rsidRPr="004A1B79">
        <w:rPr>
          <w:rFonts w:ascii="Times New Roman" w:eastAsia="Times New Roman" w:hAnsi="Times New Roman" w:cs="Times New Roman"/>
          <w:b/>
          <w:bCs/>
          <w:color w:val="auto"/>
          <w:sz w:val="32"/>
          <w:szCs w:val="32"/>
        </w:rPr>
        <w:t>Step 1</w:t>
      </w:r>
      <w:bookmarkEnd w:id="17"/>
      <w:r w:rsidRPr="73E25BBC">
        <w:rPr>
          <w:rFonts w:ascii="Times New Roman" w:eastAsia="Times New Roman" w:hAnsi="Times New Roman" w:cs="Times New Roman"/>
          <w:b/>
          <w:bCs/>
          <w:color w:val="auto"/>
        </w:rPr>
        <w:t xml:space="preserve"> </w:t>
      </w:r>
    </w:p>
    <w:p w14:paraId="604C25EC" w14:textId="77777777" w:rsidR="00E818C1" w:rsidRPr="009C2A4C" w:rsidRDefault="00EB7C46" w:rsidP="003E5DF8">
      <w:pPr>
        <w:pStyle w:val="Heading3"/>
        <w:spacing w:after="240"/>
        <w:jc w:val="center"/>
        <w:rPr>
          <w:rFonts w:ascii="Times New Roman" w:hAnsi="Times New Roman" w:cs="Times New Roman"/>
          <w:b/>
          <w:color w:val="auto"/>
        </w:rPr>
      </w:pPr>
      <w:bookmarkStart w:id="18" w:name="_Toc465087448"/>
      <w:r>
        <w:rPr>
          <w:rFonts w:ascii="Times New Roman" w:hAnsi="Times New Roman" w:cs="Times New Roman"/>
          <w:b/>
          <w:color w:val="auto"/>
        </w:rPr>
        <w:t xml:space="preserve">Complete </w:t>
      </w:r>
      <w:r w:rsidR="008F2719" w:rsidRPr="73E25BBC">
        <w:rPr>
          <w:rFonts w:ascii="Times New Roman" w:eastAsia="Times New Roman" w:hAnsi="Times New Roman" w:cs="Times New Roman"/>
          <w:b/>
          <w:bCs/>
          <w:color w:val="auto"/>
        </w:rPr>
        <w:t>Eligibility Research</w:t>
      </w:r>
      <w:bookmarkEnd w:id="18"/>
    </w:p>
    <w:p w14:paraId="6457C592" w14:textId="3EFDFE36" w:rsidR="00027C38" w:rsidRPr="009C2A4C" w:rsidRDefault="73E25BBC" w:rsidP="003B0F31">
      <w:pPr>
        <w:pStyle w:val="BodyText"/>
        <w:spacing w:line="360" w:lineRule="auto"/>
        <w:rPr>
          <w:szCs w:val="22"/>
        </w:rPr>
      </w:pPr>
      <w:r>
        <w:t xml:space="preserve">In order to personalize communications, the ADRC must first research whether the individual already meets any of the eligibility </w:t>
      </w:r>
      <w:r w:rsidR="000C0322">
        <w:rPr>
          <w:szCs w:val="22"/>
        </w:rPr>
        <w:t xml:space="preserve">prerequisites </w:t>
      </w:r>
      <w:r>
        <w:t>by completing the following checklist:</w:t>
      </w:r>
    </w:p>
    <w:p w14:paraId="16434F07" w14:textId="77777777" w:rsidR="002D6D26" w:rsidRDefault="00B76FC8" w:rsidP="004A1B79">
      <w:pPr>
        <w:pStyle w:val="BodyText"/>
        <w:spacing w:after="0" w:line="360" w:lineRule="auto"/>
      </w:pPr>
      <w:r w:rsidRPr="73E25BBC">
        <w:t xml:space="preserve">1) </w:t>
      </w:r>
      <w:r w:rsidR="00F40863" w:rsidRPr="73E25BBC">
        <w:t>Does the individual’s demographic information match across systems (CIRTS/</w:t>
      </w:r>
      <w:r w:rsidR="00F40863" w:rsidRPr="009C2A4C">
        <w:rPr>
          <w:szCs w:val="22"/>
        </w:rPr>
        <w:tab/>
      </w:r>
      <w:r w:rsidR="00F40863" w:rsidRPr="009C2A4C">
        <w:rPr>
          <w:szCs w:val="22"/>
        </w:rPr>
        <w:tab/>
      </w:r>
      <w:r w:rsidR="00F40863" w:rsidRPr="009C2A4C">
        <w:rPr>
          <w:szCs w:val="22"/>
        </w:rPr>
        <w:tab/>
      </w:r>
      <w:r w:rsidR="00F40863" w:rsidRPr="009C2A4C">
        <w:rPr>
          <w:szCs w:val="22"/>
        </w:rPr>
        <w:tab/>
      </w:r>
      <w:r w:rsidR="00F40863" w:rsidRPr="009C2A4C">
        <w:rPr>
          <w:szCs w:val="22"/>
        </w:rPr>
        <w:tab/>
      </w:r>
      <w:r w:rsidR="00F40863" w:rsidRPr="009C2A4C">
        <w:rPr>
          <w:szCs w:val="22"/>
        </w:rPr>
        <w:tab/>
      </w:r>
      <w:r w:rsidR="73E25BBC">
        <w:t>ReferNet/FLMMIS?)</w:t>
      </w:r>
      <w:r w:rsidR="00F40863" w:rsidRPr="009C2A4C">
        <w:rPr>
          <w:szCs w:val="22"/>
        </w:rPr>
        <w:tab/>
      </w:r>
      <w:r w:rsidR="00F40863" w:rsidRPr="73E25BBC">
        <w:t>Y/N</w:t>
      </w:r>
    </w:p>
    <w:p w14:paraId="2F3B82FB" w14:textId="77777777" w:rsidR="002D6D26" w:rsidRPr="004A1B79" w:rsidRDefault="00B40BFD" w:rsidP="004A1B79">
      <w:pPr>
        <w:pStyle w:val="BodyText"/>
        <w:spacing w:after="0" w:line="360" w:lineRule="auto"/>
        <w:ind w:left="720"/>
        <w:rPr>
          <w:i/>
          <w:szCs w:val="22"/>
        </w:rPr>
      </w:pPr>
      <w:r w:rsidRPr="004A1B79">
        <w:rPr>
          <w:i/>
          <w:szCs w:val="22"/>
        </w:rPr>
        <w:t>(</w:t>
      </w:r>
      <w:r w:rsidR="002D6D26" w:rsidRPr="004A1B79">
        <w:rPr>
          <w:i/>
          <w:szCs w:val="22"/>
        </w:rPr>
        <w:t xml:space="preserve">If an individual’s demographic information does not match, the ADRC should determine which information is correct, and either update CIRTS or ReferNet, and/or direct the individual to contact the Social Security Administration or DCF if his/her information needs to be updated in FLMMIS </w:t>
      </w:r>
      <w:r w:rsidRPr="004A1B79">
        <w:rPr>
          <w:i/>
          <w:szCs w:val="22"/>
        </w:rPr>
        <w:t>[</w:t>
      </w:r>
      <w:r w:rsidR="002D6D26" w:rsidRPr="004A1B79">
        <w:rPr>
          <w:i/>
          <w:szCs w:val="22"/>
        </w:rPr>
        <w:t>see page 2</w:t>
      </w:r>
      <w:r w:rsidR="007D5235">
        <w:rPr>
          <w:i/>
          <w:szCs w:val="22"/>
        </w:rPr>
        <w:t>5</w:t>
      </w:r>
      <w:r w:rsidR="002D6D26" w:rsidRPr="004A1B79">
        <w:rPr>
          <w:i/>
          <w:szCs w:val="22"/>
        </w:rPr>
        <w:t>, Correcting Demographic Information, for more detailed information.</w:t>
      </w:r>
      <w:r w:rsidRPr="004A1B79">
        <w:rPr>
          <w:i/>
          <w:szCs w:val="22"/>
        </w:rPr>
        <w:t>]</w:t>
      </w:r>
      <w:r w:rsidR="002D6D26" w:rsidRPr="004A1B79">
        <w:rPr>
          <w:i/>
          <w:szCs w:val="22"/>
        </w:rPr>
        <w:t xml:space="preserve">) </w:t>
      </w:r>
    </w:p>
    <w:p w14:paraId="191C9CF2" w14:textId="77777777" w:rsidR="00B76FC8" w:rsidRPr="009C2A4C" w:rsidRDefault="004C6ABC" w:rsidP="004A1B79">
      <w:pPr>
        <w:pStyle w:val="BodyText"/>
        <w:spacing w:line="360" w:lineRule="auto"/>
        <w:rPr>
          <w:szCs w:val="22"/>
        </w:rPr>
      </w:pPr>
      <w:r w:rsidRPr="73E25BBC">
        <w:t xml:space="preserve">2) </w:t>
      </w:r>
      <w:r w:rsidR="00B76FC8" w:rsidRPr="73E25BBC">
        <w:t xml:space="preserve">Does the individual have a current </w:t>
      </w:r>
      <w:r w:rsidR="00EF4CD6">
        <w:t>Level of Care (</w:t>
      </w:r>
      <w:r w:rsidR="00B76FC8" w:rsidRPr="73E25BBC">
        <w:t>LOC</w:t>
      </w:r>
      <w:r w:rsidR="00EF4CD6">
        <w:t>)</w:t>
      </w:r>
      <w:r w:rsidR="00B76FC8" w:rsidRPr="73E25BBC">
        <w:t xml:space="preserve"> in CIRTS?</w:t>
      </w:r>
      <w:r w:rsidR="00B76FC8" w:rsidRPr="009C2A4C">
        <w:rPr>
          <w:szCs w:val="22"/>
        </w:rPr>
        <w:tab/>
      </w:r>
      <w:r w:rsidR="00B76FC8" w:rsidRPr="009C2A4C">
        <w:rPr>
          <w:szCs w:val="22"/>
        </w:rPr>
        <w:tab/>
      </w:r>
      <w:r w:rsidR="00B76FC8" w:rsidRPr="009C2A4C">
        <w:rPr>
          <w:szCs w:val="22"/>
        </w:rPr>
        <w:tab/>
      </w:r>
      <w:r w:rsidR="00B76FC8" w:rsidRPr="009C2A4C">
        <w:rPr>
          <w:szCs w:val="22"/>
        </w:rPr>
        <w:tab/>
      </w:r>
      <w:r w:rsidR="00B40BFD">
        <w:rPr>
          <w:szCs w:val="22"/>
        </w:rPr>
        <w:tab/>
      </w:r>
      <w:r w:rsidR="00B40BFD">
        <w:rPr>
          <w:szCs w:val="22"/>
        </w:rPr>
        <w:tab/>
      </w:r>
      <w:r w:rsidR="00B76FC8" w:rsidRPr="73E25BBC">
        <w:t>Y/N</w:t>
      </w:r>
    </w:p>
    <w:p w14:paraId="79BDA782" w14:textId="77777777" w:rsidR="00B76FC8" w:rsidRPr="009C2A4C" w:rsidRDefault="004C6ABC" w:rsidP="004A1B79">
      <w:pPr>
        <w:pStyle w:val="BodyText"/>
        <w:spacing w:after="0" w:line="360" w:lineRule="auto"/>
        <w:rPr>
          <w:szCs w:val="22"/>
        </w:rPr>
      </w:pPr>
      <w:r w:rsidRPr="73E25BBC">
        <w:t>3</w:t>
      </w:r>
      <w:r w:rsidR="00B76FC8" w:rsidRPr="73E25BBC">
        <w:t xml:space="preserve">) Does the individual have a current 701B </w:t>
      </w:r>
      <w:r w:rsidR="002D6D26">
        <w:t>assessment</w:t>
      </w:r>
      <w:r w:rsidR="002D6D26" w:rsidRPr="73E25BBC">
        <w:t xml:space="preserve"> </w:t>
      </w:r>
      <w:r w:rsidR="004407FB" w:rsidRPr="73E25BBC">
        <w:t xml:space="preserve">completed by CARES </w:t>
      </w:r>
      <w:r w:rsidR="00B76FC8" w:rsidRPr="73E25BBC">
        <w:t>on file in CIRTS?</w:t>
      </w:r>
      <w:r w:rsidR="00B76FC8" w:rsidRPr="009C2A4C">
        <w:rPr>
          <w:szCs w:val="22"/>
        </w:rPr>
        <w:tab/>
      </w:r>
      <w:r w:rsidR="00B40BFD" w:rsidRPr="73E25BBC">
        <w:t>Y/N</w:t>
      </w:r>
      <w:r w:rsidR="00B76FC8" w:rsidRPr="009C2A4C">
        <w:rPr>
          <w:szCs w:val="22"/>
        </w:rPr>
        <w:tab/>
      </w:r>
      <w:r w:rsidR="004407FB" w:rsidRPr="009C2A4C">
        <w:rPr>
          <w:szCs w:val="22"/>
        </w:rPr>
        <w:tab/>
      </w:r>
      <w:r w:rsidR="004407FB" w:rsidRPr="009C2A4C">
        <w:rPr>
          <w:szCs w:val="22"/>
        </w:rPr>
        <w:tab/>
      </w:r>
      <w:r w:rsidR="004407FB" w:rsidRPr="009C2A4C">
        <w:rPr>
          <w:szCs w:val="22"/>
        </w:rPr>
        <w:tab/>
      </w:r>
      <w:r w:rsidR="004407FB" w:rsidRPr="009C2A4C">
        <w:rPr>
          <w:szCs w:val="22"/>
        </w:rPr>
        <w:tab/>
      </w:r>
      <w:r w:rsidR="004407FB" w:rsidRPr="009C2A4C">
        <w:rPr>
          <w:szCs w:val="22"/>
        </w:rPr>
        <w:tab/>
      </w:r>
      <w:r w:rsidR="004407FB" w:rsidRPr="009C2A4C">
        <w:rPr>
          <w:szCs w:val="22"/>
        </w:rPr>
        <w:tab/>
      </w:r>
      <w:r w:rsidR="004407FB" w:rsidRPr="009C2A4C">
        <w:rPr>
          <w:szCs w:val="22"/>
        </w:rPr>
        <w:tab/>
      </w:r>
      <w:r w:rsidR="004407FB" w:rsidRPr="009C2A4C">
        <w:rPr>
          <w:szCs w:val="22"/>
        </w:rPr>
        <w:tab/>
      </w:r>
      <w:r w:rsidR="004407FB" w:rsidRPr="009C2A4C">
        <w:rPr>
          <w:szCs w:val="22"/>
        </w:rPr>
        <w:tab/>
      </w:r>
    </w:p>
    <w:p w14:paraId="7BD01DE2" w14:textId="77777777" w:rsidR="00027C38" w:rsidRPr="009C2A4C" w:rsidRDefault="004C6ABC" w:rsidP="004A1B79">
      <w:pPr>
        <w:pStyle w:val="BodyText"/>
        <w:spacing w:after="0" w:line="360" w:lineRule="auto"/>
        <w:rPr>
          <w:szCs w:val="22"/>
        </w:rPr>
      </w:pPr>
      <w:r w:rsidRPr="73E25BBC">
        <w:t>4</w:t>
      </w:r>
      <w:r w:rsidR="00027C38" w:rsidRPr="73E25BBC">
        <w:t xml:space="preserve">) Does the individual have a current </w:t>
      </w:r>
      <w:r w:rsidR="00E818C1" w:rsidRPr="73E25BBC">
        <w:t>Form 5000-3008</w:t>
      </w:r>
      <w:r w:rsidR="00027C38" w:rsidRPr="73E25BBC">
        <w:t xml:space="preserve"> on file with the ADRC?</w:t>
      </w:r>
      <w:r w:rsidR="00027C38" w:rsidRPr="009C2A4C">
        <w:rPr>
          <w:szCs w:val="22"/>
        </w:rPr>
        <w:tab/>
      </w:r>
      <w:r w:rsidR="00B40BFD">
        <w:rPr>
          <w:szCs w:val="22"/>
        </w:rPr>
        <w:tab/>
      </w:r>
      <w:r w:rsidR="00B40BFD">
        <w:rPr>
          <w:szCs w:val="22"/>
        </w:rPr>
        <w:tab/>
      </w:r>
      <w:r w:rsidR="00027C38" w:rsidRPr="73E25BBC">
        <w:t>Y/N</w:t>
      </w:r>
    </w:p>
    <w:p w14:paraId="7A176A73" w14:textId="7FF091AF" w:rsidR="00027C38" w:rsidRPr="009C2A4C" w:rsidRDefault="004C6ABC" w:rsidP="004A1B79">
      <w:pPr>
        <w:pStyle w:val="BodyText"/>
        <w:spacing w:after="0" w:line="360" w:lineRule="auto"/>
        <w:rPr>
          <w:szCs w:val="22"/>
        </w:rPr>
      </w:pPr>
      <w:r w:rsidRPr="73E25BBC">
        <w:lastRenderedPageBreak/>
        <w:t>5</w:t>
      </w:r>
      <w:r w:rsidR="00027C38" w:rsidRPr="73E25BBC">
        <w:t xml:space="preserve">) Does the individual have </w:t>
      </w:r>
      <w:r w:rsidR="006B249D">
        <w:t xml:space="preserve">current </w:t>
      </w:r>
      <w:r w:rsidR="00027C38" w:rsidRPr="73E25BBC">
        <w:t>SSI coverage according to F</w:t>
      </w:r>
      <w:r w:rsidR="00EE2CA6" w:rsidRPr="73E25BBC">
        <w:t>L</w:t>
      </w:r>
      <w:r w:rsidR="00027C38" w:rsidRPr="73E25BBC">
        <w:t>MMIS?</w:t>
      </w:r>
      <w:r w:rsidR="00027C38" w:rsidRPr="009C2A4C">
        <w:rPr>
          <w:szCs w:val="22"/>
        </w:rPr>
        <w:tab/>
      </w:r>
      <w:r w:rsidR="00B40BFD" w:rsidRPr="73E25BBC">
        <w:t>Y/N</w:t>
      </w:r>
      <w:r w:rsidR="00027C38" w:rsidRPr="009C2A4C">
        <w:rPr>
          <w:szCs w:val="22"/>
        </w:rPr>
        <w:tab/>
      </w:r>
      <w:r w:rsidR="00027C38" w:rsidRPr="009C2A4C">
        <w:rPr>
          <w:szCs w:val="22"/>
        </w:rPr>
        <w:tab/>
      </w:r>
      <w:r w:rsidR="00027C38" w:rsidRPr="009C2A4C">
        <w:rPr>
          <w:szCs w:val="22"/>
        </w:rPr>
        <w:tab/>
      </w:r>
      <w:r w:rsidR="00027C38" w:rsidRPr="009C2A4C">
        <w:rPr>
          <w:szCs w:val="22"/>
        </w:rPr>
        <w:tab/>
      </w:r>
      <w:r w:rsidR="00027C38" w:rsidRPr="009C2A4C">
        <w:rPr>
          <w:szCs w:val="22"/>
        </w:rPr>
        <w:tab/>
      </w:r>
      <w:r w:rsidR="00027C38" w:rsidRPr="009C2A4C">
        <w:rPr>
          <w:szCs w:val="22"/>
        </w:rPr>
        <w:tab/>
      </w:r>
      <w:r w:rsidR="00027C38" w:rsidRPr="009C2A4C">
        <w:rPr>
          <w:szCs w:val="22"/>
        </w:rPr>
        <w:tab/>
      </w:r>
      <w:r w:rsidR="00027C38" w:rsidRPr="009C2A4C">
        <w:rPr>
          <w:szCs w:val="22"/>
        </w:rPr>
        <w:tab/>
      </w:r>
      <w:r w:rsidR="00027C38" w:rsidRPr="009C2A4C">
        <w:rPr>
          <w:szCs w:val="22"/>
        </w:rPr>
        <w:tab/>
      </w:r>
      <w:r w:rsidR="00027C38" w:rsidRPr="009C2A4C">
        <w:rPr>
          <w:szCs w:val="22"/>
        </w:rPr>
        <w:tab/>
      </w:r>
    </w:p>
    <w:p w14:paraId="6F5BA7A6" w14:textId="77777777" w:rsidR="00AC71A8" w:rsidRPr="009C2A4C" w:rsidRDefault="004C6ABC" w:rsidP="004A1B79">
      <w:pPr>
        <w:pStyle w:val="BodyText"/>
        <w:spacing w:after="0" w:line="360" w:lineRule="auto"/>
        <w:rPr>
          <w:szCs w:val="22"/>
        </w:rPr>
      </w:pPr>
      <w:r w:rsidRPr="73E25BBC">
        <w:t>6</w:t>
      </w:r>
      <w:r w:rsidR="00AC71A8" w:rsidRPr="73E25BBC">
        <w:t xml:space="preserve">) Does the individual have </w:t>
      </w:r>
      <w:r w:rsidR="002D6D26">
        <w:t xml:space="preserve">current </w:t>
      </w:r>
      <w:r w:rsidR="00AC71A8" w:rsidRPr="73E25BBC">
        <w:t>Medicaid coverage in FLMMIS (</w:t>
      </w:r>
      <w:r w:rsidR="00DD6414">
        <w:t xml:space="preserve">TXIX, </w:t>
      </w:r>
      <w:r w:rsidR="00AC71A8" w:rsidRPr="73E25BBC">
        <w:t>QMB, SLMB, QI1</w:t>
      </w:r>
      <w:r w:rsidR="00DD6414">
        <w:t>, MN</w:t>
      </w:r>
      <w:r w:rsidR="00AC71A8" w:rsidRPr="73E25BBC">
        <w:t xml:space="preserve">)? </w:t>
      </w:r>
      <w:r w:rsidR="00AC71A8" w:rsidRPr="009C2A4C">
        <w:rPr>
          <w:szCs w:val="22"/>
        </w:rPr>
        <w:tab/>
      </w:r>
      <w:r w:rsidR="00B40BFD" w:rsidRPr="73E25BBC">
        <w:t>Y/N</w:t>
      </w:r>
      <w:r w:rsidR="00AC71A8" w:rsidRPr="009C2A4C">
        <w:rPr>
          <w:szCs w:val="22"/>
        </w:rPr>
        <w:tab/>
      </w:r>
      <w:r w:rsidR="00AC71A8" w:rsidRPr="009C2A4C">
        <w:rPr>
          <w:szCs w:val="22"/>
        </w:rPr>
        <w:tab/>
      </w:r>
      <w:r w:rsidR="00AC71A8" w:rsidRPr="009C2A4C">
        <w:rPr>
          <w:szCs w:val="22"/>
        </w:rPr>
        <w:tab/>
      </w:r>
      <w:r w:rsidR="00AC71A8" w:rsidRPr="009C2A4C">
        <w:rPr>
          <w:szCs w:val="22"/>
        </w:rPr>
        <w:tab/>
      </w:r>
      <w:r w:rsidR="00AC71A8" w:rsidRPr="009C2A4C">
        <w:rPr>
          <w:szCs w:val="22"/>
        </w:rPr>
        <w:tab/>
      </w:r>
      <w:r w:rsidR="00AC71A8" w:rsidRPr="009C2A4C">
        <w:rPr>
          <w:szCs w:val="22"/>
        </w:rPr>
        <w:tab/>
      </w:r>
      <w:r w:rsidR="00AC71A8" w:rsidRPr="009C2A4C">
        <w:rPr>
          <w:szCs w:val="22"/>
        </w:rPr>
        <w:tab/>
      </w:r>
      <w:r w:rsidR="00AC71A8" w:rsidRPr="009C2A4C">
        <w:rPr>
          <w:szCs w:val="22"/>
        </w:rPr>
        <w:tab/>
      </w:r>
    </w:p>
    <w:p w14:paraId="2A3B7E79" w14:textId="77777777" w:rsidR="003F1102" w:rsidRPr="009C2A4C" w:rsidRDefault="73E25BBC" w:rsidP="004A1B79">
      <w:pPr>
        <w:pStyle w:val="BodyText"/>
        <w:spacing w:after="0" w:line="360" w:lineRule="auto"/>
        <w:rPr>
          <w:szCs w:val="22"/>
        </w:rPr>
      </w:pPr>
      <w:r>
        <w:t>The following eligibility table represents the combinations of eligibility an individual may have at the time of release.</w:t>
      </w:r>
    </w:p>
    <w:tbl>
      <w:tblPr>
        <w:tblW w:w="5000" w:type="pct"/>
        <w:tblCellMar>
          <w:left w:w="0" w:type="dxa"/>
          <w:right w:w="0" w:type="dxa"/>
        </w:tblCellMar>
        <w:tblLook w:val="0420" w:firstRow="1" w:lastRow="0" w:firstColumn="0" w:lastColumn="0" w:noHBand="0" w:noVBand="1"/>
      </w:tblPr>
      <w:tblGrid>
        <w:gridCol w:w="2089"/>
        <w:gridCol w:w="3049"/>
        <w:gridCol w:w="5642"/>
      </w:tblGrid>
      <w:tr w:rsidR="003F1102" w:rsidRPr="009C2A4C" w14:paraId="20B8F6D7" w14:textId="77777777" w:rsidTr="00552D20">
        <w:trPr>
          <w:trHeight w:val="367"/>
        </w:trPr>
        <w:tc>
          <w:tcPr>
            <w:tcW w:w="5000"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72" w:type="dxa"/>
              <w:left w:w="144" w:type="dxa"/>
              <w:bottom w:w="72" w:type="dxa"/>
              <w:right w:w="144" w:type="dxa"/>
            </w:tcMar>
            <w:hideMark/>
          </w:tcPr>
          <w:p w14:paraId="476FA27A" w14:textId="77777777" w:rsidR="003F1102" w:rsidRPr="009C2A4C" w:rsidRDefault="003F1102" w:rsidP="00706AF1">
            <w:pPr>
              <w:spacing w:after="0" w:line="240" w:lineRule="auto"/>
              <w:jc w:val="center"/>
            </w:pPr>
            <w:r w:rsidRPr="009C2A4C">
              <w:rPr>
                <w:b/>
                <w:bCs/>
                <w:color w:val="FFFFFF"/>
                <w:kern w:val="24"/>
              </w:rPr>
              <w:t>Eligibility Categories</w:t>
            </w:r>
          </w:p>
        </w:tc>
      </w:tr>
      <w:tr w:rsidR="003F1102" w:rsidRPr="009C2A4C" w14:paraId="5FD8AFC9" w14:textId="77777777" w:rsidTr="00552D20">
        <w:trPr>
          <w:trHeight w:val="286"/>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72E26BBF" w14:textId="77777777" w:rsidR="003F1102" w:rsidRPr="009C2A4C" w:rsidRDefault="003F1102" w:rsidP="00706AF1">
            <w:pPr>
              <w:spacing w:after="0" w:line="240" w:lineRule="auto"/>
              <w:jc w:val="center"/>
            </w:pPr>
            <w:r w:rsidRPr="009C2A4C">
              <w:rPr>
                <w:b/>
                <w:bCs/>
                <w:color w:val="000000"/>
                <w:kern w:val="24"/>
              </w:rPr>
              <w:t>Category</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734C6FD3" w14:textId="77777777" w:rsidR="003F1102" w:rsidRPr="009C2A4C" w:rsidRDefault="003F1102" w:rsidP="00706AF1">
            <w:pPr>
              <w:spacing w:after="0" w:line="240" w:lineRule="auto"/>
              <w:jc w:val="center"/>
            </w:pPr>
            <w:r w:rsidRPr="009C2A4C">
              <w:rPr>
                <w:b/>
                <w:bCs/>
                <w:color w:val="000000"/>
                <w:kern w:val="24"/>
              </w:rPr>
              <w:t>Correspondence Code</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566AF227" w14:textId="77777777" w:rsidR="003F1102" w:rsidRPr="009C2A4C" w:rsidRDefault="003F1102" w:rsidP="00706AF1">
            <w:pPr>
              <w:spacing w:after="0" w:line="240" w:lineRule="auto"/>
              <w:jc w:val="center"/>
            </w:pPr>
            <w:r w:rsidRPr="009C2A4C">
              <w:rPr>
                <w:b/>
                <w:bCs/>
                <w:color w:val="000000"/>
                <w:kern w:val="24"/>
              </w:rPr>
              <w:t>Category Description</w:t>
            </w:r>
          </w:p>
        </w:tc>
      </w:tr>
      <w:tr w:rsidR="003F1102" w:rsidRPr="009C2A4C" w14:paraId="0E0E93C0" w14:textId="77777777" w:rsidTr="00552D20">
        <w:trPr>
          <w:trHeight w:val="436"/>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16DCA842" w14:textId="77777777" w:rsidR="003F1102" w:rsidRPr="009C2A4C" w:rsidRDefault="003F1102" w:rsidP="00706AF1">
            <w:pPr>
              <w:spacing w:after="0" w:line="240" w:lineRule="auto"/>
            </w:pPr>
            <w:r w:rsidRPr="009C2A4C">
              <w:rPr>
                <w:color w:val="000000"/>
                <w:kern w:val="24"/>
              </w:rPr>
              <w:t>Category 1</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2A2FB795" w14:textId="77777777" w:rsidR="003F1102" w:rsidRPr="009C2A4C" w:rsidRDefault="003F1102" w:rsidP="00706AF1">
            <w:pPr>
              <w:spacing w:after="0" w:line="240" w:lineRule="auto"/>
            </w:pPr>
            <w:r w:rsidRPr="009C2A4C">
              <w:rPr>
                <w:color w:val="000000"/>
                <w:kern w:val="24"/>
              </w:rPr>
              <w:t>100YMYF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03A28D2C" w14:textId="77777777" w:rsidR="003F1102" w:rsidRPr="009C2A4C" w:rsidRDefault="003F1102" w:rsidP="00706AF1">
            <w:pPr>
              <w:spacing w:after="0" w:line="240" w:lineRule="auto"/>
            </w:pPr>
            <w:r w:rsidRPr="009C2A4C">
              <w:rPr>
                <w:color w:val="000000"/>
                <w:kern w:val="24"/>
              </w:rPr>
              <w:t xml:space="preserve">Some </w:t>
            </w:r>
            <w:r w:rsidR="000C0322">
              <w:rPr>
                <w:color w:val="000000"/>
                <w:kern w:val="24"/>
              </w:rPr>
              <w:t>f</w:t>
            </w:r>
            <w:r w:rsidRPr="009C2A4C">
              <w:rPr>
                <w:color w:val="000000"/>
                <w:kern w:val="24"/>
              </w:rPr>
              <w:t xml:space="preserve">orm of Medicaid/YES </w:t>
            </w:r>
            <w:r w:rsidR="00734033">
              <w:rPr>
                <w:color w:val="000000"/>
                <w:kern w:val="24"/>
              </w:rPr>
              <w:t>Form 5000-</w:t>
            </w:r>
            <w:r w:rsidRPr="009C2A4C">
              <w:rPr>
                <w:color w:val="000000"/>
                <w:kern w:val="24"/>
              </w:rPr>
              <w:t>3008</w:t>
            </w:r>
          </w:p>
        </w:tc>
      </w:tr>
      <w:tr w:rsidR="003F1102" w:rsidRPr="009C2A4C" w14:paraId="13658C50" w14:textId="77777777" w:rsidTr="00552D20">
        <w:trPr>
          <w:trHeight w:val="306"/>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6046DA28" w14:textId="77777777" w:rsidR="003F1102" w:rsidRPr="009C2A4C" w:rsidRDefault="003F1102" w:rsidP="00706AF1">
            <w:pPr>
              <w:spacing w:after="0" w:line="240" w:lineRule="auto"/>
            </w:pPr>
            <w:r w:rsidRPr="009C2A4C">
              <w:rPr>
                <w:color w:val="000000"/>
                <w:kern w:val="24"/>
              </w:rPr>
              <w:t>Category 2</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192C0D38" w14:textId="77777777" w:rsidR="003F1102" w:rsidRPr="009C2A4C" w:rsidRDefault="003F1102" w:rsidP="00706AF1">
            <w:pPr>
              <w:spacing w:after="0" w:line="240" w:lineRule="auto"/>
            </w:pPr>
            <w:r w:rsidRPr="009C2A4C">
              <w:rPr>
                <w:color w:val="000000"/>
                <w:kern w:val="24"/>
              </w:rPr>
              <w:t>200NMNF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4A03EB45" w14:textId="77777777" w:rsidR="003F1102" w:rsidRPr="009C2A4C" w:rsidRDefault="003F1102" w:rsidP="00706AF1">
            <w:pPr>
              <w:spacing w:after="0" w:line="240" w:lineRule="auto"/>
            </w:pPr>
            <w:r w:rsidRPr="009C2A4C">
              <w:rPr>
                <w:color w:val="000000"/>
                <w:kern w:val="24"/>
              </w:rPr>
              <w:t xml:space="preserve">NO Medicaid/NO </w:t>
            </w:r>
            <w:r w:rsidR="00734033">
              <w:rPr>
                <w:color w:val="000000"/>
                <w:kern w:val="24"/>
              </w:rPr>
              <w:t>Form 5000-</w:t>
            </w:r>
            <w:r w:rsidRPr="009C2A4C">
              <w:rPr>
                <w:color w:val="000000"/>
                <w:kern w:val="24"/>
              </w:rPr>
              <w:t>3008</w:t>
            </w:r>
          </w:p>
        </w:tc>
      </w:tr>
      <w:tr w:rsidR="003F1102" w:rsidRPr="009C2A4C" w14:paraId="45FCC164" w14:textId="77777777" w:rsidTr="00552D20">
        <w:trPr>
          <w:trHeight w:val="281"/>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39C48F29" w14:textId="77777777" w:rsidR="003F1102" w:rsidRPr="009C2A4C" w:rsidRDefault="003F1102" w:rsidP="00706AF1">
            <w:pPr>
              <w:spacing w:after="0" w:line="240" w:lineRule="auto"/>
            </w:pPr>
            <w:r w:rsidRPr="009C2A4C">
              <w:rPr>
                <w:color w:val="000000"/>
                <w:kern w:val="24"/>
              </w:rPr>
              <w:t>Category 3</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44B4F747" w14:textId="77777777" w:rsidR="003F1102" w:rsidRPr="009C2A4C" w:rsidRDefault="003F1102" w:rsidP="00706AF1">
            <w:pPr>
              <w:spacing w:after="0" w:line="240" w:lineRule="auto"/>
            </w:pPr>
            <w:r w:rsidRPr="009C2A4C">
              <w:rPr>
                <w:color w:val="000000"/>
                <w:kern w:val="24"/>
              </w:rPr>
              <w:t>300YMNF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6D7F4165" w14:textId="77777777" w:rsidR="003F1102" w:rsidRPr="009C2A4C" w:rsidRDefault="003F1102" w:rsidP="00734033">
            <w:pPr>
              <w:spacing w:after="0" w:line="240" w:lineRule="auto"/>
            </w:pPr>
            <w:r w:rsidRPr="009C2A4C">
              <w:rPr>
                <w:color w:val="000000"/>
                <w:kern w:val="24"/>
              </w:rPr>
              <w:t xml:space="preserve">Some form of Medicaid / NO </w:t>
            </w:r>
            <w:r w:rsidR="00734033">
              <w:rPr>
                <w:color w:val="000000"/>
                <w:kern w:val="24"/>
              </w:rPr>
              <w:t>Form 5000-</w:t>
            </w:r>
            <w:r w:rsidRPr="009C2A4C">
              <w:rPr>
                <w:color w:val="000000"/>
                <w:kern w:val="24"/>
              </w:rPr>
              <w:t>3008</w:t>
            </w:r>
          </w:p>
        </w:tc>
      </w:tr>
      <w:tr w:rsidR="003F1102" w:rsidRPr="009C2A4C" w14:paraId="63DF3F3C" w14:textId="77777777" w:rsidTr="00552D20">
        <w:trPr>
          <w:trHeight w:val="268"/>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0C94035B" w14:textId="77777777" w:rsidR="003F1102" w:rsidRPr="009C2A4C" w:rsidRDefault="003F1102" w:rsidP="00706AF1">
            <w:pPr>
              <w:spacing w:after="0" w:line="240" w:lineRule="auto"/>
            </w:pPr>
            <w:r w:rsidRPr="009C2A4C">
              <w:rPr>
                <w:color w:val="000000"/>
                <w:kern w:val="24"/>
              </w:rPr>
              <w:t>Category 4</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25516E5C" w14:textId="77777777" w:rsidR="003F1102" w:rsidRPr="009C2A4C" w:rsidRDefault="003F1102" w:rsidP="00706AF1">
            <w:pPr>
              <w:spacing w:after="0" w:line="240" w:lineRule="auto"/>
            </w:pPr>
            <w:r w:rsidRPr="009C2A4C">
              <w:rPr>
                <w:color w:val="000000"/>
                <w:kern w:val="24"/>
              </w:rPr>
              <w:t>400NMYF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40039105" w14:textId="77777777" w:rsidR="003F1102" w:rsidRPr="009C2A4C" w:rsidRDefault="003F1102" w:rsidP="00706AF1">
            <w:pPr>
              <w:spacing w:after="0" w:line="240" w:lineRule="auto"/>
            </w:pPr>
            <w:r w:rsidRPr="009C2A4C">
              <w:rPr>
                <w:color w:val="000000"/>
                <w:kern w:val="24"/>
              </w:rPr>
              <w:t xml:space="preserve">NO Medicaid/ YES </w:t>
            </w:r>
            <w:r w:rsidR="00734033">
              <w:rPr>
                <w:color w:val="000000"/>
                <w:kern w:val="24"/>
              </w:rPr>
              <w:t>Form 5000-</w:t>
            </w:r>
            <w:r w:rsidRPr="009C2A4C">
              <w:rPr>
                <w:color w:val="000000"/>
                <w:kern w:val="24"/>
              </w:rPr>
              <w:t xml:space="preserve">3008 </w:t>
            </w:r>
          </w:p>
        </w:tc>
      </w:tr>
      <w:tr w:rsidR="003F1102" w:rsidRPr="009C2A4C" w14:paraId="57D74C66" w14:textId="77777777" w:rsidTr="00552D20">
        <w:trPr>
          <w:trHeight w:val="358"/>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0689D983" w14:textId="77777777" w:rsidR="003F1102" w:rsidRPr="009C2A4C" w:rsidRDefault="003F1102" w:rsidP="00706AF1">
            <w:pPr>
              <w:spacing w:after="0" w:line="240" w:lineRule="auto"/>
            </w:pPr>
            <w:r w:rsidRPr="009C2A4C">
              <w:rPr>
                <w:color w:val="000000"/>
                <w:kern w:val="24"/>
              </w:rPr>
              <w:t>Category 5</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716A1B9A" w14:textId="77777777" w:rsidR="003F1102" w:rsidRPr="009C2A4C" w:rsidRDefault="003F1102" w:rsidP="00706AF1">
            <w:pPr>
              <w:spacing w:after="0" w:line="240" w:lineRule="auto"/>
            </w:pPr>
            <w:r w:rsidRPr="009C2A4C">
              <w:rPr>
                <w:color w:val="000000"/>
                <w:kern w:val="24"/>
              </w:rPr>
              <w:t>500SSYF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0EB1D8D0" w14:textId="14110A42" w:rsidR="003F1102" w:rsidRPr="009C2A4C" w:rsidRDefault="003F1102" w:rsidP="00706AF1">
            <w:pPr>
              <w:spacing w:after="0" w:line="240" w:lineRule="auto"/>
            </w:pPr>
            <w:r w:rsidRPr="009C2A4C">
              <w:rPr>
                <w:color w:val="000000"/>
                <w:kern w:val="24"/>
              </w:rPr>
              <w:t xml:space="preserve">SSI/YES </w:t>
            </w:r>
            <w:r w:rsidR="00734033">
              <w:rPr>
                <w:color w:val="000000"/>
                <w:kern w:val="24"/>
              </w:rPr>
              <w:t>Form 5000-</w:t>
            </w:r>
            <w:r w:rsidRPr="009C2A4C">
              <w:rPr>
                <w:color w:val="000000"/>
                <w:kern w:val="24"/>
              </w:rPr>
              <w:t xml:space="preserve">3008 </w:t>
            </w:r>
          </w:p>
        </w:tc>
      </w:tr>
      <w:tr w:rsidR="003F1102" w:rsidRPr="009C2A4C" w14:paraId="2432CD56" w14:textId="77777777" w:rsidTr="00552D20">
        <w:trPr>
          <w:trHeight w:val="332"/>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799ABEAA" w14:textId="77777777" w:rsidR="003F1102" w:rsidRPr="009C2A4C" w:rsidRDefault="003F1102" w:rsidP="00706AF1">
            <w:pPr>
              <w:spacing w:after="0" w:line="240" w:lineRule="auto"/>
            </w:pPr>
            <w:r w:rsidRPr="009C2A4C">
              <w:rPr>
                <w:color w:val="000000"/>
                <w:kern w:val="24"/>
              </w:rPr>
              <w:t>Category 6</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40918940" w14:textId="77777777" w:rsidR="003F1102" w:rsidRPr="009C2A4C" w:rsidRDefault="003F1102" w:rsidP="00706AF1">
            <w:pPr>
              <w:spacing w:after="0" w:line="240" w:lineRule="auto"/>
            </w:pPr>
            <w:r w:rsidRPr="009C2A4C">
              <w:rPr>
                <w:color w:val="000000"/>
                <w:kern w:val="24"/>
              </w:rPr>
              <w:t>600SSNF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2A4B4214" w14:textId="13B0A2E7" w:rsidR="003F1102" w:rsidRPr="009C2A4C" w:rsidRDefault="003F1102" w:rsidP="00706AF1">
            <w:pPr>
              <w:spacing w:after="0" w:line="240" w:lineRule="auto"/>
            </w:pPr>
            <w:r w:rsidRPr="009C2A4C">
              <w:rPr>
                <w:color w:val="000000"/>
                <w:kern w:val="24"/>
              </w:rPr>
              <w:t xml:space="preserve">SSI/ NO </w:t>
            </w:r>
            <w:r w:rsidR="00734033">
              <w:rPr>
                <w:color w:val="000000"/>
                <w:kern w:val="24"/>
              </w:rPr>
              <w:t>Form 5000-</w:t>
            </w:r>
            <w:r w:rsidRPr="009C2A4C">
              <w:rPr>
                <w:color w:val="000000"/>
                <w:kern w:val="24"/>
              </w:rPr>
              <w:t xml:space="preserve">3008 </w:t>
            </w:r>
          </w:p>
        </w:tc>
      </w:tr>
    </w:tbl>
    <w:p w14:paraId="4BFC2E70" w14:textId="77777777" w:rsidR="00027C38" w:rsidRPr="009C2A4C" w:rsidRDefault="73E25BBC" w:rsidP="00027C38">
      <w:pPr>
        <w:pStyle w:val="BodyText"/>
        <w:spacing w:line="360" w:lineRule="auto"/>
        <w:rPr>
          <w:i/>
          <w:szCs w:val="22"/>
        </w:rPr>
      </w:pPr>
      <w:r w:rsidRPr="73E25BBC">
        <w:rPr>
          <w:i/>
          <w:iCs/>
        </w:rPr>
        <w:t>Note: The eligibility process for each individual will vary depending on which eligibility step(s) each individual needs to complete (See “EMS Release Steps: Eligibility” for the eligibility process instructions by variable steps.) The timeframes for each step will not change.</w:t>
      </w:r>
    </w:p>
    <w:p w14:paraId="248E627E" w14:textId="77777777" w:rsidR="00B40BFD" w:rsidRPr="004A1B79" w:rsidRDefault="00FF6CF5" w:rsidP="003E5DF8">
      <w:pPr>
        <w:pStyle w:val="Heading3"/>
        <w:spacing w:after="240"/>
        <w:jc w:val="center"/>
        <w:rPr>
          <w:rFonts w:ascii="Times New Roman" w:eastAsia="Times New Roman" w:hAnsi="Times New Roman" w:cs="Times New Roman"/>
          <w:b/>
          <w:bCs/>
          <w:color w:val="auto"/>
          <w:sz w:val="32"/>
          <w:szCs w:val="32"/>
        </w:rPr>
      </w:pPr>
      <w:bookmarkStart w:id="19" w:name="_Toc465087449"/>
      <w:r w:rsidRPr="004A1B79">
        <w:rPr>
          <w:rFonts w:ascii="Times New Roman" w:eastAsia="Times New Roman" w:hAnsi="Times New Roman" w:cs="Times New Roman"/>
          <w:b/>
          <w:bCs/>
          <w:color w:val="auto"/>
          <w:sz w:val="32"/>
          <w:szCs w:val="32"/>
        </w:rPr>
        <w:t xml:space="preserve">Step </w:t>
      </w:r>
      <w:r w:rsidR="00F84152">
        <w:rPr>
          <w:rFonts w:ascii="Times New Roman" w:eastAsia="Times New Roman" w:hAnsi="Times New Roman" w:cs="Times New Roman"/>
          <w:b/>
          <w:bCs/>
          <w:color w:val="auto"/>
          <w:sz w:val="32"/>
          <w:szCs w:val="32"/>
        </w:rPr>
        <w:t>2</w:t>
      </w:r>
      <w:bookmarkEnd w:id="19"/>
    </w:p>
    <w:p w14:paraId="05655385" w14:textId="77777777" w:rsidR="00FF6CF5" w:rsidRPr="009C2A4C" w:rsidRDefault="002D6D26" w:rsidP="003E5DF8">
      <w:pPr>
        <w:pStyle w:val="Heading3"/>
        <w:spacing w:after="240"/>
        <w:jc w:val="center"/>
        <w:rPr>
          <w:rFonts w:ascii="Times New Roman" w:hAnsi="Times New Roman" w:cs="Times New Roman"/>
          <w:b/>
          <w:color w:val="auto"/>
        </w:rPr>
      </w:pPr>
      <w:bookmarkStart w:id="20" w:name="_Toc465087450"/>
      <w:r>
        <w:rPr>
          <w:rFonts w:ascii="Times New Roman" w:eastAsia="Times New Roman" w:hAnsi="Times New Roman" w:cs="Times New Roman"/>
          <w:b/>
          <w:bCs/>
          <w:color w:val="auto"/>
        </w:rPr>
        <w:t>Telephone Contact and</w:t>
      </w:r>
      <w:r w:rsidR="00EB7C46">
        <w:rPr>
          <w:rFonts w:ascii="Times New Roman" w:hAnsi="Times New Roman" w:cs="Times New Roman"/>
          <w:b/>
          <w:color w:val="auto"/>
        </w:rPr>
        <w:t xml:space="preserve"> </w:t>
      </w:r>
      <w:r w:rsidR="00FF6CF5" w:rsidRPr="73E25BBC">
        <w:rPr>
          <w:rFonts w:ascii="Times New Roman" w:eastAsia="Times New Roman" w:hAnsi="Times New Roman" w:cs="Times New Roman"/>
          <w:b/>
          <w:bCs/>
          <w:color w:val="auto"/>
        </w:rPr>
        <w:t xml:space="preserve">Written </w:t>
      </w:r>
      <w:r w:rsidR="00EF5B1B" w:rsidRPr="73E25BBC">
        <w:rPr>
          <w:rFonts w:ascii="Times New Roman" w:eastAsia="Times New Roman" w:hAnsi="Times New Roman" w:cs="Times New Roman"/>
          <w:b/>
          <w:bCs/>
          <w:color w:val="auto"/>
        </w:rPr>
        <w:t xml:space="preserve">Notification of </w:t>
      </w:r>
      <w:r w:rsidR="00503EF5">
        <w:rPr>
          <w:rFonts w:ascii="Times New Roman" w:hAnsi="Times New Roman" w:cs="Times New Roman"/>
          <w:b/>
          <w:color w:val="auto"/>
        </w:rPr>
        <w:t xml:space="preserve">Waitlist </w:t>
      </w:r>
      <w:r w:rsidR="00EF5B1B" w:rsidRPr="73E25BBC">
        <w:rPr>
          <w:rFonts w:ascii="Times New Roman" w:eastAsia="Times New Roman" w:hAnsi="Times New Roman" w:cs="Times New Roman"/>
          <w:b/>
          <w:bCs/>
          <w:color w:val="auto"/>
        </w:rPr>
        <w:t>Release</w:t>
      </w:r>
      <w:bookmarkEnd w:id="20"/>
    </w:p>
    <w:p w14:paraId="1B41BD55" w14:textId="0C0D0999" w:rsidR="00AC6994" w:rsidRPr="009C2A4C" w:rsidRDefault="73E25BBC" w:rsidP="00AC6994">
      <w:pPr>
        <w:pStyle w:val="BodyText"/>
        <w:spacing w:line="360" w:lineRule="auto"/>
        <w:rPr>
          <w:szCs w:val="22"/>
        </w:rPr>
      </w:pPr>
      <w:r w:rsidRPr="00AC6994">
        <w:rPr>
          <w:szCs w:val="22"/>
        </w:rPr>
        <w:t xml:space="preserve">After the </w:t>
      </w:r>
      <w:r w:rsidR="006B249D" w:rsidRPr="00AC6994">
        <w:rPr>
          <w:szCs w:val="22"/>
        </w:rPr>
        <w:t xml:space="preserve">Eligibility Research </w:t>
      </w:r>
      <w:r w:rsidRPr="00AC6994">
        <w:rPr>
          <w:szCs w:val="22"/>
        </w:rPr>
        <w:t xml:space="preserve">for each individual has been determined, </w:t>
      </w:r>
      <w:r w:rsidR="006B249D">
        <w:rPr>
          <w:szCs w:val="22"/>
        </w:rPr>
        <w:t>e</w:t>
      </w:r>
      <w:r w:rsidR="006B249D" w:rsidRPr="006B249D">
        <w:rPr>
          <w:szCs w:val="22"/>
        </w:rPr>
        <w:t xml:space="preserve">ach individual included on the EMS release must be contacted by the ADRC both verbally and in writing within 14 calendar days following </w:t>
      </w:r>
      <w:r w:rsidR="006B249D" w:rsidRPr="00AC6994">
        <w:rPr>
          <w:szCs w:val="22"/>
        </w:rPr>
        <w:t>DOEA’s notification of the EMS release in order to complete the Pre-Release Assessment of Interest.</w:t>
      </w:r>
      <w:r w:rsidR="00AC6994" w:rsidRPr="00AC6994">
        <w:t xml:space="preserve"> </w:t>
      </w:r>
      <w:r w:rsidR="00AC6994">
        <w:t>If the ADRC was unsuccessful contacting an individual via phone</w:t>
      </w:r>
      <w:r w:rsidR="00AC6994" w:rsidRPr="00221BF5">
        <w:t xml:space="preserve"> in the initial 14 calendar days</w:t>
      </w:r>
      <w:r w:rsidR="00AC6994">
        <w:t>, and documents such attempts, the ADRC will have 7 additional calendar days to make two more contact attempts via phone.</w:t>
      </w:r>
    </w:p>
    <w:p w14:paraId="44091934" w14:textId="6A8CB0D1" w:rsidR="00FE5C36" w:rsidRPr="009C2A4C" w:rsidRDefault="006B249D" w:rsidP="00736944">
      <w:pPr>
        <w:spacing w:after="0" w:line="360" w:lineRule="auto"/>
        <w:rPr>
          <w:szCs w:val="22"/>
        </w:rPr>
      </w:pPr>
      <w:r>
        <w:t>In addition</w:t>
      </w:r>
      <w:r w:rsidRPr="004A1B79">
        <w:t xml:space="preserve">, the ADRC must </w:t>
      </w:r>
      <w:r w:rsidR="73E25BBC" w:rsidRPr="004A1B79">
        <w:t xml:space="preserve">send a written notification of </w:t>
      </w:r>
      <w:r w:rsidR="000C0322" w:rsidRPr="004A1B79">
        <w:rPr>
          <w:szCs w:val="22"/>
        </w:rPr>
        <w:t xml:space="preserve">waitlist </w:t>
      </w:r>
      <w:r w:rsidR="73E25BBC" w:rsidRPr="004A1B79">
        <w:t xml:space="preserve">release to the last known address of </w:t>
      </w:r>
      <w:r w:rsidR="000C0322" w:rsidRPr="004A1B79">
        <w:rPr>
          <w:szCs w:val="22"/>
        </w:rPr>
        <w:t>each</w:t>
      </w:r>
      <w:r w:rsidR="73E25BBC" w:rsidRPr="004A1B79">
        <w:t xml:space="preserve"> individual on the EMS release. </w:t>
      </w:r>
      <w:r w:rsidR="73E25BBC" w:rsidRPr="00221BF5">
        <w:t xml:space="preserve">Notification of </w:t>
      </w:r>
      <w:r w:rsidR="00B40BFD" w:rsidRPr="00221BF5">
        <w:t xml:space="preserve">waitlist </w:t>
      </w:r>
      <w:r w:rsidR="73E25BBC" w:rsidRPr="00221BF5">
        <w:t xml:space="preserve">release letters for individuals of whom the ADRC is unsure of the correct address may </w:t>
      </w:r>
      <w:r w:rsidR="00EF4CD6" w:rsidRPr="00221BF5">
        <w:t xml:space="preserve">have their letter </w:t>
      </w:r>
      <w:r w:rsidR="73E25BBC" w:rsidRPr="00221BF5">
        <w:t>sent following phone contact</w:t>
      </w:r>
      <w:r w:rsidR="00EF4CD6" w:rsidRPr="00221BF5">
        <w:t xml:space="preserve"> in order for the ADRC to confirm the individual’s address</w:t>
      </w:r>
      <w:r w:rsidR="73E25BBC" w:rsidRPr="00221BF5">
        <w:t>.</w:t>
      </w:r>
      <w:r w:rsidR="73E25BBC" w:rsidRPr="004A1B79">
        <w:t xml:space="preserve"> </w:t>
      </w:r>
      <w:r w:rsidR="73E25BBC" w:rsidRPr="00A30AD0">
        <w:t>The notification of waitlist release must contain information on the enr</w:t>
      </w:r>
      <w:r w:rsidR="73E25BBC" w:rsidRPr="00C05D50">
        <w:t>ollment process, instructions on the completion of the required eligibility steps, and the timeframes in which these steps need to be completed.</w:t>
      </w:r>
      <w:r w:rsidR="73E25BBC">
        <w:t xml:space="preserve"> The timeframes to be communicated to the individual are as follows:</w:t>
      </w:r>
    </w:p>
    <w:p w14:paraId="2C18C9FE" w14:textId="6531909F" w:rsidR="00FE5C36" w:rsidRPr="009C2A4C" w:rsidRDefault="0007073C" w:rsidP="73E25BBC">
      <w:pPr>
        <w:pStyle w:val="BodyText"/>
        <w:numPr>
          <w:ilvl w:val="0"/>
          <w:numId w:val="27"/>
        </w:numPr>
        <w:spacing w:after="0" w:line="360" w:lineRule="auto"/>
      </w:pPr>
      <w:r>
        <w:rPr>
          <w:b/>
          <w:bCs/>
        </w:rPr>
        <w:t>3</w:t>
      </w:r>
      <w:r w:rsidR="00581FC2">
        <w:rPr>
          <w:b/>
          <w:bCs/>
        </w:rPr>
        <w:t>0 calen</w:t>
      </w:r>
      <w:r w:rsidR="73E25BBC" w:rsidRPr="73E25BBC">
        <w:rPr>
          <w:b/>
          <w:bCs/>
        </w:rPr>
        <w:t>dar days</w:t>
      </w:r>
      <w:r w:rsidR="73E25BBC">
        <w:t xml:space="preserve"> to submit a complete, correct, and signed Form 5000-3008,</w:t>
      </w:r>
    </w:p>
    <w:p w14:paraId="4E09D08B" w14:textId="7930EC8B" w:rsidR="00FE5C36" w:rsidRPr="009C2A4C" w:rsidRDefault="00D22BD0" w:rsidP="73E25BBC">
      <w:pPr>
        <w:pStyle w:val="BodyText"/>
        <w:numPr>
          <w:ilvl w:val="0"/>
          <w:numId w:val="27"/>
        </w:numPr>
        <w:spacing w:line="360" w:lineRule="auto"/>
      </w:pPr>
      <w:r>
        <w:rPr>
          <w:b/>
          <w:bCs/>
        </w:rPr>
        <w:lastRenderedPageBreak/>
        <w:t>30</w:t>
      </w:r>
      <w:r w:rsidR="00581FC2">
        <w:rPr>
          <w:b/>
          <w:bCs/>
        </w:rPr>
        <w:t xml:space="preserve"> calen</w:t>
      </w:r>
      <w:r w:rsidR="73E25BBC" w:rsidRPr="73E25BBC">
        <w:rPr>
          <w:b/>
          <w:bCs/>
        </w:rPr>
        <w:t>dar days</w:t>
      </w:r>
      <w:r w:rsidR="73E25BBC">
        <w:t xml:space="preserve"> to submit an Automated Community Connection to Economic Self Sufficiency (ACCESS) Florida Application to DCF.</w:t>
      </w:r>
    </w:p>
    <w:p w14:paraId="699231F8" w14:textId="77777777" w:rsidR="00FE5C36" w:rsidRPr="009C2A4C" w:rsidRDefault="73E25BBC" w:rsidP="004407FB">
      <w:pPr>
        <w:pStyle w:val="BodyText"/>
        <w:spacing w:line="360" w:lineRule="auto"/>
        <w:rPr>
          <w:szCs w:val="22"/>
        </w:rPr>
      </w:pPr>
      <w:r>
        <w:t>The</w:t>
      </w:r>
      <w:r w:rsidR="00FE5C36" w:rsidRPr="00097721">
        <w:rPr>
          <w:szCs w:val="22"/>
        </w:rPr>
        <w:t xml:space="preserve"> </w:t>
      </w:r>
      <w:r w:rsidR="0092207F">
        <w:rPr>
          <w:szCs w:val="22"/>
        </w:rPr>
        <w:t>written</w:t>
      </w:r>
      <w:r>
        <w:t xml:space="preserve"> notification of waitlist release must contain</w:t>
      </w:r>
      <w:r w:rsidR="0092207F">
        <w:rPr>
          <w:szCs w:val="22"/>
        </w:rPr>
        <w:t xml:space="preserve"> l</w:t>
      </w:r>
      <w:r w:rsidR="0092207F" w:rsidRPr="00175412">
        <w:rPr>
          <w:b/>
          <w:szCs w:val="22"/>
        </w:rPr>
        <w:t xml:space="preserve">anguage that if the timeframes for eligibility are not met, the individual may not be able to complete the eligibility process and </w:t>
      </w:r>
      <w:r w:rsidR="0092207F">
        <w:rPr>
          <w:b/>
          <w:szCs w:val="22"/>
        </w:rPr>
        <w:t>may</w:t>
      </w:r>
      <w:r w:rsidR="0092207F" w:rsidRPr="00175412">
        <w:rPr>
          <w:b/>
          <w:szCs w:val="22"/>
        </w:rPr>
        <w:t xml:space="preserve"> be termin</w:t>
      </w:r>
      <w:r w:rsidR="0092207F">
        <w:rPr>
          <w:b/>
          <w:szCs w:val="22"/>
        </w:rPr>
        <w:t xml:space="preserve">ated from the SMMC LTC </w:t>
      </w:r>
      <w:r w:rsidR="00A207B0">
        <w:rPr>
          <w:b/>
          <w:szCs w:val="22"/>
        </w:rPr>
        <w:t>enrollment process or “</w:t>
      </w:r>
      <w:r w:rsidR="0092207F">
        <w:rPr>
          <w:b/>
          <w:szCs w:val="22"/>
        </w:rPr>
        <w:t>pipeline</w:t>
      </w:r>
      <w:r w:rsidR="00A207B0">
        <w:rPr>
          <w:b/>
          <w:szCs w:val="22"/>
        </w:rPr>
        <w:t>”</w:t>
      </w:r>
      <w:r w:rsidR="00B92703">
        <w:rPr>
          <w:b/>
          <w:szCs w:val="22"/>
        </w:rPr>
        <w:t>.  The written notification must</w:t>
      </w:r>
      <w:r w:rsidR="0092207F">
        <w:rPr>
          <w:b/>
          <w:szCs w:val="22"/>
        </w:rPr>
        <w:t xml:space="preserve"> be accompanied by the following documents, as applicable:</w:t>
      </w:r>
    </w:p>
    <w:p w14:paraId="2893F041" w14:textId="77777777" w:rsidR="00FE5C36" w:rsidRPr="009C2A4C" w:rsidRDefault="73E25BBC" w:rsidP="73E25BBC">
      <w:pPr>
        <w:pStyle w:val="BodyText"/>
        <w:numPr>
          <w:ilvl w:val="0"/>
          <w:numId w:val="42"/>
        </w:numPr>
        <w:spacing w:after="0" w:line="360" w:lineRule="auto"/>
      </w:pPr>
      <w:r>
        <w:t>A copy of the Form 5000-3008,</w:t>
      </w:r>
    </w:p>
    <w:p w14:paraId="4E74BC70" w14:textId="5B0AEB7E" w:rsidR="00FE5C36" w:rsidRPr="009C2A4C" w:rsidRDefault="73E25BBC" w:rsidP="00CF5434">
      <w:pPr>
        <w:pStyle w:val="BodyText"/>
        <w:numPr>
          <w:ilvl w:val="0"/>
          <w:numId w:val="42"/>
        </w:numPr>
        <w:spacing w:after="0" w:line="360" w:lineRule="auto"/>
      </w:pPr>
      <w:r>
        <w:t xml:space="preserve">Information on the Form 5000-3008 and instructions on completing the Form 5000-3008, </w:t>
      </w:r>
      <w:r w:rsidR="0092207F">
        <w:rPr>
          <w:szCs w:val="22"/>
        </w:rPr>
        <w:t>and</w:t>
      </w:r>
    </w:p>
    <w:p w14:paraId="6F6DF1D2" w14:textId="77777777" w:rsidR="00FE5C36" w:rsidRPr="009C2A4C" w:rsidRDefault="73E25BBC" w:rsidP="73E25BBC">
      <w:pPr>
        <w:pStyle w:val="BodyText"/>
        <w:numPr>
          <w:ilvl w:val="0"/>
          <w:numId w:val="42"/>
        </w:numPr>
        <w:spacing w:after="0" w:line="360" w:lineRule="auto"/>
      </w:pPr>
      <w:r>
        <w:t>Information on the ACCESS Florida Application process</w:t>
      </w:r>
      <w:r w:rsidR="0092207F">
        <w:rPr>
          <w:szCs w:val="22"/>
        </w:rPr>
        <w:t>.</w:t>
      </w:r>
    </w:p>
    <w:p w14:paraId="67E2FD06" w14:textId="4CD77BA3" w:rsidR="003B55AA" w:rsidRPr="00F84152" w:rsidDel="001F1BFC" w:rsidRDefault="73E25BBC" w:rsidP="003B55AA">
      <w:pPr>
        <w:spacing w:after="0" w:line="360" w:lineRule="auto"/>
        <w:rPr>
          <w:sz w:val="22"/>
          <w:szCs w:val="22"/>
        </w:rPr>
      </w:pPr>
      <w:r w:rsidRPr="004A1B79" w:rsidDel="001F1BFC">
        <w:rPr>
          <w:sz w:val="22"/>
          <w:szCs w:val="22"/>
        </w:rPr>
        <w:t>The written correspondence should reflect only the eligibility steps that need to be completed by th</w:t>
      </w:r>
      <w:r w:rsidR="0092207F" w:rsidRPr="004A1B79" w:rsidDel="001F1BFC">
        <w:rPr>
          <w:sz w:val="22"/>
          <w:szCs w:val="22"/>
        </w:rPr>
        <w:t>e</w:t>
      </w:r>
      <w:r w:rsidRPr="004A1B79" w:rsidDel="001F1BFC">
        <w:rPr>
          <w:sz w:val="22"/>
          <w:szCs w:val="22"/>
        </w:rPr>
        <w:t xml:space="preserve"> individual based on the ADRC’s eligibility research. The timeframes in which the individual has to complete the eligibility step(s) should be calculated beginning the day the written correspondence is mailed by the ADRC. </w:t>
      </w:r>
      <w:r w:rsidR="00AC6994" w:rsidRPr="004A1B79" w:rsidDel="001F1BFC">
        <w:rPr>
          <w:sz w:val="22"/>
          <w:szCs w:val="22"/>
        </w:rPr>
        <w:t>(</w:t>
      </w:r>
      <w:r w:rsidRPr="004A1B79" w:rsidDel="001F1BFC">
        <w:rPr>
          <w:i/>
          <w:sz w:val="22"/>
          <w:szCs w:val="22"/>
        </w:rPr>
        <w:t>Please see page</w:t>
      </w:r>
      <w:r w:rsidR="007D5235" w:rsidDel="001F1BFC">
        <w:rPr>
          <w:i/>
          <w:sz w:val="22"/>
          <w:szCs w:val="22"/>
        </w:rPr>
        <w:t xml:space="preserve"> 40</w:t>
      </w:r>
      <w:r w:rsidRPr="004A1B79" w:rsidDel="001F1BFC">
        <w:rPr>
          <w:i/>
          <w:sz w:val="22"/>
          <w:szCs w:val="22"/>
        </w:rPr>
        <w:t>, EMS Release Letter Templates, for a table and letter templates for each eligibility category.</w:t>
      </w:r>
      <w:r w:rsidR="00AC6994" w:rsidRPr="004A1B79" w:rsidDel="001F1BFC">
        <w:rPr>
          <w:i/>
          <w:sz w:val="22"/>
          <w:szCs w:val="22"/>
        </w:rPr>
        <w:t>)</w:t>
      </w:r>
      <w:r w:rsidR="003B55AA" w:rsidRPr="00F84152" w:rsidDel="001F1BFC">
        <w:rPr>
          <w:sz w:val="22"/>
          <w:szCs w:val="22"/>
        </w:rPr>
        <w:t xml:space="preserve"> </w:t>
      </w:r>
    </w:p>
    <w:p w14:paraId="0A11B336" w14:textId="77777777" w:rsidR="003B55AA" w:rsidRDefault="003B55AA" w:rsidP="003B55AA">
      <w:pPr>
        <w:spacing w:after="0" w:line="360" w:lineRule="auto"/>
        <w:rPr>
          <w:sz w:val="22"/>
          <w:szCs w:val="22"/>
        </w:rPr>
      </w:pPr>
    </w:p>
    <w:p w14:paraId="6414E4E6" w14:textId="77777777" w:rsidR="003B55AA" w:rsidRDefault="003B55AA" w:rsidP="003B55AA">
      <w:pPr>
        <w:spacing w:after="0" w:line="360" w:lineRule="auto"/>
        <w:rPr>
          <w:sz w:val="22"/>
          <w:szCs w:val="22"/>
        </w:rPr>
      </w:pPr>
      <w:r w:rsidRPr="73E25BBC">
        <w:rPr>
          <w:sz w:val="22"/>
          <w:szCs w:val="22"/>
        </w:rPr>
        <w:t>If the ADRC is unable to reac</w:t>
      </w:r>
      <w:r>
        <w:rPr>
          <w:sz w:val="22"/>
          <w:szCs w:val="22"/>
        </w:rPr>
        <w:t>h the individual following all</w:t>
      </w:r>
      <w:r w:rsidRPr="73E25BBC">
        <w:rPr>
          <w:sz w:val="22"/>
          <w:szCs w:val="22"/>
        </w:rPr>
        <w:t xml:space="preserve"> telephonic </w:t>
      </w:r>
      <w:r>
        <w:rPr>
          <w:sz w:val="22"/>
          <w:szCs w:val="22"/>
        </w:rPr>
        <w:t xml:space="preserve">and written </w:t>
      </w:r>
      <w:r w:rsidRPr="73E25BBC">
        <w:rPr>
          <w:sz w:val="22"/>
          <w:szCs w:val="22"/>
        </w:rPr>
        <w:t xml:space="preserve">attempts, the ADRC </w:t>
      </w:r>
    </w:p>
    <w:p w14:paraId="109E33EF" w14:textId="47DD5180" w:rsidR="003B55AA" w:rsidRDefault="003B55AA" w:rsidP="003B55AA">
      <w:pPr>
        <w:spacing w:after="0" w:line="360" w:lineRule="auto"/>
        <w:rPr>
          <w:sz w:val="22"/>
          <w:szCs w:val="22"/>
        </w:rPr>
      </w:pPr>
      <w:r>
        <w:rPr>
          <w:sz w:val="22"/>
          <w:szCs w:val="22"/>
        </w:rPr>
        <w:t xml:space="preserve">may </w:t>
      </w:r>
      <w:r w:rsidRPr="73E25BBC">
        <w:rPr>
          <w:sz w:val="22"/>
          <w:szCs w:val="22"/>
        </w:rPr>
        <w:t>close the individual’s APCL</w:t>
      </w:r>
      <w:r w:rsidR="00BE2312">
        <w:rPr>
          <w:sz w:val="22"/>
          <w:szCs w:val="22"/>
        </w:rPr>
        <w:t xml:space="preserve"> enrollment</w:t>
      </w:r>
      <w:r w:rsidRPr="73E25BBC">
        <w:rPr>
          <w:sz w:val="22"/>
          <w:szCs w:val="22"/>
        </w:rPr>
        <w:t xml:space="preserve"> span in CIRTS </w:t>
      </w:r>
      <w:r w:rsidR="0041342D">
        <w:rPr>
          <w:sz w:val="22"/>
          <w:szCs w:val="22"/>
        </w:rPr>
        <w:t>“</w:t>
      </w:r>
      <w:r w:rsidRPr="73E25BBC">
        <w:rPr>
          <w:sz w:val="22"/>
          <w:szCs w:val="22"/>
        </w:rPr>
        <w:t>TALO</w:t>
      </w:r>
      <w:r w:rsidR="0041342D">
        <w:rPr>
          <w:sz w:val="22"/>
          <w:szCs w:val="22"/>
        </w:rPr>
        <w:t>”</w:t>
      </w:r>
      <w:r w:rsidRPr="73E25BBC">
        <w:rPr>
          <w:sz w:val="22"/>
          <w:szCs w:val="22"/>
        </w:rPr>
        <w:t xml:space="preserve"> – </w:t>
      </w:r>
      <w:r>
        <w:rPr>
          <w:sz w:val="22"/>
          <w:szCs w:val="22"/>
        </w:rPr>
        <w:t>“</w:t>
      </w:r>
      <w:r w:rsidRPr="73E25BBC">
        <w:rPr>
          <w:sz w:val="22"/>
          <w:szCs w:val="22"/>
        </w:rPr>
        <w:t>Terminated APCL Unable to Locate</w:t>
      </w:r>
      <w:r>
        <w:rPr>
          <w:sz w:val="22"/>
          <w:szCs w:val="22"/>
        </w:rPr>
        <w:t>”</w:t>
      </w:r>
      <w:r w:rsidRPr="73E25BBC">
        <w:rPr>
          <w:sz w:val="22"/>
          <w:szCs w:val="22"/>
        </w:rPr>
        <w:t xml:space="preserve">. If an individual terminated TALO responds to the </w:t>
      </w:r>
      <w:r w:rsidR="004C22E5">
        <w:rPr>
          <w:sz w:val="22"/>
          <w:szCs w:val="22"/>
        </w:rPr>
        <w:t xml:space="preserve">ADRC’s telephonic attempts and/or </w:t>
      </w:r>
      <w:r w:rsidRPr="73E25BBC">
        <w:rPr>
          <w:sz w:val="22"/>
          <w:szCs w:val="22"/>
        </w:rPr>
        <w:t xml:space="preserve">written correspondence </w:t>
      </w:r>
      <w:r w:rsidR="004C22E5">
        <w:rPr>
          <w:sz w:val="22"/>
          <w:szCs w:val="22"/>
        </w:rPr>
        <w:t>within 6 months of release</w:t>
      </w:r>
      <w:r w:rsidR="00085B75">
        <w:rPr>
          <w:sz w:val="22"/>
          <w:szCs w:val="22"/>
        </w:rPr>
        <w:t xml:space="preserve"> with a request to pursue the </w:t>
      </w:r>
      <w:r w:rsidR="00BE6793">
        <w:rPr>
          <w:sz w:val="22"/>
          <w:szCs w:val="22"/>
        </w:rPr>
        <w:t>eligibility</w:t>
      </w:r>
      <w:r w:rsidR="00085B75">
        <w:rPr>
          <w:sz w:val="22"/>
          <w:szCs w:val="22"/>
        </w:rPr>
        <w:t xml:space="preserve"> process, </w:t>
      </w:r>
      <w:r w:rsidRPr="73E25BBC">
        <w:rPr>
          <w:sz w:val="22"/>
          <w:szCs w:val="22"/>
        </w:rPr>
        <w:t xml:space="preserve">the ADRC must follow the </w:t>
      </w:r>
      <w:r w:rsidR="0041342D">
        <w:rPr>
          <w:sz w:val="22"/>
          <w:szCs w:val="22"/>
        </w:rPr>
        <w:t>“R</w:t>
      </w:r>
      <w:r w:rsidRPr="73E25BBC">
        <w:rPr>
          <w:sz w:val="22"/>
          <w:szCs w:val="22"/>
        </w:rPr>
        <w:t xml:space="preserve">eturn to </w:t>
      </w:r>
      <w:r w:rsidR="0041342D">
        <w:rPr>
          <w:sz w:val="22"/>
          <w:szCs w:val="22"/>
        </w:rPr>
        <w:t>P</w:t>
      </w:r>
      <w:r w:rsidRPr="73E25BBC">
        <w:rPr>
          <w:sz w:val="22"/>
          <w:szCs w:val="22"/>
        </w:rPr>
        <w:t>ipeline</w:t>
      </w:r>
      <w:r w:rsidR="0041342D">
        <w:rPr>
          <w:sz w:val="22"/>
          <w:szCs w:val="22"/>
        </w:rPr>
        <w:t>”</w:t>
      </w:r>
      <w:r w:rsidRPr="73E25BBC">
        <w:rPr>
          <w:sz w:val="22"/>
          <w:szCs w:val="22"/>
        </w:rPr>
        <w:t xml:space="preserve"> procedures listed </w:t>
      </w:r>
      <w:r w:rsidR="007D5235" w:rsidRPr="007D5235">
        <w:rPr>
          <w:sz w:val="22"/>
          <w:szCs w:val="22"/>
        </w:rPr>
        <w:t>on page 28</w:t>
      </w:r>
      <w:r w:rsidR="0041342D" w:rsidRPr="007D5235">
        <w:rPr>
          <w:sz w:val="22"/>
          <w:szCs w:val="22"/>
        </w:rPr>
        <w:t>.</w:t>
      </w:r>
      <w:r w:rsidRPr="73E25BBC">
        <w:rPr>
          <w:sz w:val="22"/>
          <w:szCs w:val="22"/>
        </w:rPr>
        <w:t xml:space="preserve"> </w:t>
      </w:r>
      <w:r w:rsidR="00085B75">
        <w:rPr>
          <w:sz w:val="22"/>
          <w:szCs w:val="22"/>
        </w:rPr>
        <w:t xml:space="preserve">The submission of the Form 5000-3008 to the ADRC constitutes a request </w:t>
      </w:r>
      <w:r w:rsidR="007A2577">
        <w:rPr>
          <w:sz w:val="22"/>
          <w:szCs w:val="22"/>
        </w:rPr>
        <w:t xml:space="preserve">by the individual </w:t>
      </w:r>
      <w:r w:rsidR="00085B75">
        <w:rPr>
          <w:sz w:val="22"/>
          <w:szCs w:val="22"/>
        </w:rPr>
        <w:t>to pursue eligibility</w:t>
      </w:r>
      <w:r w:rsidR="007A2577">
        <w:rPr>
          <w:sz w:val="22"/>
          <w:szCs w:val="22"/>
        </w:rPr>
        <w:t>,</w:t>
      </w:r>
      <w:r w:rsidR="00085B75">
        <w:rPr>
          <w:sz w:val="22"/>
          <w:szCs w:val="22"/>
        </w:rPr>
        <w:t xml:space="preserve"> and </w:t>
      </w:r>
      <w:r w:rsidR="00BE6793">
        <w:rPr>
          <w:sz w:val="22"/>
          <w:szCs w:val="22"/>
        </w:rPr>
        <w:t>a verbal</w:t>
      </w:r>
      <w:r w:rsidR="00085B75">
        <w:rPr>
          <w:sz w:val="22"/>
          <w:szCs w:val="22"/>
        </w:rPr>
        <w:t xml:space="preserve"> continuation of the eligibility process should be </w:t>
      </w:r>
      <w:r w:rsidR="00BE6793">
        <w:rPr>
          <w:sz w:val="22"/>
          <w:szCs w:val="22"/>
        </w:rPr>
        <w:t xml:space="preserve">initiated by the ADRC if the Form 5000-3008 is received within the </w:t>
      </w:r>
      <w:r w:rsidR="001011E7">
        <w:rPr>
          <w:sz w:val="22"/>
          <w:szCs w:val="22"/>
        </w:rPr>
        <w:t>6-month</w:t>
      </w:r>
      <w:r w:rsidR="00BE6793">
        <w:rPr>
          <w:sz w:val="22"/>
          <w:szCs w:val="22"/>
        </w:rPr>
        <w:t xml:space="preserve"> timeframe.</w:t>
      </w:r>
      <w:r w:rsidR="00997500">
        <w:rPr>
          <w:sz w:val="22"/>
          <w:szCs w:val="22"/>
        </w:rPr>
        <w:t xml:space="preserve"> If the Form 5000-3008 is received outside of this timeframe, the individual may be screened </w:t>
      </w:r>
      <w:r w:rsidR="00B2141B">
        <w:rPr>
          <w:sz w:val="22"/>
          <w:szCs w:val="22"/>
        </w:rPr>
        <w:t>(</w:t>
      </w:r>
      <w:r w:rsidR="00997500">
        <w:rPr>
          <w:sz w:val="22"/>
          <w:szCs w:val="22"/>
        </w:rPr>
        <w:t>if needed</w:t>
      </w:r>
      <w:r w:rsidR="00B2141B">
        <w:rPr>
          <w:sz w:val="22"/>
          <w:szCs w:val="22"/>
        </w:rPr>
        <w:t>)</w:t>
      </w:r>
      <w:r w:rsidR="00997500">
        <w:rPr>
          <w:sz w:val="22"/>
          <w:szCs w:val="22"/>
        </w:rPr>
        <w:t xml:space="preserve"> and placed back on the APCL.</w:t>
      </w:r>
    </w:p>
    <w:p w14:paraId="203B0C47" w14:textId="77777777" w:rsidR="00FE5C36" w:rsidRPr="009C2A4C" w:rsidRDefault="00FE5C36" w:rsidP="00FE5C36">
      <w:pPr>
        <w:pStyle w:val="BodyText"/>
        <w:spacing w:line="360" w:lineRule="auto"/>
        <w:rPr>
          <w:szCs w:val="22"/>
        </w:rPr>
      </w:pPr>
    </w:p>
    <w:p w14:paraId="1452B8F7" w14:textId="77777777" w:rsidR="001F2FA5" w:rsidRDefault="001F2FA5">
      <w:pPr>
        <w:rPr>
          <w:sz w:val="22"/>
          <w:szCs w:val="22"/>
        </w:rPr>
      </w:pPr>
      <w:r>
        <w:rPr>
          <w:sz w:val="22"/>
          <w:szCs w:val="22"/>
        </w:rPr>
        <w:br w:type="page"/>
      </w:r>
    </w:p>
    <w:p w14:paraId="448EA5E9" w14:textId="77777777" w:rsidR="00DC0EBE" w:rsidRPr="009C2A4C" w:rsidRDefault="00DC0EBE" w:rsidP="004C21A0">
      <w:pPr>
        <w:spacing w:line="360" w:lineRule="auto"/>
        <w:rPr>
          <w:sz w:val="22"/>
          <w:szCs w:val="22"/>
        </w:rPr>
      </w:pPr>
    </w:p>
    <w:p w14:paraId="2F7FAEBE" w14:textId="77777777" w:rsidR="00DC0EBE" w:rsidRPr="009C2A4C" w:rsidRDefault="00DC0EBE" w:rsidP="004C21A0">
      <w:pPr>
        <w:spacing w:line="360" w:lineRule="auto"/>
        <w:rPr>
          <w:sz w:val="22"/>
          <w:szCs w:val="22"/>
        </w:rPr>
      </w:pPr>
    </w:p>
    <w:p w14:paraId="505F735B" w14:textId="77777777" w:rsidR="005E1021" w:rsidRPr="009C2A4C" w:rsidRDefault="005E1021" w:rsidP="004C21A0">
      <w:pPr>
        <w:spacing w:line="360" w:lineRule="auto"/>
        <w:rPr>
          <w:b/>
          <w:bCs/>
          <w:sz w:val="22"/>
          <w:szCs w:val="22"/>
          <w:u w:val="single"/>
        </w:rPr>
      </w:pPr>
    </w:p>
    <w:p w14:paraId="78D95D12" w14:textId="77777777" w:rsidR="00DC0EBE" w:rsidRPr="009C2A4C" w:rsidRDefault="00DC0EBE" w:rsidP="004C21A0">
      <w:pPr>
        <w:spacing w:line="360" w:lineRule="auto"/>
        <w:rPr>
          <w:b/>
          <w:bCs/>
          <w:sz w:val="22"/>
          <w:szCs w:val="22"/>
          <w:u w:val="single"/>
        </w:rPr>
      </w:pPr>
    </w:p>
    <w:p w14:paraId="45D474C6" w14:textId="77777777" w:rsidR="005E1021" w:rsidRPr="009C2A4C" w:rsidRDefault="00E419CF" w:rsidP="00DC0EBE">
      <w:pPr>
        <w:pStyle w:val="Heading1"/>
        <w:jc w:val="center"/>
        <w:rPr>
          <w:sz w:val="64"/>
          <w:szCs w:val="64"/>
          <w:u w:val="none"/>
        </w:rPr>
      </w:pPr>
      <w:bookmarkStart w:id="21" w:name="_Toc465087451"/>
      <w:r w:rsidRPr="009C2A4C">
        <w:rPr>
          <w:sz w:val="64"/>
          <w:szCs w:val="64"/>
          <w:u w:val="none"/>
        </w:rPr>
        <w:t xml:space="preserve">SECTION 3: </w:t>
      </w:r>
      <w:r w:rsidR="005D61AA" w:rsidRPr="009C2A4C">
        <w:rPr>
          <w:sz w:val="64"/>
          <w:szCs w:val="64"/>
          <w:u w:val="none"/>
        </w:rPr>
        <w:t>SMMC LTC ELIGIBILITY DET</w:t>
      </w:r>
      <w:r w:rsidR="009A76B4" w:rsidRPr="009C2A4C">
        <w:rPr>
          <w:sz w:val="64"/>
          <w:szCs w:val="64"/>
          <w:u w:val="none"/>
        </w:rPr>
        <w:t>E</w:t>
      </w:r>
      <w:r w:rsidR="005D61AA" w:rsidRPr="009C2A4C">
        <w:rPr>
          <w:sz w:val="64"/>
          <w:szCs w:val="64"/>
          <w:u w:val="none"/>
        </w:rPr>
        <w:t>R</w:t>
      </w:r>
      <w:r w:rsidR="009A76B4" w:rsidRPr="009C2A4C">
        <w:rPr>
          <w:sz w:val="64"/>
          <w:szCs w:val="64"/>
          <w:u w:val="none"/>
        </w:rPr>
        <w:t>MINATION</w:t>
      </w:r>
      <w:r w:rsidR="005E1021" w:rsidRPr="009C2A4C">
        <w:rPr>
          <w:sz w:val="64"/>
          <w:szCs w:val="64"/>
          <w:u w:val="none"/>
        </w:rPr>
        <w:t xml:space="preserve"> PROCESS</w:t>
      </w:r>
      <w:bookmarkEnd w:id="21"/>
    </w:p>
    <w:p w14:paraId="0290A5E0" w14:textId="77777777" w:rsidR="005E1021" w:rsidRPr="009C2A4C" w:rsidRDefault="005E1021">
      <w:pPr>
        <w:rPr>
          <w:b/>
          <w:bCs/>
          <w:u w:val="single"/>
        </w:rPr>
      </w:pPr>
      <w:r w:rsidRPr="009C2A4C">
        <w:br w:type="page"/>
      </w:r>
    </w:p>
    <w:p w14:paraId="023842F8" w14:textId="6732288D" w:rsidR="00DF5FC0" w:rsidRPr="009C2A4C" w:rsidRDefault="73E25BBC" w:rsidP="00DF5FC0">
      <w:pPr>
        <w:pStyle w:val="BodyText"/>
        <w:spacing w:line="360" w:lineRule="auto"/>
        <w:rPr>
          <w:szCs w:val="22"/>
        </w:rPr>
      </w:pPr>
      <w:r>
        <w:lastRenderedPageBreak/>
        <w:t xml:space="preserve">For those individuals expressing continued interest in SMMC LTC after being released from the SMMC LTC waitlist, the following steps must be completed by the individual and the ADRC in order for the individual’s eligibility to be determined for enrollment into SMMC LTC: </w:t>
      </w:r>
    </w:p>
    <w:p w14:paraId="436DC73D" w14:textId="77777777" w:rsidR="00E6643B" w:rsidRPr="009C2A4C" w:rsidRDefault="00E6643B" w:rsidP="00670134">
      <w:pPr>
        <w:pStyle w:val="Heading2"/>
      </w:pPr>
      <w:bookmarkStart w:id="22" w:name="_Toc465087452"/>
      <w:r w:rsidRPr="009C2A4C">
        <w:t xml:space="preserve">Step </w:t>
      </w:r>
      <w:r w:rsidR="009F60BB" w:rsidRPr="009C2A4C">
        <w:t>1</w:t>
      </w:r>
      <w:r w:rsidR="006619D5" w:rsidRPr="009C2A4C">
        <w:t xml:space="preserve">: </w:t>
      </w:r>
      <w:r w:rsidR="00E818C1" w:rsidRPr="009C2A4C">
        <w:t>Form 5000-3008</w:t>
      </w:r>
      <w:r w:rsidR="006619D5" w:rsidRPr="009C2A4C">
        <w:t xml:space="preserve"> Submission</w:t>
      </w:r>
      <w:bookmarkEnd w:id="22"/>
    </w:p>
    <w:p w14:paraId="658140E6" w14:textId="40A04B82" w:rsidR="00E806AF" w:rsidRPr="004A1B79" w:rsidRDefault="00E6643B" w:rsidP="00E806AF">
      <w:pPr>
        <w:tabs>
          <w:tab w:val="left" w:pos="360"/>
          <w:tab w:val="left" w:pos="630"/>
          <w:tab w:val="left" w:pos="810"/>
          <w:tab w:val="left" w:pos="990"/>
        </w:tabs>
        <w:spacing w:line="360" w:lineRule="auto"/>
        <w:rPr>
          <w:i/>
          <w:color w:val="000000" w:themeColor="text1"/>
          <w:sz w:val="22"/>
          <w:szCs w:val="22"/>
        </w:rPr>
      </w:pPr>
      <w:r w:rsidRPr="009C2A4C">
        <w:rPr>
          <w:sz w:val="22"/>
          <w:szCs w:val="22"/>
        </w:rPr>
        <w:t xml:space="preserve">The </w:t>
      </w:r>
      <w:r w:rsidR="00E818C1" w:rsidRPr="009C2A4C">
        <w:rPr>
          <w:sz w:val="22"/>
          <w:szCs w:val="22"/>
        </w:rPr>
        <w:t>Form 5000-3008</w:t>
      </w:r>
      <w:r w:rsidRPr="009C2A4C">
        <w:rPr>
          <w:sz w:val="22"/>
          <w:szCs w:val="22"/>
        </w:rPr>
        <w:t xml:space="preserve"> must be completed</w:t>
      </w:r>
      <w:r w:rsidR="00216B35" w:rsidRPr="009C2A4C">
        <w:rPr>
          <w:sz w:val="22"/>
          <w:szCs w:val="22"/>
        </w:rPr>
        <w:t xml:space="preserve"> correctly</w:t>
      </w:r>
      <w:r w:rsidRPr="009C2A4C">
        <w:rPr>
          <w:sz w:val="22"/>
          <w:szCs w:val="22"/>
        </w:rPr>
        <w:t xml:space="preserve"> and signed by a </w:t>
      </w:r>
      <w:r w:rsidR="00844E14" w:rsidRPr="00B729F8">
        <w:rPr>
          <w:sz w:val="22"/>
          <w:szCs w:val="22"/>
        </w:rPr>
        <w:t xml:space="preserve">Florida licensed </w:t>
      </w:r>
      <w:r w:rsidR="009A36AC" w:rsidRPr="00B729F8">
        <w:rPr>
          <w:sz w:val="22"/>
          <w:szCs w:val="22"/>
        </w:rPr>
        <w:t>M.D./</w:t>
      </w:r>
      <w:r w:rsidR="00F53050" w:rsidRPr="00B729F8">
        <w:rPr>
          <w:sz w:val="22"/>
          <w:szCs w:val="22"/>
        </w:rPr>
        <w:t xml:space="preserve"> D.O.,</w:t>
      </w:r>
      <w:r w:rsidR="00F53050">
        <w:rPr>
          <w:sz w:val="22"/>
          <w:szCs w:val="22"/>
        </w:rPr>
        <w:t xml:space="preserve"> PA,</w:t>
      </w:r>
      <w:r w:rsidR="00175412" w:rsidRPr="009C2A4C">
        <w:rPr>
          <w:sz w:val="22"/>
          <w:szCs w:val="22"/>
        </w:rPr>
        <w:t xml:space="preserve"> or </w:t>
      </w:r>
      <w:r w:rsidR="00AB485F">
        <w:rPr>
          <w:sz w:val="22"/>
          <w:szCs w:val="22"/>
        </w:rPr>
        <w:t>APRN</w:t>
      </w:r>
      <w:r w:rsidRPr="009C2A4C">
        <w:rPr>
          <w:sz w:val="22"/>
          <w:szCs w:val="22"/>
        </w:rPr>
        <w:t xml:space="preserve">, and returned to the ADRC within </w:t>
      </w:r>
      <w:r w:rsidR="00CD3937">
        <w:rPr>
          <w:b/>
          <w:bCs/>
          <w:sz w:val="22"/>
          <w:szCs w:val="22"/>
        </w:rPr>
        <w:t>3</w:t>
      </w:r>
      <w:r w:rsidR="00581FC2">
        <w:rPr>
          <w:b/>
          <w:bCs/>
          <w:sz w:val="22"/>
          <w:szCs w:val="22"/>
        </w:rPr>
        <w:t>0 calen</w:t>
      </w:r>
      <w:r w:rsidRPr="73E25BBC">
        <w:rPr>
          <w:b/>
          <w:bCs/>
          <w:sz w:val="22"/>
          <w:szCs w:val="22"/>
        </w:rPr>
        <w:t>dar days</w:t>
      </w:r>
      <w:r w:rsidRPr="009C2A4C">
        <w:rPr>
          <w:sz w:val="22"/>
          <w:szCs w:val="22"/>
        </w:rPr>
        <w:t xml:space="preserve"> </w:t>
      </w:r>
      <w:r w:rsidR="00F670A6" w:rsidRPr="009C2A4C">
        <w:rPr>
          <w:sz w:val="22"/>
          <w:szCs w:val="22"/>
        </w:rPr>
        <w:t>from</w:t>
      </w:r>
      <w:r w:rsidRPr="009C2A4C">
        <w:rPr>
          <w:sz w:val="22"/>
          <w:szCs w:val="22"/>
        </w:rPr>
        <w:t xml:space="preserve"> the date </w:t>
      </w:r>
      <w:r w:rsidR="00F670A6" w:rsidRPr="009C2A4C">
        <w:rPr>
          <w:sz w:val="22"/>
          <w:szCs w:val="22"/>
        </w:rPr>
        <w:t xml:space="preserve">the written </w:t>
      </w:r>
      <w:r w:rsidR="0066481B" w:rsidRPr="009C2A4C">
        <w:rPr>
          <w:sz w:val="22"/>
          <w:szCs w:val="22"/>
        </w:rPr>
        <w:t>notification of waitlist release</w:t>
      </w:r>
      <w:r w:rsidR="00F670A6" w:rsidRPr="009C2A4C">
        <w:rPr>
          <w:sz w:val="22"/>
          <w:szCs w:val="22"/>
        </w:rPr>
        <w:t xml:space="preserve"> </w:t>
      </w:r>
      <w:r w:rsidR="00503EF5">
        <w:rPr>
          <w:sz w:val="22"/>
          <w:szCs w:val="22"/>
        </w:rPr>
        <w:t>was sent.</w:t>
      </w:r>
      <w:r w:rsidR="003A6462" w:rsidRPr="009C2A4C">
        <w:rPr>
          <w:sz w:val="22"/>
          <w:szCs w:val="22"/>
        </w:rPr>
        <w:t xml:space="preserve"> The ADRC must record the date the </w:t>
      </w:r>
      <w:r w:rsidR="00E818C1" w:rsidRPr="009C2A4C">
        <w:rPr>
          <w:sz w:val="22"/>
          <w:szCs w:val="22"/>
        </w:rPr>
        <w:t>Form 5000-3008</w:t>
      </w:r>
      <w:r w:rsidR="003A6462" w:rsidRPr="009C2A4C">
        <w:rPr>
          <w:sz w:val="22"/>
          <w:szCs w:val="22"/>
        </w:rPr>
        <w:t xml:space="preserve"> </w:t>
      </w:r>
      <w:r w:rsidR="00203D38" w:rsidRPr="009C2A4C">
        <w:rPr>
          <w:sz w:val="22"/>
          <w:szCs w:val="22"/>
        </w:rPr>
        <w:t xml:space="preserve">was received </w:t>
      </w:r>
      <w:r w:rsidR="003A6462" w:rsidRPr="009C2A4C">
        <w:rPr>
          <w:sz w:val="22"/>
          <w:szCs w:val="22"/>
        </w:rPr>
        <w:t>on the Medicaid Waiver T</w:t>
      </w:r>
      <w:r w:rsidR="00AD00E9" w:rsidRPr="009C2A4C">
        <w:rPr>
          <w:sz w:val="22"/>
          <w:szCs w:val="22"/>
        </w:rPr>
        <w:t xml:space="preserve">imeline screen in CIRTS </w:t>
      </w:r>
      <w:r w:rsidR="0093742E" w:rsidRPr="009C2A4C">
        <w:rPr>
          <w:sz w:val="22"/>
          <w:szCs w:val="22"/>
        </w:rPr>
        <w:t xml:space="preserve">on the day </w:t>
      </w:r>
      <w:r w:rsidR="003A6462" w:rsidRPr="009C2A4C">
        <w:rPr>
          <w:sz w:val="22"/>
          <w:szCs w:val="22"/>
        </w:rPr>
        <w:t xml:space="preserve">the </w:t>
      </w:r>
      <w:r w:rsidR="00E818C1" w:rsidRPr="009C2A4C">
        <w:rPr>
          <w:sz w:val="22"/>
          <w:szCs w:val="22"/>
        </w:rPr>
        <w:t>Form 5000-3008</w:t>
      </w:r>
      <w:r w:rsidR="00203D38" w:rsidRPr="009C2A4C">
        <w:rPr>
          <w:rStyle w:val="FootnoteReference"/>
          <w:sz w:val="22"/>
          <w:szCs w:val="22"/>
        </w:rPr>
        <w:footnoteReference w:id="4"/>
      </w:r>
      <w:r w:rsidR="0093742E" w:rsidRPr="009C2A4C">
        <w:rPr>
          <w:sz w:val="22"/>
          <w:szCs w:val="22"/>
        </w:rPr>
        <w:t xml:space="preserve"> is received</w:t>
      </w:r>
      <w:r w:rsidRPr="009C2A4C">
        <w:rPr>
          <w:sz w:val="22"/>
          <w:szCs w:val="22"/>
        </w:rPr>
        <w:t>.</w:t>
      </w:r>
      <w:r w:rsidR="003A6462" w:rsidRPr="009C2A4C">
        <w:rPr>
          <w:sz w:val="22"/>
          <w:szCs w:val="22"/>
        </w:rPr>
        <w:t xml:space="preserve"> </w:t>
      </w:r>
      <w:r w:rsidR="0099210E" w:rsidRPr="004A1B79">
        <w:rPr>
          <w:i/>
          <w:sz w:val="22"/>
          <w:szCs w:val="22"/>
        </w:rPr>
        <w:t>(</w:t>
      </w:r>
      <w:r w:rsidR="00E806AF" w:rsidRPr="004A1B79">
        <w:rPr>
          <w:i/>
          <w:color w:val="000000" w:themeColor="text1"/>
          <w:sz w:val="22"/>
          <w:szCs w:val="22"/>
        </w:rPr>
        <w:t xml:space="preserve">If a </w:t>
      </w:r>
      <w:r w:rsidR="00E818C1" w:rsidRPr="004A1B79">
        <w:rPr>
          <w:i/>
          <w:color w:val="000000" w:themeColor="text1"/>
          <w:sz w:val="22"/>
          <w:szCs w:val="22"/>
        </w:rPr>
        <w:t>Form 5000-3008</w:t>
      </w:r>
      <w:r w:rsidR="00E806AF" w:rsidRPr="004A1B79">
        <w:rPr>
          <w:i/>
          <w:color w:val="000000" w:themeColor="text1"/>
          <w:sz w:val="22"/>
          <w:szCs w:val="22"/>
        </w:rPr>
        <w:t xml:space="preserve"> is received by the ADRC prior to an individual being released from the SMMC LTC </w:t>
      </w:r>
      <w:r w:rsidR="005E1021" w:rsidRPr="004A1B79">
        <w:rPr>
          <w:i/>
          <w:color w:val="000000" w:themeColor="text1"/>
          <w:sz w:val="22"/>
          <w:szCs w:val="22"/>
        </w:rPr>
        <w:t>waitlist</w:t>
      </w:r>
      <w:r w:rsidR="00E806AF" w:rsidRPr="004A1B79">
        <w:rPr>
          <w:i/>
          <w:color w:val="000000" w:themeColor="text1"/>
          <w:sz w:val="22"/>
          <w:szCs w:val="22"/>
        </w:rPr>
        <w:t xml:space="preserve">, the ADRC may </w:t>
      </w:r>
      <w:r w:rsidR="0093742E" w:rsidRPr="004A1B79">
        <w:rPr>
          <w:i/>
          <w:color w:val="000000" w:themeColor="text1"/>
          <w:sz w:val="22"/>
          <w:szCs w:val="22"/>
        </w:rPr>
        <w:t xml:space="preserve">still </w:t>
      </w:r>
      <w:r w:rsidR="00E806AF" w:rsidRPr="004A1B79">
        <w:rPr>
          <w:i/>
          <w:color w:val="000000" w:themeColor="text1"/>
          <w:sz w:val="22"/>
          <w:szCs w:val="22"/>
        </w:rPr>
        <w:t xml:space="preserve">enter the date the </w:t>
      </w:r>
      <w:r w:rsidR="00E818C1" w:rsidRPr="004A1B79">
        <w:rPr>
          <w:i/>
          <w:color w:val="000000" w:themeColor="text1"/>
          <w:sz w:val="22"/>
          <w:szCs w:val="22"/>
        </w:rPr>
        <w:t>Form 5000-3008</w:t>
      </w:r>
      <w:r w:rsidR="00E806AF" w:rsidRPr="004A1B79">
        <w:rPr>
          <w:i/>
          <w:color w:val="000000" w:themeColor="text1"/>
          <w:sz w:val="22"/>
          <w:szCs w:val="22"/>
        </w:rPr>
        <w:t xml:space="preserve"> was received into the Medicaid Waiver Timeline screen in CIRTS </w:t>
      </w:r>
      <w:r w:rsidR="0093742E" w:rsidRPr="004A1B79">
        <w:rPr>
          <w:i/>
          <w:color w:val="000000" w:themeColor="text1"/>
          <w:sz w:val="22"/>
          <w:szCs w:val="22"/>
        </w:rPr>
        <w:t>on the day it is received</w:t>
      </w:r>
      <w:r w:rsidR="00E806AF" w:rsidRPr="004A1B79">
        <w:rPr>
          <w:i/>
          <w:color w:val="000000" w:themeColor="text1"/>
          <w:sz w:val="22"/>
          <w:szCs w:val="22"/>
        </w:rPr>
        <w:t>.</w:t>
      </w:r>
      <w:r w:rsidR="0099210E" w:rsidRPr="004A1B79">
        <w:rPr>
          <w:i/>
          <w:color w:val="000000" w:themeColor="text1"/>
          <w:sz w:val="22"/>
          <w:szCs w:val="22"/>
        </w:rPr>
        <w:t>)</w:t>
      </w:r>
    </w:p>
    <w:p w14:paraId="2AA3B6A2" w14:textId="61FBD74D" w:rsidR="0092487F" w:rsidRPr="009C2A4C" w:rsidRDefault="73E25BBC" w:rsidP="003B5706">
      <w:pPr>
        <w:pStyle w:val="BodyText"/>
        <w:spacing w:line="360" w:lineRule="auto"/>
        <w:rPr>
          <w:szCs w:val="22"/>
        </w:rPr>
      </w:pPr>
      <w:r>
        <w:t xml:space="preserve">If the individual had a priority score 5 and the individual’s </w:t>
      </w:r>
      <w:r w:rsidR="00AD734D">
        <w:t>Florida licensed M.D./D.O.</w:t>
      </w:r>
      <w:r w:rsidR="00BF2834">
        <w:t>, PA,</w:t>
      </w:r>
      <w:r>
        <w:t xml:space="preserve"> or </w:t>
      </w:r>
      <w:r w:rsidR="00FD3858">
        <w:t>APRN</w:t>
      </w:r>
      <w:r>
        <w:t xml:space="preserve"> was sent the Form 5000-3008 and the instructions</w:t>
      </w:r>
      <w:r w:rsidR="00CA3EB0">
        <w:t xml:space="preserve"> for completion</w:t>
      </w:r>
      <w:r>
        <w:t xml:space="preserve"> prior to release, the individual will still have 30 days, if necessary, to submit a correct and complete </w:t>
      </w:r>
      <w:r w:rsidR="00CA3EB0">
        <w:t xml:space="preserve">form </w:t>
      </w:r>
      <w:r>
        <w:t>to the ADRC following the EMS release and the dissemination of the written correspondence.</w:t>
      </w:r>
    </w:p>
    <w:p w14:paraId="65A24116" w14:textId="08031B27" w:rsidR="00E6643B" w:rsidRPr="009C2A4C" w:rsidRDefault="73E25BBC" w:rsidP="003B5706">
      <w:pPr>
        <w:pStyle w:val="BodyText"/>
        <w:spacing w:line="360" w:lineRule="auto"/>
        <w:rPr>
          <w:szCs w:val="22"/>
        </w:rPr>
      </w:pPr>
      <w:r>
        <w:t xml:space="preserve">If the Form 5000-3008 is not received within </w:t>
      </w:r>
      <w:r w:rsidR="00CD3937">
        <w:rPr>
          <w:b/>
          <w:bCs/>
        </w:rPr>
        <w:t>30</w:t>
      </w:r>
      <w:r w:rsidR="00581FC2">
        <w:rPr>
          <w:b/>
          <w:bCs/>
        </w:rPr>
        <w:t xml:space="preserve"> calen</w:t>
      </w:r>
      <w:r w:rsidRPr="73E25BBC">
        <w:rPr>
          <w:b/>
          <w:bCs/>
        </w:rPr>
        <w:t>dar days</w:t>
      </w:r>
      <w:r>
        <w:t xml:space="preserve"> from the date the written instructions were sent, the ADRC must terminate the individual from the SMMC LTC pipeline since their eligibility cannot be determined (See “EMS Terminations”).</w:t>
      </w:r>
    </w:p>
    <w:p w14:paraId="1CA7D9D6" w14:textId="5D3DB71A" w:rsidR="003A6462" w:rsidRPr="009C2A4C" w:rsidRDefault="73E25BBC" w:rsidP="00EE46A5">
      <w:pPr>
        <w:pStyle w:val="BodyText"/>
        <w:spacing w:after="0" w:line="360" w:lineRule="auto"/>
        <w:rPr>
          <w:i/>
          <w:szCs w:val="22"/>
        </w:rPr>
      </w:pPr>
      <w:r w:rsidRPr="73E25BBC">
        <w:rPr>
          <w:i/>
          <w:iCs/>
        </w:rPr>
        <w:t xml:space="preserve">Note: If an individual has a current Form 5000-3008 on file with the ADRC, the individual does not need to complete </w:t>
      </w:r>
      <w:r w:rsidRPr="73E25BBC">
        <w:rPr>
          <w:i/>
          <w:iCs/>
          <w:u w:val="single"/>
        </w:rPr>
        <w:t>Step 1</w:t>
      </w:r>
      <w:r w:rsidRPr="73E25BBC">
        <w:rPr>
          <w:i/>
          <w:iCs/>
        </w:rPr>
        <w:t xml:space="preserve">, and the ADRC should skip to </w:t>
      </w:r>
      <w:r w:rsidRPr="73E25BBC">
        <w:rPr>
          <w:i/>
          <w:iCs/>
          <w:u w:val="single"/>
        </w:rPr>
        <w:t>Step 2</w:t>
      </w:r>
      <w:r w:rsidRPr="73E25BBC">
        <w:rPr>
          <w:i/>
          <w:iCs/>
        </w:rPr>
        <w:t xml:space="preserve">. </w:t>
      </w:r>
    </w:p>
    <w:p w14:paraId="6E5CAF58" w14:textId="77777777" w:rsidR="00EE04EC" w:rsidRPr="009C2A4C" w:rsidRDefault="00EE04EC" w:rsidP="00EE46A5">
      <w:pPr>
        <w:pStyle w:val="BodyText"/>
        <w:spacing w:after="0" w:line="360" w:lineRule="auto"/>
        <w:rPr>
          <w:szCs w:val="22"/>
        </w:rPr>
      </w:pPr>
    </w:p>
    <w:p w14:paraId="74BFC38B" w14:textId="77777777" w:rsidR="00EE46A5" w:rsidRPr="009C2A4C" w:rsidRDefault="003A6462" w:rsidP="00670134">
      <w:pPr>
        <w:pStyle w:val="Heading2"/>
      </w:pPr>
      <w:bookmarkStart w:id="23" w:name="_Toc465087453"/>
      <w:r w:rsidRPr="009C2A4C">
        <w:t xml:space="preserve">Step </w:t>
      </w:r>
      <w:r w:rsidR="009F60BB" w:rsidRPr="009C2A4C">
        <w:t>2</w:t>
      </w:r>
      <w:r w:rsidR="006619D5" w:rsidRPr="009C2A4C">
        <w:t xml:space="preserve">: </w:t>
      </w:r>
      <w:r w:rsidR="008351CB" w:rsidRPr="009C2A4C">
        <w:t>ACCESS Florida Application</w:t>
      </w:r>
      <w:r w:rsidR="006619D5" w:rsidRPr="009C2A4C">
        <w:t xml:space="preserve"> Submission</w:t>
      </w:r>
      <w:bookmarkEnd w:id="23"/>
    </w:p>
    <w:p w14:paraId="7BBDA002" w14:textId="6E618C2A" w:rsidR="006619D5" w:rsidRPr="009C2A4C" w:rsidRDefault="73E25BBC" w:rsidP="003B5706">
      <w:pPr>
        <w:pStyle w:val="BodyText"/>
        <w:spacing w:line="360" w:lineRule="auto"/>
        <w:rPr>
          <w:szCs w:val="22"/>
        </w:rPr>
      </w:pPr>
      <w:r>
        <w:t xml:space="preserve">The individual must submit an ACCESS Florida Application to DCF within </w:t>
      </w:r>
      <w:r w:rsidR="00EB25FD">
        <w:rPr>
          <w:b/>
          <w:bCs/>
          <w:u w:val="single"/>
        </w:rPr>
        <w:t>30</w:t>
      </w:r>
      <w:r w:rsidR="00581FC2" w:rsidRPr="007F2054">
        <w:rPr>
          <w:b/>
          <w:bCs/>
          <w:u w:val="single"/>
        </w:rPr>
        <w:t xml:space="preserve"> calen</w:t>
      </w:r>
      <w:r w:rsidRPr="007F2054">
        <w:rPr>
          <w:b/>
          <w:bCs/>
          <w:u w:val="single"/>
        </w:rPr>
        <w:t>dar days</w:t>
      </w:r>
      <w:r>
        <w:t xml:space="preserve"> from the date </w:t>
      </w:r>
      <w:r w:rsidR="00C27BFE">
        <w:t xml:space="preserve">on </w:t>
      </w:r>
      <w:r>
        <w:t xml:space="preserve">the written notification of waitlist release </w:t>
      </w:r>
      <w:r w:rsidRPr="0011756B">
        <w:t>is disseminated</w:t>
      </w:r>
      <w:r>
        <w:t xml:space="preserve">. </w:t>
      </w:r>
      <w:r w:rsidDel="007F0EC9">
        <w:t xml:space="preserve">The ADRC will assist the individual with the submission of the ACCESS Florida Application, if requested by the individual. </w:t>
      </w:r>
    </w:p>
    <w:p w14:paraId="34B057F3" w14:textId="2F4B206B" w:rsidR="00B422AD" w:rsidRDefault="73E25BBC" w:rsidP="00992A44">
      <w:pPr>
        <w:pStyle w:val="BodyText"/>
        <w:spacing w:line="360" w:lineRule="auto"/>
      </w:pPr>
      <w:r>
        <w:t xml:space="preserve">The minimum </w:t>
      </w:r>
      <w:r w:rsidR="00BF2834">
        <w:t>information</w:t>
      </w:r>
      <w:r>
        <w:t xml:space="preserve"> </w:t>
      </w:r>
      <w:r w:rsidR="00CE454F">
        <w:t xml:space="preserve">required on the </w:t>
      </w:r>
      <w:r>
        <w:t xml:space="preserve">ACCESS Florida Application to DCF </w:t>
      </w:r>
      <w:r w:rsidR="00BF2834">
        <w:t xml:space="preserve">one’s full </w:t>
      </w:r>
      <w:r w:rsidRPr="004A1B79">
        <w:rPr>
          <w:b/>
        </w:rPr>
        <w:t>name</w:t>
      </w:r>
      <w:r>
        <w:t xml:space="preserve">, </w:t>
      </w:r>
      <w:r w:rsidRPr="004A1B79">
        <w:rPr>
          <w:b/>
        </w:rPr>
        <w:t>Social Security Number</w:t>
      </w:r>
      <w:r>
        <w:t xml:space="preserve"> (SSN), </w:t>
      </w:r>
      <w:r w:rsidRPr="004A1B79">
        <w:rPr>
          <w:b/>
        </w:rPr>
        <w:t>date of birth</w:t>
      </w:r>
      <w:r>
        <w:t xml:space="preserve">, </w:t>
      </w:r>
      <w:r w:rsidRPr="004A1B79">
        <w:rPr>
          <w:b/>
        </w:rPr>
        <w:t>address</w:t>
      </w:r>
      <w:r>
        <w:t xml:space="preserve">, </w:t>
      </w:r>
      <w:r w:rsidRPr="004A1B79">
        <w:rPr>
          <w:b/>
        </w:rPr>
        <w:t>phone number</w:t>
      </w:r>
      <w:r>
        <w:t xml:space="preserve"> and </w:t>
      </w:r>
      <w:r w:rsidRPr="004A1B79">
        <w:rPr>
          <w:b/>
        </w:rPr>
        <w:t>signature</w:t>
      </w:r>
      <w:r w:rsidR="00CE454F" w:rsidRPr="004A1B79">
        <w:rPr>
          <w:b/>
        </w:rPr>
        <w:t xml:space="preserve"> </w:t>
      </w:r>
      <w:r w:rsidR="00CE454F">
        <w:t>of the individual applying for SMMC LTC eligibility</w:t>
      </w:r>
      <w:r>
        <w:t xml:space="preserve">.  </w:t>
      </w:r>
      <w:r w:rsidR="00CE454F" w:rsidRPr="00062F8E">
        <w:t xml:space="preserve">This application MUST be submitted within </w:t>
      </w:r>
      <w:r w:rsidR="00AF1895" w:rsidRPr="00062F8E">
        <w:rPr>
          <w:b/>
          <w:u w:val="single"/>
        </w:rPr>
        <w:t>30</w:t>
      </w:r>
      <w:r w:rsidR="00581FC2" w:rsidRPr="00062F8E">
        <w:rPr>
          <w:b/>
          <w:u w:val="single"/>
        </w:rPr>
        <w:t xml:space="preserve"> calen</w:t>
      </w:r>
      <w:r w:rsidR="00CE454F" w:rsidRPr="00062F8E">
        <w:rPr>
          <w:b/>
          <w:u w:val="single"/>
        </w:rPr>
        <w:t>dar days</w:t>
      </w:r>
      <w:r w:rsidR="00CE454F" w:rsidRPr="00062F8E">
        <w:t xml:space="preserve"> of the date on written notification of release.</w:t>
      </w:r>
      <w:r w:rsidR="00CE454F">
        <w:t xml:space="preserve"> </w:t>
      </w:r>
      <w:r>
        <w:t>There is no transfer</w:t>
      </w:r>
      <w:r w:rsidR="00CE454F">
        <w:t xml:space="preserve"> file</w:t>
      </w:r>
      <w:r>
        <w:t xml:space="preserve"> to FMMIS (AHCA) without the SSN and DOB in the SMMC LTC categories (MI/MW).</w:t>
      </w:r>
    </w:p>
    <w:p w14:paraId="6C2ADC6B" w14:textId="15431B68" w:rsidR="00B423EA" w:rsidRDefault="00B423EA" w:rsidP="00992A44">
      <w:pPr>
        <w:pStyle w:val="BodyText"/>
        <w:spacing w:line="360" w:lineRule="auto"/>
      </w:pPr>
      <w:r>
        <w:lastRenderedPageBreak/>
        <w:t xml:space="preserve">Individuals should be instructed to submit their ACCESS Florida Application as soon as it is completed with the minimum information required, listed above, and NOT wait until all required documentation has been collected. </w:t>
      </w:r>
      <w:r w:rsidRPr="000B5C21">
        <w:t>It is recommended by</w:t>
      </w:r>
      <w:r w:rsidR="00D572F7">
        <w:t xml:space="preserve"> </w:t>
      </w:r>
      <w:r>
        <w:t xml:space="preserve">DCF </w:t>
      </w:r>
      <w:r w:rsidRPr="000B5C21">
        <w:t>that the</w:t>
      </w:r>
      <w:r>
        <w:t xml:space="preserve"> individual create a </w:t>
      </w:r>
      <w:proofErr w:type="spellStart"/>
      <w:r>
        <w:t>MyACCESS</w:t>
      </w:r>
      <w:proofErr w:type="spellEnd"/>
      <w:r>
        <w:t xml:space="preserve"> Account to view pending status and verification(s) required to determine his/her eligibility.  </w:t>
      </w:r>
    </w:p>
    <w:p w14:paraId="4356D83A" w14:textId="6639A448" w:rsidR="00B423EA" w:rsidRPr="009C2A4C" w:rsidRDefault="00B423EA" w:rsidP="00B423EA">
      <w:pPr>
        <w:pStyle w:val="BodyText"/>
        <w:spacing w:line="360" w:lineRule="auto"/>
        <w:rPr>
          <w:szCs w:val="22"/>
        </w:rPr>
      </w:pPr>
      <w:r>
        <w:t xml:space="preserve">If the individual chooses </w:t>
      </w:r>
      <w:r w:rsidRPr="00DC53AB">
        <w:t>to receive</w:t>
      </w:r>
      <w:r>
        <w:t xml:space="preserve"> application assistance </w:t>
      </w:r>
      <w:r w:rsidRPr="00DC53AB">
        <w:t>from</w:t>
      </w:r>
      <w:r>
        <w:t xml:space="preserve"> the ADRC, the ADRC must facilitate the submission of the application on the individual’s behalf by the date listed on the written notification of waitlist release. </w:t>
      </w:r>
    </w:p>
    <w:p w14:paraId="75B1FD83" w14:textId="7B5E5864" w:rsidR="00992A44" w:rsidRPr="009C2A4C" w:rsidRDefault="00CA3EB0" w:rsidP="00992A44">
      <w:pPr>
        <w:pStyle w:val="BodyText"/>
        <w:spacing w:line="360" w:lineRule="auto"/>
        <w:rPr>
          <w:szCs w:val="22"/>
        </w:rPr>
      </w:pPr>
      <w:r>
        <w:t xml:space="preserve">If the ADRC is assisting the individual in submitting the ACCESS application, the ADRC should submit the application as soon as it has been completed with the minimum information listed above.  </w:t>
      </w:r>
      <w:r w:rsidR="73E25BBC">
        <w:t xml:space="preserve">The ADRC should not wait until all documentation has been collected before submitting the ACCESS Florida Application </w:t>
      </w:r>
      <w:r>
        <w:t xml:space="preserve">on behalf of the individual.  </w:t>
      </w:r>
      <w:r w:rsidR="73E25BBC">
        <w:t xml:space="preserve"> Prior to enrollment, if needed, the ADRC may continue to work with the individual and DCF after the application has been submitted to ensure all documentation needed by DCF is submitted. </w:t>
      </w:r>
    </w:p>
    <w:p w14:paraId="1987834C" w14:textId="794F7727" w:rsidR="001670CF" w:rsidRPr="009C2A4C" w:rsidRDefault="73E25BBC" w:rsidP="001670CF">
      <w:pPr>
        <w:pStyle w:val="BodyText"/>
        <w:spacing w:line="360" w:lineRule="auto"/>
        <w:rPr>
          <w:szCs w:val="22"/>
        </w:rPr>
      </w:pPr>
      <w:r w:rsidRPr="00FB06E2">
        <w:t>In order</w:t>
      </w:r>
      <w:r>
        <w:t xml:space="preserve"> for the ADRC to assist an individual with submitting the ACCESS Florida web-based application to DCF, the information the ADRC</w:t>
      </w:r>
      <w:r w:rsidR="00CB640C">
        <w:t xml:space="preserve"> </w:t>
      </w:r>
      <w:r w:rsidR="00F05637" w:rsidRPr="00CB640C">
        <w:t xml:space="preserve">to </w:t>
      </w:r>
      <w:r w:rsidRPr="00CB640C">
        <w:t>enters on the application must be entered based on answers provided by the individual or the individual’s authorized representative either in person or by phone at the time the application is submitted</w:t>
      </w:r>
      <w:r>
        <w:t xml:space="preserve">. </w:t>
      </w:r>
      <w:r w:rsidR="00C779FF">
        <w:t xml:space="preserve"> </w:t>
      </w:r>
      <w:r>
        <w:t>If the individual themselves is providing the information to the ADRC, the ADRC should select the option on the Benefit Selection page as “Applying for myself” or “Applying for myself and my family”.</w:t>
      </w:r>
      <w:r w:rsidR="00C779FF">
        <w:t xml:space="preserve"> </w:t>
      </w:r>
      <w:r>
        <w:t xml:space="preserve">If an authorized representative is providing the information either over the phone or in person, the ADRC should select “Applying for another individual (not myself)”. </w:t>
      </w:r>
    </w:p>
    <w:p w14:paraId="7EC4AF21" w14:textId="77777777" w:rsidR="001670CF" w:rsidRPr="009C2A4C" w:rsidRDefault="73E25BBC" w:rsidP="001670CF">
      <w:pPr>
        <w:pStyle w:val="BodyText"/>
        <w:spacing w:line="360" w:lineRule="auto"/>
        <w:rPr>
          <w:szCs w:val="22"/>
        </w:rPr>
      </w:pPr>
      <w:r>
        <w:t xml:space="preserve">If the button “Applying for another individual (not myself)” is selected, a signed </w:t>
      </w:r>
      <w:r w:rsidR="00B423EA">
        <w:t>“</w:t>
      </w:r>
      <w:r>
        <w:t>Authorized Representative</w:t>
      </w:r>
      <w:r w:rsidR="00B423EA">
        <w:t>”</w:t>
      </w:r>
      <w:r>
        <w:t xml:space="preserve"> form must be submitted to DCF in order for the application to be submitted. If the individual or their authorized representative is not physically present at the time the application is completed and not able to e-sign the application, the ADRC may not submit the application on the individual’s behalf until the individual has submitted his/her signature. </w:t>
      </w:r>
    </w:p>
    <w:p w14:paraId="5A7F91DA" w14:textId="77777777" w:rsidR="001670CF" w:rsidRPr="009C2A4C" w:rsidRDefault="73E25BBC" w:rsidP="001670CF">
      <w:pPr>
        <w:pStyle w:val="BodyText"/>
        <w:spacing w:line="360" w:lineRule="auto"/>
        <w:rPr>
          <w:szCs w:val="22"/>
        </w:rPr>
      </w:pPr>
      <w:r>
        <w:t>The ADRC may obtain the individual’s signature by either:</w:t>
      </w:r>
    </w:p>
    <w:p w14:paraId="6B0B449D" w14:textId="77777777" w:rsidR="001670CF" w:rsidRPr="009C2A4C" w:rsidRDefault="73E25BBC" w:rsidP="73E25BBC">
      <w:pPr>
        <w:pStyle w:val="BodyText"/>
        <w:numPr>
          <w:ilvl w:val="0"/>
          <w:numId w:val="47"/>
        </w:numPr>
        <w:spacing w:line="360" w:lineRule="auto"/>
      </w:pPr>
      <w:r>
        <w:t xml:space="preserve">Providing the ACCESS application number and password to the individual with instructions on how to finish the application on a home internet, library, community partner site, or local DCF office. </w:t>
      </w:r>
    </w:p>
    <w:p w14:paraId="2A5434DF" w14:textId="77777777" w:rsidR="003C6843" w:rsidRPr="009C2A4C" w:rsidRDefault="73E25BBC" w:rsidP="73E25BBC">
      <w:pPr>
        <w:pStyle w:val="BodyText"/>
        <w:numPr>
          <w:ilvl w:val="0"/>
          <w:numId w:val="47"/>
        </w:numPr>
        <w:spacing w:line="360" w:lineRule="auto"/>
      </w:pPr>
      <w:r>
        <w:t xml:space="preserve">Having the individual send or fax the ADRC a signed copy of the signature page of the paper ACCESS Florida application. </w:t>
      </w:r>
    </w:p>
    <w:p w14:paraId="7B7D0FF9" w14:textId="77777777" w:rsidR="001670CF" w:rsidRPr="009C2A4C" w:rsidRDefault="73E25BBC" w:rsidP="73E25BBC">
      <w:pPr>
        <w:pStyle w:val="BodyText"/>
        <w:numPr>
          <w:ilvl w:val="1"/>
          <w:numId w:val="47"/>
        </w:numPr>
        <w:spacing w:line="360" w:lineRule="auto"/>
      </w:pPr>
      <w:r>
        <w:t>Once the ADRC receives the signed copy of the signature page of the paper ACCESS Florida application, the ADRC should fax a copy of the signature page to the DCF processing unit with the e-signed ACCESS Web application number written on it.  The ADRC may then sign the electronic application on the individual’s behalf. </w:t>
      </w:r>
    </w:p>
    <w:p w14:paraId="07DAAFCF" w14:textId="1F217BEC" w:rsidR="001670CF" w:rsidRPr="009C2A4C" w:rsidRDefault="73E25BBC" w:rsidP="73E25BBC">
      <w:pPr>
        <w:pStyle w:val="BodyText"/>
        <w:numPr>
          <w:ilvl w:val="0"/>
          <w:numId w:val="47"/>
        </w:numPr>
        <w:spacing w:line="360" w:lineRule="auto"/>
      </w:pPr>
      <w:r>
        <w:lastRenderedPageBreak/>
        <w:t xml:space="preserve">Having the individual </w:t>
      </w:r>
      <w:proofErr w:type="gramStart"/>
      <w:r>
        <w:t>sign</w:t>
      </w:r>
      <w:proofErr w:type="gramEnd"/>
      <w:r>
        <w:t xml:space="preserve"> the online application over the phone using DCF’s “voice signature” program</w:t>
      </w:r>
      <w:r w:rsidR="00BE2928">
        <w:t>, when available</w:t>
      </w:r>
      <w:r>
        <w:t>.</w:t>
      </w:r>
    </w:p>
    <w:p w14:paraId="6B973E7C" w14:textId="0F5C59E2" w:rsidR="00180364" w:rsidRPr="009C2A4C" w:rsidDel="00BD0308" w:rsidRDefault="73E25BBC" w:rsidP="00992A44">
      <w:pPr>
        <w:pStyle w:val="BodyText"/>
        <w:spacing w:line="360" w:lineRule="auto"/>
        <w:rPr>
          <w:szCs w:val="22"/>
        </w:rPr>
      </w:pPr>
      <w:r w:rsidDel="00BD0308">
        <w:t xml:space="preserve">If the individual chooses </w:t>
      </w:r>
      <w:r w:rsidRPr="73E25BBC" w:rsidDel="00BD0308">
        <w:rPr>
          <w:u w:val="single"/>
        </w:rPr>
        <w:t>not</w:t>
      </w:r>
      <w:r w:rsidDel="00BD0308">
        <w:t xml:space="preserve"> to receive ADRC assistance with the submission of an application to DCF, the individual must provide proof of submission within </w:t>
      </w:r>
      <w:r w:rsidRPr="73E25BBC" w:rsidDel="00BD0308">
        <w:rPr>
          <w:b/>
          <w:bCs/>
        </w:rPr>
        <w:t>10 business days</w:t>
      </w:r>
      <w:r w:rsidDel="00BD0308">
        <w:t xml:space="preserve"> of the ACCESS Florida Application submission deadline listed on the written instructions, or the ADRC must verify submission within </w:t>
      </w:r>
      <w:r w:rsidRPr="73E25BBC" w:rsidDel="00BD0308">
        <w:rPr>
          <w:b/>
          <w:bCs/>
        </w:rPr>
        <w:t>10 business days</w:t>
      </w:r>
      <w:r w:rsidDel="00BD0308">
        <w:t xml:space="preserve">.  </w:t>
      </w:r>
    </w:p>
    <w:p w14:paraId="24451448" w14:textId="77777777" w:rsidR="00A60278" w:rsidRPr="009C2A4C" w:rsidRDefault="73E25BBC" w:rsidP="00A60278">
      <w:pPr>
        <w:pStyle w:val="BodyText"/>
        <w:spacing w:after="0" w:line="360" w:lineRule="auto"/>
        <w:rPr>
          <w:szCs w:val="22"/>
        </w:rPr>
      </w:pPr>
      <w:r>
        <w:t xml:space="preserve">If the ACCESS Florida Application was submitted prior to the ADRC receiving the Form 5000-3008, and DCF is unable to complete the financial eligibility determination using the ADRC’s submission of the </w:t>
      </w:r>
      <w:r w:rsidR="00360D9C">
        <w:t>“</w:t>
      </w:r>
      <w:r>
        <w:t>Certification of Enrollment Status Home and Community-Based Services</w:t>
      </w:r>
      <w:r w:rsidR="00360D9C">
        <w:t>”</w:t>
      </w:r>
      <w:r>
        <w:t xml:space="preserve"> (Form 2515-Step </w:t>
      </w:r>
      <w:r w:rsidR="00AA0C45">
        <w:t>5</w:t>
      </w:r>
      <w:r>
        <w:t xml:space="preserve">), the Medicaid application may be denied.  In the case of a denial from DCF, a new application may need to be submitted to DCF in order for the individual to continue the SMMC LTC eligibility process. </w:t>
      </w:r>
    </w:p>
    <w:p w14:paraId="0927E41A" w14:textId="77777777" w:rsidR="006E6747" w:rsidRPr="009C2A4C" w:rsidRDefault="006E6747" w:rsidP="00A60278">
      <w:pPr>
        <w:pStyle w:val="BodyText"/>
        <w:spacing w:after="0" w:line="360" w:lineRule="auto"/>
        <w:rPr>
          <w:szCs w:val="22"/>
        </w:rPr>
      </w:pPr>
    </w:p>
    <w:p w14:paraId="5A667A08" w14:textId="05B73440" w:rsidR="008F078E" w:rsidRPr="009C2A4C" w:rsidRDefault="73E25BBC" w:rsidP="00214D71">
      <w:pPr>
        <w:pStyle w:val="BodyText"/>
        <w:spacing w:line="360" w:lineRule="auto"/>
        <w:rPr>
          <w:i/>
          <w:szCs w:val="22"/>
        </w:rPr>
      </w:pPr>
      <w:r w:rsidRPr="73E25BBC">
        <w:rPr>
          <w:i/>
          <w:iCs/>
        </w:rPr>
        <w:t xml:space="preserve">Note: If an individual has effective SSI, or current </w:t>
      </w:r>
      <w:r w:rsidR="00DD6414">
        <w:rPr>
          <w:i/>
          <w:iCs/>
        </w:rPr>
        <w:t xml:space="preserve">TXIX, </w:t>
      </w:r>
      <w:r w:rsidRPr="73E25BBC">
        <w:rPr>
          <w:i/>
          <w:iCs/>
        </w:rPr>
        <w:t>QMB, SLMB, QI1</w:t>
      </w:r>
      <w:r w:rsidR="00DD6414">
        <w:rPr>
          <w:i/>
          <w:iCs/>
        </w:rPr>
        <w:t>, or MN</w:t>
      </w:r>
      <w:r w:rsidRPr="73E25BBC">
        <w:rPr>
          <w:i/>
          <w:iCs/>
        </w:rPr>
        <w:t xml:space="preserve"> benefits, the ADRC does not need to assist the individual with </w:t>
      </w:r>
      <w:r w:rsidRPr="73E25BBC">
        <w:rPr>
          <w:i/>
          <w:iCs/>
          <w:u w:val="single"/>
        </w:rPr>
        <w:t xml:space="preserve">Step </w:t>
      </w:r>
      <w:r w:rsidR="00250D5A" w:rsidRPr="73E25BBC">
        <w:rPr>
          <w:i/>
          <w:iCs/>
          <w:u w:val="single"/>
        </w:rPr>
        <w:t>2</w:t>
      </w:r>
      <w:r w:rsidR="00250D5A" w:rsidRPr="73E25BBC">
        <w:rPr>
          <w:i/>
          <w:iCs/>
        </w:rPr>
        <w:t xml:space="preserve"> and</w:t>
      </w:r>
      <w:r w:rsidRPr="73E25BBC">
        <w:rPr>
          <w:i/>
          <w:iCs/>
        </w:rPr>
        <w:t xml:space="preserve"> should skip to </w:t>
      </w:r>
      <w:r w:rsidRPr="73E25BBC">
        <w:rPr>
          <w:i/>
          <w:iCs/>
          <w:u w:val="single"/>
        </w:rPr>
        <w:t>Step 3</w:t>
      </w:r>
      <w:r w:rsidRPr="73E25BBC">
        <w:rPr>
          <w:i/>
          <w:iCs/>
        </w:rPr>
        <w:t xml:space="preserve">.  For individuals with current </w:t>
      </w:r>
      <w:r w:rsidR="00DD6414">
        <w:rPr>
          <w:i/>
          <w:iCs/>
        </w:rPr>
        <w:t xml:space="preserve">TXIX, </w:t>
      </w:r>
      <w:r w:rsidRPr="73E25BBC">
        <w:rPr>
          <w:i/>
          <w:iCs/>
        </w:rPr>
        <w:t>QMB, SLMB, QI1</w:t>
      </w:r>
      <w:r w:rsidR="00DD6414">
        <w:rPr>
          <w:i/>
          <w:iCs/>
        </w:rPr>
        <w:t>, or MN</w:t>
      </w:r>
      <w:r w:rsidRPr="73E25BBC">
        <w:rPr>
          <w:i/>
          <w:iCs/>
        </w:rPr>
        <w:t xml:space="preserve"> benefits, the submission of the Form 2515 marked as a “change” is sufficient to denote application for home and community-based waiver services. </w:t>
      </w:r>
    </w:p>
    <w:p w14:paraId="286474C7" w14:textId="77777777" w:rsidR="00180364" w:rsidRPr="009C2A4C" w:rsidRDefault="00180364" w:rsidP="00670134">
      <w:pPr>
        <w:pStyle w:val="Heading2"/>
      </w:pPr>
      <w:bookmarkStart w:id="24" w:name="_Toc465087454"/>
      <w:r w:rsidRPr="009C2A4C">
        <w:t xml:space="preserve">Step </w:t>
      </w:r>
      <w:r w:rsidR="009F60BB" w:rsidRPr="009C2A4C">
        <w:t>3</w:t>
      </w:r>
      <w:r w:rsidRPr="009C2A4C">
        <w:t>: Request for Level of Care</w:t>
      </w:r>
      <w:bookmarkEnd w:id="24"/>
    </w:p>
    <w:p w14:paraId="30E0B10A" w14:textId="77777777" w:rsidR="00F07D79" w:rsidRPr="009C2A4C" w:rsidRDefault="73E25BBC" w:rsidP="003B5706">
      <w:pPr>
        <w:spacing w:line="360" w:lineRule="auto"/>
        <w:rPr>
          <w:sz w:val="22"/>
          <w:szCs w:val="22"/>
        </w:rPr>
      </w:pPr>
      <w:r w:rsidRPr="73E25BBC">
        <w:rPr>
          <w:sz w:val="22"/>
          <w:szCs w:val="22"/>
        </w:rPr>
        <w:t xml:space="preserve">The ADRC will request a Level of Care (LOC) </w:t>
      </w:r>
      <w:r w:rsidRPr="00DC1185">
        <w:rPr>
          <w:sz w:val="22"/>
          <w:szCs w:val="22"/>
        </w:rPr>
        <w:t>from CARES staff</w:t>
      </w:r>
      <w:r w:rsidRPr="73E25BBC">
        <w:rPr>
          <w:sz w:val="22"/>
          <w:szCs w:val="22"/>
        </w:rPr>
        <w:t xml:space="preserve"> by emailing the CARES office (See “CARES Intake Inboxes for ADRCs”) a complete and correct PDF copy of the Form 5000-3008 on the day the ADRC receives the</w:t>
      </w:r>
      <w:r w:rsidR="00360D9C">
        <w:rPr>
          <w:sz w:val="22"/>
          <w:szCs w:val="22"/>
        </w:rPr>
        <w:t xml:space="preserve"> form</w:t>
      </w:r>
      <w:r w:rsidRPr="73E25BBC">
        <w:rPr>
          <w:sz w:val="22"/>
          <w:szCs w:val="22"/>
        </w:rPr>
        <w:t>, or on the day the individual verifies interest in continuing the eligibility process, if the Form 5000-3008 was submitted to the ADRC prior to release. The ADRC will use the following naming convention for the PDF document:</w:t>
      </w:r>
    </w:p>
    <w:p w14:paraId="36F48FB2" w14:textId="77777777" w:rsidR="00F07D79" w:rsidRPr="009C2A4C" w:rsidRDefault="73E25BBC" w:rsidP="73E25BBC">
      <w:pPr>
        <w:pStyle w:val="ListParagraph"/>
        <w:numPr>
          <w:ilvl w:val="0"/>
          <w:numId w:val="10"/>
        </w:numPr>
        <w:spacing w:line="360" w:lineRule="auto"/>
        <w:ind w:left="1530" w:hanging="270"/>
        <w:rPr>
          <w:color w:val="000000"/>
          <w:sz w:val="22"/>
          <w:szCs w:val="22"/>
        </w:rPr>
      </w:pPr>
      <w:r w:rsidRPr="005311FB">
        <w:rPr>
          <w:b/>
          <w:color w:val="000000" w:themeColor="text1"/>
          <w:sz w:val="22"/>
        </w:rPr>
        <w:t xml:space="preserve">CARES office </w:t>
      </w:r>
      <w:proofErr w:type="spellStart"/>
      <w:r w:rsidRPr="005311FB">
        <w:rPr>
          <w:b/>
          <w:color w:val="000000" w:themeColor="text1"/>
          <w:sz w:val="22"/>
        </w:rPr>
        <w:t>designation_EMS_CIRTS</w:t>
      </w:r>
      <w:proofErr w:type="spellEnd"/>
      <w:r w:rsidRPr="005311FB">
        <w:rPr>
          <w:b/>
          <w:color w:val="000000" w:themeColor="text1"/>
          <w:sz w:val="22"/>
        </w:rPr>
        <w:t xml:space="preserve"> Client ID#_YYYY.MM.DD</w:t>
      </w:r>
    </w:p>
    <w:p w14:paraId="5F3968F1" w14:textId="77777777" w:rsidR="00F07D79" w:rsidRPr="009C2A4C" w:rsidRDefault="73E25BBC" w:rsidP="00214D71">
      <w:pPr>
        <w:pStyle w:val="ListParagraph"/>
        <w:spacing w:line="360" w:lineRule="auto"/>
        <w:ind w:left="1530"/>
        <w:rPr>
          <w:bCs/>
          <w:color w:val="000000"/>
          <w:sz w:val="22"/>
          <w:szCs w:val="22"/>
        </w:rPr>
      </w:pPr>
      <w:r w:rsidRPr="005311FB">
        <w:rPr>
          <w:color w:val="000000" w:themeColor="text1"/>
          <w:sz w:val="22"/>
        </w:rPr>
        <w:t>For example, on February 3, 2016, the ADRC emails a complete and correct PDF copy of the Form 5000-3008 to CARES 3A for an individual on the EMS release.  The following naming convention for the PDF is used: 3A_EMS_0000000000_2016.02.03.pdf.</w:t>
      </w:r>
    </w:p>
    <w:p w14:paraId="387BD81E" w14:textId="21D6D07B" w:rsidR="008C3ED1" w:rsidRPr="009C2A4C" w:rsidRDefault="73E25BBC" w:rsidP="00E6248C">
      <w:pPr>
        <w:spacing w:line="360" w:lineRule="auto"/>
        <w:rPr>
          <w:sz w:val="22"/>
          <w:szCs w:val="22"/>
        </w:rPr>
      </w:pPr>
      <w:r w:rsidRPr="73E25BBC">
        <w:rPr>
          <w:sz w:val="22"/>
          <w:szCs w:val="22"/>
        </w:rPr>
        <w:t xml:space="preserve">CARES policy permits CARES to only complete LOCs for community residents following an EMS release in CIRTS. </w:t>
      </w:r>
      <w:r w:rsidRPr="008E3348">
        <w:rPr>
          <w:sz w:val="22"/>
          <w:szCs w:val="22"/>
        </w:rPr>
        <w:t xml:space="preserve">The ADRC should replace the ‘EMS” portion of the above naming convention when sending an LOC request for individuals not included on an EMS release, which includes individuals referred by APS for SMMC ALF services </w:t>
      </w:r>
      <w:r w:rsidR="007D5235" w:rsidRPr="008E3348">
        <w:rPr>
          <w:i/>
          <w:sz w:val="22"/>
          <w:szCs w:val="22"/>
        </w:rPr>
        <w:t>(see page 30</w:t>
      </w:r>
      <w:r w:rsidRPr="008E3348">
        <w:rPr>
          <w:i/>
          <w:sz w:val="22"/>
          <w:szCs w:val="22"/>
        </w:rPr>
        <w:t xml:space="preserve">, DCF/APS ALF Placement and SMMC LTC </w:t>
      </w:r>
      <w:r w:rsidRPr="00516BFC">
        <w:rPr>
          <w:i/>
          <w:sz w:val="22"/>
          <w:szCs w:val="22"/>
        </w:rPr>
        <w:t>Referral)</w:t>
      </w:r>
      <w:r w:rsidR="003125A7">
        <w:rPr>
          <w:i/>
          <w:sz w:val="22"/>
          <w:szCs w:val="22"/>
        </w:rPr>
        <w:t xml:space="preserve"> </w:t>
      </w:r>
      <w:r w:rsidRPr="003E6B62">
        <w:rPr>
          <w:sz w:val="22"/>
          <w:szCs w:val="22"/>
        </w:rPr>
        <w:t xml:space="preserve">and SMMC LTC termination </w:t>
      </w:r>
      <w:r w:rsidR="007D5235" w:rsidRPr="003E6B62">
        <w:rPr>
          <w:i/>
          <w:sz w:val="22"/>
          <w:szCs w:val="22"/>
        </w:rPr>
        <w:t>(see page 29</w:t>
      </w:r>
      <w:r w:rsidRPr="003E6B62">
        <w:rPr>
          <w:i/>
          <w:sz w:val="22"/>
          <w:szCs w:val="22"/>
        </w:rPr>
        <w:t xml:space="preserve">, </w:t>
      </w:r>
      <w:r w:rsidR="00221A3F">
        <w:rPr>
          <w:i/>
          <w:sz w:val="22"/>
          <w:szCs w:val="22"/>
        </w:rPr>
        <w:t>Loss of Eligibility</w:t>
      </w:r>
      <w:r w:rsidRPr="003E6B62">
        <w:rPr>
          <w:i/>
          <w:sz w:val="22"/>
          <w:szCs w:val="22"/>
        </w:rPr>
        <w:t xml:space="preserve"> and Disenrollment)</w:t>
      </w:r>
      <w:r w:rsidR="00360D9C" w:rsidRPr="003E6B62">
        <w:rPr>
          <w:i/>
          <w:sz w:val="22"/>
          <w:szCs w:val="22"/>
        </w:rPr>
        <w:t>.</w:t>
      </w:r>
      <w:r w:rsidRPr="003E6B62">
        <w:rPr>
          <w:sz w:val="22"/>
          <w:szCs w:val="22"/>
        </w:rPr>
        <w:t xml:space="preserve"> </w:t>
      </w:r>
    </w:p>
    <w:p w14:paraId="021EC654" w14:textId="4C362A4A" w:rsidR="00305449" w:rsidRPr="009C2A4C" w:rsidRDefault="73E25BBC" w:rsidP="00E6248C">
      <w:pPr>
        <w:spacing w:line="360" w:lineRule="auto"/>
        <w:rPr>
          <w:sz w:val="22"/>
          <w:szCs w:val="22"/>
        </w:rPr>
      </w:pPr>
      <w:r w:rsidRPr="73E25BBC">
        <w:rPr>
          <w:sz w:val="22"/>
          <w:szCs w:val="22"/>
        </w:rPr>
        <w:t xml:space="preserve">For individuals referred by APS for SMMC ALF services, the ADRC should replace “EMS” with the word “APS”. The ADRC must also attach the original APS for SMMC LTC ALF services referral, and any additional referral documents provided by DCF, to the LOC request email. </w:t>
      </w:r>
    </w:p>
    <w:p w14:paraId="4DE97B78" w14:textId="77777777" w:rsidR="007545FC" w:rsidRPr="004A1B79" w:rsidRDefault="73E25BBC" w:rsidP="005A00E4">
      <w:pPr>
        <w:spacing w:line="360" w:lineRule="auto"/>
        <w:rPr>
          <w:bCs/>
          <w:i/>
          <w:color w:val="000000"/>
          <w:sz w:val="22"/>
          <w:szCs w:val="22"/>
        </w:rPr>
      </w:pPr>
      <w:r w:rsidRPr="004A1B79">
        <w:rPr>
          <w:i/>
          <w:color w:val="000000" w:themeColor="text1"/>
          <w:sz w:val="22"/>
        </w:rPr>
        <w:t>Note: Only one (1) Form 5000-3008 PDF per email should be submitted to CARES.</w:t>
      </w:r>
    </w:p>
    <w:p w14:paraId="11328230" w14:textId="77777777" w:rsidR="005A00E4" w:rsidRPr="009C2A4C" w:rsidRDefault="73E25BBC" w:rsidP="00214D71">
      <w:pPr>
        <w:spacing w:line="360" w:lineRule="auto"/>
        <w:rPr>
          <w:bCs/>
          <w:color w:val="000000"/>
          <w:sz w:val="22"/>
          <w:szCs w:val="22"/>
        </w:rPr>
      </w:pPr>
      <w:r w:rsidRPr="005311FB">
        <w:rPr>
          <w:color w:val="000000" w:themeColor="text1"/>
          <w:sz w:val="22"/>
        </w:rPr>
        <w:lastRenderedPageBreak/>
        <w:t xml:space="preserve">For EMS release individuals, </w:t>
      </w:r>
      <w:r w:rsidR="00360D9C">
        <w:rPr>
          <w:color w:val="000000" w:themeColor="text1"/>
          <w:sz w:val="22"/>
        </w:rPr>
        <w:t xml:space="preserve">face-to-face </w:t>
      </w:r>
      <w:r w:rsidRPr="005311FB">
        <w:rPr>
          <w:color w:val="000000" w:themeColor="text1"/>
          <w:sz w:val="22"/>
        </w:rPr>
        <w:t xml:space="preserve">701B assessments are valid for six months from the date of the assessment. If the individual does not have Medicaid eligibility determined by the end of the sixth month, CARES will close the case in CIRTS, and the ADRC must submit a new LOC request to CARES </w:t>
      </w:r>
      <w:r w:rsidRPr="00AC2A18">
        <w:rPr>
          <w:color w:val="000000" w:themeColor="text1"/>
          <w:sz w:val="22"/>
        </w:rPr>
        <w:t>in order for CARES</w:t>
      </w:r>
      <w:r w:rsidRPr="005311FB">
        <w:rPr>
          <w:color w:val="000000" w:themeColor="text1"/>
          <w:sz w:val="22"/>
        </w:rPr>
        <w:t xml:space="preserve"> to complete a new </w:t>
      </w:r>
      <w:r w:rsidR="00360D9C">
        <w:rPr>
          <w:color w:val="000000" w:themeColor="text1"/>
          <w:sz w:val="22"/>
        </w:rPr>
        <w:t>face-to-face</w:t>
      </w:r>
      <w:r w:rsidRPr="005311FB">
        <w:rPr>
          <w:color w:val="000000" w:themeColor="text1"/>
          <w:sz w:val="22"/>
        </w:rPr>
        <w:t xml:space="preserve"> 701B assessment and LOC staffing.</w:t>
      </w:r>
    </w:p>
    <w:p w14:paraId="59B92BE0" w14:textId="77777777" w:rsidR="00806DF8" w:rsidRPr="009C2A4C" w:rsidRDefault="008C10CA" w:rsidP="00670134">
      <w:pPr>
        <w:pStyle w:val="Heading2"/>
      </w:pPr>
      <w:bookmarkStart w:id="25" w:name="_Toc465087455"/>
      <w:bookmarkStart w:id="26" w:name="_Hlk535414281"/>
      <w:r w:rsidRPr="009C2A4C">
        <w:t xml:space="preserve">Step </w:t>
      </w:r>
      <w:r w:rsidR="009F60BB" w:rsidRPr="009C2A4C">
        <w:t>4</w:t>
      </w:r>
      <w:r w:rsidR="00806DF8" w:rsidRPr="009C2A4C">
        <w:t>: Completion of the Level of Care</w:t>
      </w:r>
      <w:bookmarkEnd w:id="25"/>
    </w:p>
    <w:p w14:paraId="2FD5124F" w14:textId="2346BA15" w:rsidR="008037CB" w:rsidRPr="009C2A4C" w:rsidRDefault="73E25BBC" w:rsidP="008037CB">
      <w:pPr>
        <w:spacing w:line="360" w:lineRule="auto"/>
        <w:rPr>
          <w:sz w:val="22"/>
          <w:szCs w:val="22"/>
        </w:rPr>
      </w:pPr>
      <w:r w:rsidRPr="005311FB">
        <w:rPr>
          <w:color w:val="000000" w:themeColor="text1"/>
          <w:sz w:val="22"/>
        </w:rPr>
        <w:t xml:space="preserve">Once CARES receives the LOC request from the ADRC, CARES will contact the individual to schedule </w:t>
      </w:r>
      <w:r w:rsidRPr="0099633E">
        <w:rPr>
          <w:color w:val="000000" w:themeColor="text1"/>
          <w:sz w:val="22"/>
        </w:rPr>
        <w:t>a time</w:t>
      </w:r>
      <w:r w:rsidRPr="003751A1">
        <w:rPr>
          <w:color w:val="000000" w:themeColor="text1"/>
          <w:sz w:val="22"/>
        </w:rPr>
        <w:t xml:space="preserve"> to complete</w:t>
      </w:r>
      <w:r w:rsidRPr="005311FB">
        <w:rPr>
          <w:color w:val="000000" w:themeColor="text1"/>
          <w:sz w:val="22"/>
        </w:rPr>
        <w:t xml:space="preserve"> the 701B assessment. CARES will make the first telephonic attempt to schedule </w:t>
      </w:r>
      <w:r w:rsidR="001011E7" w:rsidRPr="005311FB">
        <w:rPr>
          <w:color w:val="000000" w:themeColor="text1"/>
          <w:sz w:val="22"/>
        </w:rPr>
        <w:t>a</w:t>
      </w:r>
      <w:r w:rsidRPr="005311FB">
        <w:rPr>
          <w:color w:val="000000" w:themeColor="text1"/>
          <w:sz w:val="22"/>
        </w:rPr>
        <w:t xml:space="preserve"> </w:t>
      </w:r>
      <w:r w:rsidR="00360D9C">
        <w:rPr>
          <w:color w:val="000000" w:themeColor="text1"/>
          <w:sz w:val="22"/>
        </w:rPr>
        <w:t xml:space="preserve">face-to-face </w:t>
      </w:r>
      <w:r w:rsidRPr="005311FB">
        <w:rPr>
          <w:color w:val="000000" w:themeColor="text1"/>
          <w:sz w:val="22"/>
        </w:rPr>
        <w:t xml:space="preserve">visit within three business days of the CARES office receiving the referral. The second telephonic </w:t>
      </w:r>
      <w:r w:rsidRPr="006A1D17">
        <w:rPr>
          <w:color w:val="000000" w:themeColor="text1"/>
          <w:sz w:val="22"/>
        </w:rPr>
        <w:t xml:space="preserve">attempt to schedule a </w:t>
      </w:r>
      <w:r w:rsidR="00360D9C">
        <w:rPr>
          <w:color w:val="000000" w:themeColor="text1"/>
          <w:sz w:val="22"/>
        </w:rPr>
        <w:t>face-to-face</w:t>
      </w:r>
      <w:r w:rsidRPr="006A1D17">
        <w:rPr>
          <w:color w:val="000000" w:themeColor="text1"/>
          <w:sz w:val="22"/>
        </w:rPr>
        <w:t xml:space="preserve"> visit should occur within </w:t>
      </w:r>
      <w:r w:rsidRPr="006A1D17">
        <w:rPr>
          <w:b/>
          <w:color w:val="000000" w:themeColor="text1"/>
          <w:sz w:val="22"/>
        </w:rPr>
        <w:t>10 business days</w:t>
      </w:r>
      <w:r w:rsidRPr="006A1D17">
        <w:rPr>
          <w:color w:val="000000" w:themeColor="text1"/>
          <w:sz w:val="22"/>
        </w:rPr>
        <w:t xml:space="preserve"> of the CARES office receiving the referral.</w:t>
      </w:r>
    </w:p>
    <w:p w14:paraId="1C2C23B0" w14:textId="70D7A458" w:rsidR="008037CB" w:rsidRPr="004D0AD4" w:rsidRDefault="73E25BBC" w:rsidP="008037CB">
      <w:pPr>
        <w:spacing w:line="360" w:lineRule="auto"/>
        <w:rPr>
          <w:sz w:val="22"/>
          <w:szCs w:val="22"/>
        </w:rPr>
      </w:pPr>
      <w:r w:rsidRPr="006A1D17">
        <w:rPr>
          <w:color w:val="000000" w:themeColor="text1"/>
          <w:sz w:val="22"/>
        </w:rPr>
        <w:t xml:space="preserve">If there is no response from this subsequent attempt, the CARES letter (DOEA Form 612) (Appendix) will be sent </w:t>
      </w:r>
      <w:r w:rsidRPr="006A1D17">
        <w:rPr>
          <w:b/>
          <w:color w:val="000000" w:themeColor="text1"/>
          <w:sz w:val="22"/>
        </w:rPr>
        <w:t xml:space="preserve">20 calendar days </w:t>
      </w:r>
      <w:r w:rsidRPr="006A1D17">
        <w:rPr>
          <w:color w:val="000000" w:themeColor="text1"/>
          <w:sz w:val="22"/>
        </w:rPr>
        <w:t xml:space="preserve">following the date the referral was received to inform the individual that the case will be closed on the 30th calendar day if no action has been taken by the individual to schedule a visit. The case should be closed when three unsuccessful attempts have occurred and the required </w:t>
      </w:r>
      <w:r w:rsidR="00581FC2">
        <w:rPr>
          <w:b/>
          <w:color w:val="000000" w:themeColor="text1"/>
          <w:sz w:val="22"/>
        </w:rPr>
        <w:t>60 calen</w:t>
      </w:r>
      <w:r w:rsidRPr="006A1D17">
        <w:rPr>
          <w:b/>
          <w:color w:val="000000" w:themeColor="text1"/>
          <w:sz w:val="22"/>
        </w:rPr>
        <w:t>dar days</w:t>
      </w:r>
      <w:r w:rsidRPr="006A1D17">
        <w:rPr>
          <w:color w:val="000000" w:themeColor="text1"/>
          <w:sz w:val="22"/>
        </w:rPr>
        <w:t xml:space="preserve"> from the date the referral was received by CARES have passed.  When a case is closed, the individual is considered terminated from the </w:t>
      </w:r>
      <w:r w:rsidRPr="004D0AD4">
        <w:rPr>
          <w:color w:val="000000" w:themeColor="text1"/>
          <w:sz w:val="22"/>
        </w:rPr>
        <w:t>pipeline.</w:t>
      </w:r>
    </w:p>
    <w:bookmarkEnd w:id="26"/>
    <w:p w14:paraId="6461D93F" w14:textId="1BC8C719" w:rsidR="00806DF8" w:rsidRPr="009C2A4C" w:rsidRDefault="73E25BBC" w:rsidP="00E321DF">
      <w:pPr>
        <w:pStyle w:val="ListParagraph"/>
        <w:spacing w:line="360" w:lineRule="auto"/>
        <w:ind w:left="0"/>
        <w:contextualSpacing w:val="0"/>
        <w:rPr>
          <w:bCs/>
          <w:color w:val="000000"/>
          <w:sz w:val="22"/>
          <w:szCs w:val="22"/>
        </w:rPr>
      </w:pPr>
      <w:r w:rsidRPr="006A1D17">
        <w:rPr>
          <w:color w:val="000000" w:themeColor="text1"/>
          <w:sz w:val="22"/>
        </w:rPr>
        <w:t xml:space="preserve">If the individual cannot be reached by CARES </w:t>
      </w:r>
      <w:r w:rsidRPr="004D0AD4">
        <w:rPr>
          <w:color w:val="000000" w:themeColor="text1"/>
          <w:sz w:val="22"/>
        </w:rPr>
        <w:t>to complete a 701B Assessment</w:t>
      </w:r>
      <w:r w:rsidRPr="006A1D17">
        <w:rPr>
          <w:color w:val="000000" w:themeColor="text1"/>
          <w:sz w:val="22"/>
        </w:rPr>
        <w:t xml:space="preserve"> within the </w:t>
      </w:r>
      <w:r w:rsidR="00581FC2">
        <w:rPr>
          <w:color w:val="000000" w:themeColor="text1"/>
          <w:sz w:val="22"/>
        </w:rPr>
        <w:t>60 calen</w:t>
      </w:r>
      <w:r w:rsidRPr="006A1D17">
        <w:rPr>
          <w:color w:val="000000" w:themeColor="text1"/>
          <w:sz w:val="22"/>
        </w:rPr>
        <w:t>dar days, CARES will send notification to the ADRC via email (See “ADRC Intake Inboxes”), and the ADRC will terminate the individual’s APPL enrollment span in CIRTS (See “EMS Terminations”).</w:t>
      </w:r>
    </w:p>
    <w:p w14:paraId="18D83C93" w14:textId="77777777" w:rsidR="00B72EDD" w:rsidRPr="009C2A4C" w:rsidRDefault="73E25BBC" w:rsidP="00214D71">
      <w:pPr>
        <w:pStyle w:val="ListParagraph"/>
        <w:spacing w:line="360" w:lineRule="auto"/>
        <w:ind w:left="0"/>
        <w:contextualSpacing w:val="0"/>
        <w:rPr>
          <w:sz w:val="22"/>
          <w:szCs w:val="22"/>
        </w:rPr>
      </w:pPr>
      <w:r w:rsidRPr="006A1D17">
        <w:rPr>
          <w:color w:val="000000" w:themeColor="text1"/>
          <w:sz w:val="22"/>
        </w:rPr>
        <w:t xml:space="preserve">Once the </w:t>
      </w:r>
      <w:r w:rsidR="00292D9A">
        <w:rPr>
          <w:color w:val="000000" w:themeColor="text1"/>
          <w:sz w:val="22"/>
        </w:rPr>
        <w:t>face-to-face assessment is complete</w:t>
      </w:r>
      <w:r w:rsidR="009D29CE">
        <w:rPr>
          <w:color w:val="000000" w:themeColor="text1"/>
          <w:sz w:val="22"/>
        </w:rPr>
        <w:t>,</w:t>
      </w:r>
      <w:r w:rsidR="00292D9A">
        <w:rPr>
          <w:color w:val="000000" w:themeColor="text1"/>
          <w:sz w:val="22"/>
        </w:rPr>
        <w:t xml:space="preserve"> a </w:t>
      </w:r>
      <w:r w:rsidRPr="006A1D17">
        <w:rPr>
          <w:color w:val="000000" w:themeColor="text1"/>
          <w:sz w:val="22"/>
        </w:rPr>
        <w:t>LOC staff</w:t>
      </w:r>
      <w:r w:rsidR="00292D9A">
        <w:rPr>
          <w:color w:val="000000" w:themeColor="text1"/>
          <w:sz w:val="22"/>
        </w:rPr>
        <w:t>ing is completed</w:t>
      </w:r>
      <w:r w:rsidRPr="006A1D17">
        <w:rPr>
          <w:color w:val="000000" w:themeColor="text1"/>
          <w:sz w:val="22"/>
        </w:rPr>
        <w:t xml:space="preserve"> by CARES</w:t>
      </w:r>
      <w:r w:rsidR="00292D9A">
        <w:rPr>
          <w:color w:val="000000" w:themeColor="text1"/>
          <w:sz w:val="22"/>
        </w:rPr>
        <w:t>.</w:t>
      </w:r>
      <w:r w:rsidR="00A41740">
        <w:rPr>
          <w:color w:val="000000" w:themeColor="text1"/>
          <w:sz w:val="22"/>
        </w:rPr>
        <w:t xml:space="preserve"> </w:t>
      </w:r>
      <w:r w:rsidR="00292D9A">
        <w:rPr>
          <w:color w:val="000000" w:themeColor="text1"/>
          <w:sz w:val="22"/>
        </w:rPr>
        <w:t>T</w:t>
      </w:r>
      <w:r w:rsidRPr="006A1D17">
        <w:rPr>
          <w:color w:val="000000" w:themeColor="text1"/>
          <w:sz w:val="22"/>
        </w:rPr>
        <w:t>he LOC staffing date and program recommendation will be available to the ADRCs in CIRTS. The ADRC can access this information either by individual on the CIRTS application demographics page, or comprehensively on the “EMS Report” or “</w:t>
      </w:r>
      <w:r w:rsidRPr="73E25BBC">
        <w:rPr>
          <w:sz w:val="22"/>
          <w:szCs w:val="22"/>
        </w:rPr>
        <w:t xml:space="preserve">Authorized LOCs sent to Enrollment Broker for SMMC LTC” CIRTS reports. </w:t>
      </w:r>
    </w:p>
    <w:p w14:paraId="3A98A274" w14:textId="77777777" w:rsidR="00180364" w:rsidRPr="009C2A4C" w:rsidRDefault="00180364" w:rsidP="00670134">
      <w:pPr>
        <w:pStyle w:val="Heading2"/>
      </w:pPr>
      <w:bookmarkStart w:id="27" w:name="_Toc465087456"/>
      <w:r w:rsidRPr="009C2A4C">
        <w:t>St</w:t>
      </w:r>
      <w:r w:rsidR="008C10CA" w:rsidRPr="009C2A4C">
        <w:t xml:space="preserve">ep </w:t>
      </w:r>
      <w:r w:rsidR="009F60BB" w:rsidRPr="009C2A4C">
        <w:t>5</w:t>
      </w:r>
      <w:r w:rsidRPr="009C2A4C">
        <w:t>: Transmittal of the 2515 to DCF</w:t>
      </w:r>
      <w:bookmarkEnd w:id="27"/>
    </w:p>
    <w:p w14:paraId="0C9D07D2" w14:textId="217D5B38" w:rsidR="009964C1" w:rsidRPr="009C2A4C" w:rsidRDefault="73E25BBC" w:rsidP="00160D28">
      <w:pPr>
        <w:spacing w:line="360" w:lineRule="auto"/>
        <w:rPr>
          <w:sz w:val="22"/>
          <w:szCs w:val="22"/>
        </w:rPr>
      </w:pPr>
      <w:r w:rsidRPr="73E25BBC">
        <w:rPr>
          <w:sz w:val="22"/>
          <w:szCs w:val="22"/>
        </w:rPr>
        <w:t xml:space="preserve">Once the LOC is generated by CARES </w:t>
      </w:r>
      <w:r w:rsidRPr="73E25BBC">
        <w:rPr>
          <w:sz w:val="22"/>
          <w:szCs w:val="22"/>
          <w:u w:val="single"/>
        </w:rPr>
        <w:t>and</w:t>
      </w:r>
      <w:r w:rsidRPr="73E25BBC">
        <w:rPr>
          <w:sz w:val="22"/>
          <w:szCs w:val="22"/>
        </w:rPr>
        <w:t xml:space="preserve"> the ACCESS Florida Application has been submitted, ADRC staff will </w:t>
      </w:r>
      <w:r w:rsidR="00B33B5F">
        <w:rPr>
          <w:sz w:val="22"/>
          <w:szCs w:val="22"/>
        </w:rPr>
        <w:t>complete</w:t>
      </w:r>
      <w:r w:rsidRPr="73E25BBC">
        <w:rPr>
          <w:sz w:val="22"/>
          <w:szCs w:val="22"/>
        </w:rPr>
        <w:t xml:space="preserve"> and submit the </w:t>
      </w:r>
      <w:r w:rsidR="00292D9A">
        <w:rPr>
          <w:sz w:val="22"/>
          <w:szCs w:val="22"/>
        </w:rPr>
        <w:t>“</w:t>
      </w:r>
      <w:r w:rsidRPr="73E25BBC">
        <w:rPr>
          <w:sz w:val="22"/>
          <w:szCs w:val="22"/>
        </w:rPr>
        <w:t>Certification of Enrollment Status Home and Community-Based Services</w:t>
      </w:r>
      <w:r w:rsidR="00292D9A">
        <w:rPr>
          <w:sz w:val="22"/>
          <w:szCs w:val="22"/>
        </w:rPr>
        <w:t>”</w:t>
      </w:r>
      <w:r w:rsidRPr="73E25BBC">
        <w:rPr>
          <w:sz w:val="22"/>
          <w:szCs w:val="22"/>
        </w:rPr>
        <w:t xml:space="preserve"> (Form 2515) to DCF, </w:t>
      </w:r>
      <w:r w:rsidR="00292D9A">
        <w:rPr>
          <w:sz w:val="22"/>
          <w:szCs w:val="22"/>
        </w:rPr>
        <w:t xml:space="preserve">selecting </w:t>
      </w:r>
      <w:r w:rsidRPr="73E25BBC">
        <w:rPr>
          <w:sz w:val="22"/>
          <w:szCs w:val="22"/>
        </w:rPr>
        <w:t>the “application” option for individuals newly applying for Medicaid and including the effective date of the potential recipient’s LOC and the date the individual became eligible for HCBS services</w:t>
      </w:r>
      <w:r w:rsidR="00292D9A">
        <w:rPr>
          <w:sz w:val="22"/>
          <w:szCs w:val="22"/>
        </w:rPr>
        <w:t xml:space="preserve">.  This date </w:t>
      </w:r>
      <w:r w:rsidRPr="73E25BBC">
        <w:rPr>
          <w:sz w:val="22"/>
          <w:szCs w:val="22"/>
        </w:rPr>
        <w:t>should be the first of the month in which the ADRC submits the Form 2515. For individuals with current</w:t>
      </w:r>
      <w:r w:rsidR="00DD6414">
        <w:rPr>
          <w:sz w:val="22"/>
          <w:szCs w:val="22"/>
        </w:rPr>
        <w:t xml:space="preserve"> TXIX,</w:t>
      </w:r>
      <w:r w:rsidRPr="73E25BBC">
        <w:rPr>
          <w:sz w:val="22"/>
          <w:szCs w:val="22"/>
        </w:rPr>
        <w:t xml:space="preserve"> QMB, SLMB, QI1</w:t>
      </w:r>
      <w:r w:rsidR="00DD6414">
        <w:rPr>
          <w:sz w:val="22"/>
          <w:szCs w:val="22"/>
        </w:rPr>
        <w:t>, or MN</w:t>
      </w:r>
      <w:r w:rsidRPr="73E25BBC">
        <w:rPr>
          <w:sz w:val="22"/>
          <w:szCs w:val="22"/>
        </w:rPr>
        <w:t xml:space="preserve"> benefits, the ADRC will </w:t>
      </w:r>
      <w:r w:rsidR="00292D9A">
        <w:rPr>
          <w:sz w:val="22"/>
          <w:szCs w:val="22"/>
        </w:rPr>
        <w:t xml:space="preserve">complete </w:t>
      </w:r>
      <w:r w:rsidRPr="73E25BBC">
        <w:rPr>
          <w:sz w:val="22"/>
          <w:szCs w:val="22"/>
        </w:rPr>
        <w:t>the Form 2515, including the effective date of the potential recipient’s LOC and the date the individual became eligible for HCBS services, and submit the Form as a “change”.</w:t>
      </w:r>
    </w:p>
    <w:p w14:paraId="7F41C84B" w14:textId="64DC7C17" w:rsidR="00180364" w:rsidRDefault="73E25BBC" w:rsidP="00160D28">
      <w:pPr>
        <w:spacing w:line="360" w:lineRule="auto"/>
        <w:rPr>
          <w:sz w:val="22"/>
          <w:szCs w:val="22"/>
        </w:rPr>
      </w:pPr>
      <w:r w:rsidRPr="73E25BBC">
        <w:rPr>
          <w:sz w:val="22"/>
          <w:szCs w:val="22"/>
        </w:rPr>
        <w:t xml:space="preserve">The ADRC should access CIRTS LOC information and, if needed, Florida System Medicaid information, </w:t>
      </w:r>
      <w:r w:rsidRPr="73E25BBC">
        <w:rPr>
          <w:b/>
          <w:bCs/>
          <w:sz w:val="22"/>
          <w:szCs w:val="22"/>
        </w:rPr>
        <w:t>daily</w:t>
      </w:r>
      <w:r w:rsidRPr="73E25BBC">
        <w:rPr>
          <w:sz w:val="22"/>
          <w:szCs w:val="22"/>
        </w:rPr>
        <w:t xml:space="preserve"> in order to transmit the Form 2515 to DCF as soon as possible following the LOC staffing. The Form 2515 should be submitted to DCF on the day the ADRC confirms the staffing of an LOC and the submission of a Medicaid application, if applicable. </w:t>
      </w:r>
      <w:r w:rsidRPr="73E25BBC">
        <w:rPr>
          <w:sz w:val="22"/>
          <w:szCs w:val="22"/>
        </w:rPr>
        <w:lastRenderedPageBreak/>
        <w:t xml:space="preserve">The ADRC will record the date the Form 2515 was submitted to DCF on the Medicaid Waiver Timeline screen in CIRTS on the day of the transmission. </w:t>
      </w:r>
    </w:p>
    <w:p w14:paraId="5F44F3CD" w14:textId="5BAE3203" w:rsidR="00497DE9" w:rsidRPr="009C2A4C" w:rsidRDefault="00497DE9" w:rsidP="00160D28">
      <w:pPr>
        <w:spacing w:line="360" w:lineRule="auto"/>
        <w:rPr>
          <w:sz w:val="22"/>
          <w:szCs w:val="22"/>
        </w:rPr>
      </w:pPr>
      <w:r>
        <w:rPr>
          <w:sz w:val="22"/>
          <w:szCs w:val="22"/>
        </w:rPr>
        <w:t xml:space="preserve">Information </w:t>
      </w:r>
      <w:r w:rsidR="003F6550">
        <w:rPr>
          <w:sz w:val="22"/>
          <w:szCs w:val="22"/>
        </w:rPr>
        <w:t>should</w:t>
      </w:r>
      <w:r>
        <w:rPr>
          <w:sz w:val="22"/>
          <w:szCs w:val="22"/>
        </w:rPr>
        <w:t xml:space="preserve"> be faxed to 1-888-886-43</w:t>
      </w:r>
      <w:r w:rsidR="005224A0">
        <w:rPr>
          <w:sz w:val="22"/>
          <w:szCs w:val="22"/>
        </w:rPr>
        <w:t xml:space="preserve">42 or to the local service center. The local service center’s fax number are located at: </w:t>
      </w:r>
      <w:hyperlink r:id="rId14" w:history="1">
        <w:r w:rsidR="00D72182" w:rsidRPr="00B344A1">
          <w:rPr>
            <w:rStyle w:val="Hyperlink"/>
            <w:sz w:val="22"/>
            <w:szCs w:val="22"/>
          </w:rPr>
          <w:t>https://www.dcf.state.fl.us/service-programs/access/map.shtml</w:t>
        </w:r>
      </w:hyperlink>
      <w:r w:rsidR="00D72182">
        <w:rPr>
          <w:sz w:val="22"/>
          <w:szCs w:val="22"/>
        </w:rPr>
        <w:t xml:space="preserve"> A chart with the fax numbers is included </w:t>
      </w:r>
      <w:r w:rsidR="00573518">
        <w:rPr>
          <w:sz w:val="22"/>
          <w:szCs w:val="22"/>
        </w:rPr>
        <w:t>on page</w:t>
      </w:r>
      <w:r w:rsidR="009A0506">
        <w:rPr>
          <w:sz w:val="22"/>
          <w:szCs w:val="22"/>
        </w:rPr>
        <w:t>.</w:t>
      </w:r>
    </w:p>
    <w:p w14:paraId="19ADF09E" w14:textId="41F6AC8B" w:rsidR="00523F21" w:rsidRPr="009C2A4C" w:rsidRDefault="73E25BBC" w:rsidP="00523F21">
      <w:pPr>
        <w:spacing w:line="360" w:lineRule="auto"/>
        <w:rPr>
          <w:i/>
          <w:sz w:val="22"/>
          <w:szCs w:val="22"/>
        </w:rPr>
      </w:pPr>
      <w:r w:rsidRPr="73E25BBC">
        <w:rPr>
          <w:i/>
          <w:iCs/>
          <w:sz w:val="22"/>
          <w:szCs w:val="22"/>
        </w:rPr>
        <w:t>Note: Submission of the Form 2515 by the ADRC to DCF with LOC information is not required for individuals that already have SSI</w:t>
      </w:r>
      <w:r w:rsidR="00E101E7">
        <w:rPr>
          <w:i/>
          <w:iCs/>
          <w:sz w:val="22"/>
          <w:szCs w:val="22"/>
        </w:rPr>
        <w:t xml:space="preserve"> (FMMIS Program Code MS)</w:t>
      </w:r>
      <w:r w:rsidR="00DD6414">
        <w:rPr>
          <w:i/>
          <w:iCs/>
          <w:sz w:val="22"/>
          <w:szCs w:val="22"/>
        </w:rPr>
        <w:t>.</w:t>
      </w:r>
    </w:p>
    <w:p w14:paraId="40F48B2E" w14:textId="77777777" w:rsidR="00561294" w:rsidRPr="009C2A4C" w:rsidRDefault="00381AFF" w:rsidP="00670134">
      <w:pPr>
        <w:pStyle w:val="Heading2"/>
        <w:rPr>
          <w:i/>
          <w:sz w:val="22"/>
          <w:szCs w:val="22"/>
        </w:rPr>
      </w:pPr>
      <w:bookmarkStart w:id="28" w:name="_Toc465087457"/>
      <w:r w:rsidRPr="009C2A4C">
        <w:t>Completion of the Eligibility Process</w:t>
      </w:r>
      <w:bookmarkEnd w:id="28"/>
    </w:p>
    <w:p w14:paraId="008C3CE1" w14:textId="77777777" w:rsidR="00973490" w:rsidRPr="009C2A4C" w:rsidRDefault="73E25BBC" w:rsidP="00561294">
      <w:pPr>
        <w:spacing w:before="240" w:after="0" w:line="360" w:lineRule="auto"/>
        <w:rPr>
          <w:sz w:val="22"/>
          <w:szCs w:val="22"/>
        </w:rPr>
      </w:pPr>
      <w:r w:rsidRPr="73E25BBC">
        <w:rPr>
          <w:sz w:val="22"/>
          <w:szCs w:val="22"/>
        </w:rPr>
        <w:t xml:space="preserve">If needed, the ADRC shall continue to assist an individual with his/her eligibility until the individual is either terminated from the APCL or APPL due to the individual being unable or unwilling to complete the eligibility process, or when an individual is successfully enrolled in SMMC LTC. Upon SMMC LTC enrollment, an individual’s APPL </w:t>
      </w:r>
      <w:r w:rsidR="005C1856">
        <w:rPr>
          <w:sz w:val="22"/>
          <w:szCs w:val="22"/>
        </w:rPr>
        <w:t xml:space="preserve">enrollment </w:t>
      </w:r>
      <w:r w:rsidRPr="73E25BBC">
        <w:rPr>
          <w:sz w:val="22"/>
          <w:szCs w:val="22"/>
        </w:rPr>
        <w:t>span will automatically be closed, and an MLTC ACTV</w:t>
      </w:r>
      <w:r w:rsidR="00BE2312">
        <w:rPr>
          <w:rStyle w:val="FootnoteReference"/>
          <w:sz w:val="22"/>
          <w:szCs w:val="22"/>
        </w:rPr>
        <w:footnoteReference w:id="5"/>
      </w:r>
      <w:r w:rsidRPr="73E25BBC">
        <w:rPr>
          <w:sz w:val="22"/>
          <w:szCs w:val="22"/>
        </w:rPr>
        <w:t xml:space="preserve"> </w:t>
      </w:r>
      <w:r w:rsidR="005C1856">
        <w:rPr>
          <w:sz w:val="22"/>
          <w:szCs w:val="22"/>
        </w:rPr>
        <w:t xml:space="preserve">enrollment </w:t>
      </w:r>
      <w:r w:rsidRPr="73E25BBC">
        <w:rPr>
          <w:sz w:val="22"/>
          <w:szCs w:val="22"/>
        </w:rPr>
        <w:t xml:space="preserve">span will be populated in CIRTS by DOEA. Once an individual’s SMMC LTC enrollment is in effect in CIRTS or FLMMIS, the eligibility and enrollment process is complete. </w:t>
      </w:r>
    </w:p>
    <w:p w14:paraId="1F083D10" w14:textId="77777777" w:rsidR="00B72EDD" w:rsidRPr="009C2A4C" w:rsidRDefault="73E25BBC" w:rsidP="00561294">
      <w:pPr>
        <w:spacing w:before="240" w:after="0" w:line="360" w:lineRule="auto"/>
        <w:rPr>
          <w:sz w:val="22"/>
          <w:szCs w:val="22"/>
        </w:rPr>
      </w:pPr>
      <w:r w:rsidRPr="73E25BBC">
        <w:rPr>
          <w:sz w:val="22"/>
          <w:szCs w:val="22"/>
        </w:rPr>
        <w:t>The ADRC should continuously monitor the progress of EMS release individuals who have completed all eligibility steps to ensure the individual is enrolled in SMMC LTC. If an individual continues to not become enrolled after all eligibility steps have been completed, the ADRC should research the individual’s status in all systems to ensure that demographic information matches, additional documentation or a denial of benefits has not been determined by DCF, or that the individual is not receiving benefits that may prevent enrollment. After the research is complete, the ADRC should either resolve the issue, or if the issue cannot be resolved by the ADRC, notify the ADRC Medicaid contract manager of the issue, including the individual’s demographic information and all previous research and/or steps taken to resolve the issue.</w:t>
      </w:r>
    </w:p>
    <w:p w14:paraId="1A1B4092" w14:textId="77777777" w:rsidR="00561294" w:rsidRPr="009C2A4C" w:rsidRDefault="00561294" w:rsidP="00EE46A5">
      <w:pPr>
        <w:spacing w:after="0" w:line="360" w:lineRule="auto"/>
        <w:rPr>
          <w:sz w:val="22"/>
          <w:szCs w:val="22"/>
        </w:rPr>
      </w:pPr>
    </w:p>
    <w:p w14:paraId="2288D108" w14:textId="77777777" w:rsidR="00D26380" w:rsidRPr="009C2A4C" w:rsidRDefault="00D26380">
      <w:pPr>
        <w:rPr>
          <w:sz w:val="22"/>
          <w:szCs w:val="22"/>
        </w:rPr>
      </w:pPr>
      <w:r w:rsidRPr="009C2A4C">
        <w:rPr>
          <w:sz w:val="22"/>
          <w:szCs w:val="22"/>
        </w:rPr>
        <w:br w:type="page"/>
      </w:r>
    </w:p>
    <w:p w14:paraId="75C7F3A3" w14:textId="77777777" w:rsidR="00D26380" w:rsidRPr="009C2A4C" w:rsidRDefault="00D26380" w:rsidP="00D60B1D">
      <w:pPr>
        <w:spacing w:before="240" w:after="0" w:line="360" w:lineRule="auto"/>
        <w:rPr>
          <w:sz w:val="56"/>
          <w:szCs w:val="56"/>
        </w:rPr>
      </w:pPr>
    </w:p>
    <w:p w14:paraId="12DAA09A" w14:textId="77777777" w:rsidR="006C4CE0" w:rsidRPr="009C2A4C" w:rsidRDefault="006C4CE0" w:rsidP="00D60B1D">
      <w:pPr>
        <w:spacing w:before="240" w:after="0" w:line="360" w:lineRule="auto"/>
        <w:rPr>
          <w:sz w:val="56"/>
          <w:szCs w:val="56"/>
        </w:rPr>
      </w:pPr>
    </w:p>
    <w:p w14:paraId="684FF0DC" w14:textId="77777777" w:rsidR="00D26380" w:rsidRPr="009C2A4C" w:rsidRDefault="00E419CF" w:rsidP="00DC0EBE">
      <w:pPr>
        <w:pStyle w:val="Heading1"/>
        <w:jc w:val="center"/>
        <w:rPr>
          <w:sz w:val="64"/>
          <w:szCs w:val="64"/>
          <w:u w:val="none"/>
        </w:rPr>
      </w:pPr>
      <w:bookmarkStart w:id="29" w:name="_Toc465087458"/>
      <w:r w:rsidRPr="009C2A4C">
        <w:rPr>
          <w:sz w:val="64"/>
          <w:szCs w:val="64"/>
          <w:u w:val="none"/>
        </w:rPr>
        <w:t xml:space="preserve">SECTION 4: </w:t>
      </w:r>
      <w:r w:rsidR="000055D2" w:rsidRPr="009C2A4C">
        <w:rPr>
          <w:sz w:val="64"/>
          <w:szCs w:val="64"/>
          <w:u w:val="none"/>
        </w:rPr>
        <w:t>CONDITIONAL PROCEDURES</w:t>
      </w:r>
      <w:bookmarkStart w:id="30" w:name="_Toc326328601"/>
      <w:bookmarkStart w:id="31" w:name="_Toc326328691"/>
      <w:bookmarkStart w:id="32" w:name="_Toc170289698"/>
      <w:bookmarkEnd w:id="29"/>
      <w:r w:rsidR="00D26380" w:rsidRPr="009C2A4C">
        <w:rPr>
          <w:sz w:val="64"/>
          <w:szCs w:val="64"/>
          <w:u w:val="none"/>
        </w:rPr>
        <w:br w:type="page"/>
      </w:r>
    </w:p>
    <w:p w14:paraId="5DD81B9C" w14:textId="77777777" w:rsidR="00862029" w:rsidRPr="009C2A4C" w:rsidRDefault="00862029" w:rsidP="00670134">
      <w:pPr>
        <w:pStyle w:val="Heading2"/>
      </w:pPr>
      <w:bookmarkStart w:id="33" w:name="_Toc465087459"/>
      <w:r w:rsidRPr="009C2A4C">
        <w:lastRenderedPageBreak/>
        <w:t>Correcting Demographic Information</w:t>
      </w:r>
      <w:bookmarkEnd w:id="33"/>
      <w:r w:rsidRPr="009C2A4C">
        <w:t xml:space="preserve"> </w:t>
      </w:r>
    </w:p>
    <w:p w14:paraId="46A81AE5" w14:textId="77777777" w:rsidR="00FF6982" w:rsidRDefault="73E25BBC" w:rsidP="008E24D7">
      <w:pPr>
        <w:tabs>
          <w:tab w:val="left" w:pos="0"/>
        </w:tabs>
        <w:spacing w:line="360" w:lineRule="auto"/>
        <w:rPr>
          <w:sz w:val="22"/>
          <w:szCs w:val="22"/>
        </w:rPr>
      </w:pPr>
      <w:r w:rsidRPr="73E25BBC">
        <w:rPr>
          <w:sz w:val="22"/>
          <w:szCs w:val="22"/>
        </w:rPr>
        <w:t>The ADRC must ensure correct demographic information is available in CIRTS to prevent systems issues occurring throughout the SMMC LTC eligibility process.  This includes immediately correcting or updating an individual’s name, social security number, Medicaid number, address, or phone number in CIRTS when made aware that information is incorrect or has changed. If CIRTS contains the correct information, but it is discovered that FLMMIS reflects incorrect demographic information, the ADRC should encourage, and assist when possible, an individual to update his/her demographic information with the necessary entity (DCF, social security administration, vital statistics, etc.)</w:t>
      </w:r>
    </w:p>
    <w:p w14:paraId="3A1C9A42" w14:textId="77777777" w:rsidR="000C20DF" w:rsidRPr="009C2A4C" w:rsidRDefault="000C20DF" w:rsidP="008E24D7">
      <w:pPr>
        <w:tabs>
          <w:tab w:val="left" w:pos="0"/>
        </w:tabs>
        <w:spacing w:line="360" w:lineRule="auto"/>
        <w:rPr>
          <w:sz w:val="22"/>
          <w:szCs w:val="22"/>
        </w:rPr>
      </w:pPr>
      <w:r>
        <w:rPr>
          <w:sz w:val="22"/>
          <w:szCs w:val="22"/>
        </w:rPr>
        <w:t>Date of Death</w:t>
      </w:r>
    </w:p>
    <w:p w14:paraId="7656B25C" w14:textId="77777777" w:rsidR="000E32F2" w:rsidRPr="009C2A4C" w:rsidRDefault="73E25BBC" w:rsidP="000E32F2">
      <w:pPr>
        <w:tabs>
          <w:tab w:val="left" w:pos="0"/>
        </w:tabs>
        <w:spacing w:line="360" w:lineRule="auto"/>
        <w:rPr>
          <w:sz w:val="22"/>
          <w:szCs w:val="22"/>
        </w:rPr>
      </w:pPr>
      <w:r w:rsidRPr="73E25BBC">
        <w:rPr>
          <w:sz w:val="22"/>
          <w:szCs w:val="22"/>
        </w:rPr>
        <w:t>DOEA receives nightly data from The Office of Vital Statistics, and automatically updates the date of death field in CIRTS</w:t>
      </w:r>
      <w:r w:rsidRPr="004A1B79">
        <w:rPr>
          <w:b/>
          <w:sz w:val="22"/>
          <w:szCs w:val="22"/>
        </w:rPr>
        <w:t xml:space="preserve"> if</w:t>
      </w:r>
      <w:r w:rsidRPr="73E25BBC">
        <w:rPr>
          <w:sz w:val="22"/>
          <w:szCs w:val="22"/>
        </w:rPr>
        <w:t xml:space="preserve"> the date of death is blank,</w:t>
      </w:r>
      <w:r w:rsidRPr="004A1B79">
        <w:rPr>
          <w:b/>
          <w:sz w:val="22"/>
          <w:szCs w:val="22"/>
        </w:rPr>
        <w:t xml:space="preserve"> and</w:t>
      </w:r>
      <w:r w:rsidRPr="73E25BBC">
        <w:rPr>
          <w:sz w:val="22"/>
          <w:szCs w:val="22"/>
        </w:rPr>
        <w:t xml:space="preserve"> the SSN, name, and date of birth are the same in CIRTS as in the vital statistics data.  If the ADRC finds that a social security number has wrongly been reported in the vital statistics data, the person must contact The Office of Vital Statistics to make a correction:</w:t>
      </w:r>
    </w:p>
    <w:p w14:paraId="77057233" w14:textId="77777777" w:rsidR="000E32F2" w:rsidRPr="009C2A4C" w:rsidRDefault="73E25BBC" w:rsidP="00D129B6">
      <w:pPr>
        <w:tabs>
          <w:tab w:val="left" w:pos="0"/>
        </w:tabs>
        <w:spacing w:after="0" w:line="360" w:lineRule="auto"/>
        <w:jc w:val="center"/>
        <w:rPr>
          <w:sz w:val="22"/>
          <w:szCs w:val="22"/>
        </w:rPr>
      </w:pPr>
      <w:r w:rsidRPr="73E25BBC">
        <w:rPr>
          <w:sz w:val="22"/>
          <w:szCs w:val="22"/>
        </w:rPr>
        <w:t>Ken Jones</w:t>
      </w:r>
    </w:p>
    <w:p w14:paraId="26FAF542" w14:textId="77777777" w:rsidR="000E32F2" w:rsidRPr="009C2A4C" w:rsidRDefault="73E25BBC" w:rsidP="00D129B6">
      <w:pPr>
        <w:tabs>
          <w:tab w:val="left" w:pos="0"/>
        </w:tabs>
        <w:spacing w:after="0" w:line="360" w:lineRule="auto"/>
        <w:jc w:val="center"/>
        <w:rPr>
          <w:sz w:val="22"/>
          <w:szCs w:val="22"/>
        </w:rPr>
      </w:pPr>
      <w:r w:rsidRPr="73E25BBC">
        <w:rPr>
          <w:sz w:val="22"/>
          <w:szCs w:val="22"/>
        </w:rPr>
        <w:t>Deputy State Registrar</w:t>
      </w:r>
    </w:p>
    <w:p w14:paraId="049F99A8" w14:textId="77777777" w:rsidR="000E32F2" w:rsidRPr="009C2A4C" w:rsidRDefault="73E25BBC" w:rsidP="00D129B6">
      <w:pPr>
        <w:tabs>
          <w:tab w:val="left" w:pos="0"/>
        </w:tabs>
        <w:spacing w:after="0" w:line="360" w:lineRule="auto"/>
        <w:jc w:val="center"/>
        <w:rPr>
          <w:sz w:val="22"/>
          <w:szCs w:val="22"/>
        </w:rPr>
      </w:pPr>
      <w:r w:rsidRPr="73E25BBC">
        <w:rPr>
          <w:sz w:val="22"/>
          <w:szCs w:val="22"/>
        </w:rPr>
        <w:t>Florida Department of Health</w:t>
      </w:r>
    </w:p>
    <w:p w14:paraId="79D669BD" w14:textId="77777777" w:rsidR="000E32F2" w:rsidRPr="009C2A4C" w:rsidRDefault="73E25BBC" w:rsidP="00D129B6">
      <w:pPr>
        <w:tabs>
          <w:tab w:val="left" w:pos="0"/>
        </w:tabs>
        <w:spacing w:after="0" w:line="360" w:lineRule="auto"/>
        <w:jc w:val="center"/>
        <w:rPr>
          <w:sz w:val="22"/>
          <w:szCs w:val="22"/>
        </w:rPr>
      </w:pPr>
      <w:r w:rsidRPr="73E25BBC">
        <w:rPr>
          <w:sz w:val="22"/>
          <w:szCs w:val="22"/>
        </w:rPr>
        <w:t>Office of Vital Statistics</w:t>
      </w:r>
    </w:p>
    <w:p w14:paraId="31A38234" w14:textId="77777777" w:rsidR="000E32F2" w:rsidRPr="009C2A4C" w:rsidRDefault="73E25BBC" w:rsidP="00D129B6">
      <w:pPr>
        <w:tabs>
          <w:tab w:val="left" w:pos="0"/>
        </w:tabs>
        <w:spacing w:after="0" w:line="360" w:lineRule="auto"/>
        <w:jc w:val="center"/>
        <w:rPr>
          <w:sz w:val="22"/>
          <w:szCs w:val="22"/>
        </w:rPr>
      </w:pPr>
      <w:r w:rsidRPr="73E25BBC">
        <w:rPr>
          <w:sz w:val="22"/>
          <w:szCs w:val="22"/>
        </w:rPr>
        <w:t>Post Office Box 210</w:t>
      </w:r>
    </w:p>
    <w:p w14:paraId="68C6D92F" w14:textId="77777777" w:rsidR="000E32F2" w:rsidRPr="009C2A4C" w:rsidRDefault="73E25BBC" w:rsidP="00D129B6">
      <w:pPr>
        <w:tabs>
          <w:tab w:val="left" w:pos="0"/>
        </w:tabs>
        <w:spacing w:after="0" w:line="360" w:lineRule="auto"/>
        <w:jc w:val="center"/>
        <w:rPr>
          <w:sz w:val="22"/>
          <w:szCs w:val="22"/>
        </w:rPr>
      </w:pPr>
      <w:r w:rsidRPr="73E25BBC">
        <w:rPr>
          <w:sz w:val="22"/>
          <w:szCs w:val="22"/>
        </w:rPr>
        <w:t>Jacksonville, Florida 32231</w:t>
      </w:r>
    </w:p>
    <w:p w14:paraId="2F86C72D" w14:textId="77777777" w:rsidR="000E32F2" w:rsidRPr="009C2A4C" w:rsidRDefault="73E25BBC" w:rsidP="00D129B6">
      <w:pPr>
        <w:tabs>
          <w:tab w:val="left" w:pos="0"/>
        </w:tabs>
        <w:spacing w:after="0" w:line="360" w:lineRule="auto"/>
        <w:jc w:val="center"/>
        <w:rPr>
          <w:sz w:val="22"/>
          <w:szCs w:val="22"/>
        </w:rPr>
      </w:pPr>
      <w:r w:rsidRPr="73E25BBC">
        <w:rPr>
          <w:sz w:val="22"/>
          <w:szCs w:val="22"/>
        </w:rPr>
        <w:t>(904) 359-6982</w:t>
      </w:r>
    </w:p>
    <w:p w14:paraId="6093E0CA" w14:textId="77777777" w:rsidR="000E32F2" w:rsidRPr="009C2A4C" w:rsidRDefault="73E25BBC" w:rsidP="00D129B6">
      <w:pPr>
        <w:tabs>
          <w:tab w:val="left" w:pos="0"/>
        </w:tabs>
        <w:spacing w:after="0" w:line="360" w:lineRule="auto"/>
        <w:jc w:val="center"/>
        <w:rPr>
          <w:sz w:val="22"/>
          <w:szCs w:val="22"/>
        </w:rPr>
      </w:pPr>
      <w:r w:rsidRPr="73E25BBC">
        <w:rPr>
          <w:sz w:val="22"/>
          <w:szCs w:val="22"/>
        </w:rPr>
        <w:t>Fax (904) 359-6931</w:t>
      </w:r>
    </w:p>
    <w:p w14:paraId="24237E40" w14:textId="77777777" w:rsidR="000E32F2" w:rsidRPr="009C2A4C" w:rsidRDefault="000E32F2" w:rsidP="00D129B6">
      <w:pPr>
        <w:tabs>
          <w:tab w:val="left" w:pos="0"/>
        </w:tabs>
        <w:spacing w:line="360" w:lineRule="auto"/>
        <w:jc w:val="center"/>
        <w:rPr>
          <w:sz w:val="22"/>
          <w:szCs w:val="22"/>
        </w:rPr>
      </w:pPr>
      <w:r w:rsidRPr="009C2A4C">
        <w:rPr>
          <w:sz w:val="22"/>
          <w:szCs w:val="22"/>
        </w:rPr>
        <w:t>Ken_Jones@doh.state.fl.us</w:t>
      </w:r>
    </w:p>
    <w:p w14:paraId="00AF2110" w14:textId="77777777" w:rsidR="003E3D6A" w:rsidRDefault="73E25BBC" w:rsidP="000E32F2">
      <w:pPr>
        <w:tabs>
          <w:tab w:val="left" w:pos="0"/>
        </w:tabs>
        <w:spacing w:line="360" w:lineRule="auto"/>
        <w:rPr>
          <w:sz w:val="22"/>
          <w:szCs w:val="22"/>
        </w:rPr>
      </w:pPr>
      <w:r w:rsidRPr="73E25BBC">
        <w:rPr>
          <w:sz w:val="22"/>
          <w:szCs w:val="22"/>
        </w:rPr>
        <w:t xml:space="preserve">If an enrollment span needs to be closed on the Enrollments Screen in CIRTS, the end date of the enrollment span should reflect the date the </w:t>
      </w:r>
      <w:r w:rsidR="00BE2312">
        <w:rPr>
          <w:sz w:val="22"/>
          <w:szCs w:val="22"/>
        </w:rPr>
        <w:t xml:space="preserve">enrollment </w:t>
      </w:r>
      <w:r w:rsidRPr="73E25BBC">
        <w:rPr>
          <w:sz w:val="22"/>
          <w:szCs w:val="22"/>
        </w:rPr>
        <w:t>span is closed, which may differ from the date of death.</w:t>
      </w:r>
    </w:p>
    <w:p w14:paraId="5994250C" w14:textId="77777777" w:rsidR="000C20DF" w:rsidRPr="009C2A4C" w:rsidRDefault="000C20DF" w:rsidP="000E32F2">
      <w:pPr>
        <w:tabs>
          <w:tab w:val="left" w:pos="0"/>
        </w:tabs>
        <w:spacing w:line="360" w:lineRule="auto"/>
        <w:rPr>
          <w:sz w:val="22"/>
          <w:szCs w:val="22"/>
        </w:rPr>
      </w:pPr>
      <w:r>
        <w:rPr>
          <w:sz w:val="22"/>
          <w:szCs w:val="22"/>
        </w:rPr>
        <w:t>Incorrect Social Security Number</w:t>
      </w:r>
    </w:p>
    <w:p w14:paraId="235E2D15" w14:textId="77777777" w:rsidR="00862029" w:rsidRPr="009C2A4C" w:rsidRDefault="73E25BBC" w:rsidP="008E24D7">
      <w:pPr>
        <w:tabs>
          <w:tab w:val="left" w:pos="0"/>
        </w:tabs>
        <w:spacing w:line="360" w:lineRule="auto"/>
        <w:rPr>
          <w:sz w:val="22"/>
          <w:szCs w:val="22"/>
        </w:rPr>
      </w:pPr>
      <w:r w:rsidRPr="73E25BBC">
        <w:rPr>
          <w:sz w:val="22"/>
          <w:szCs w:val="22"/>
        </w:rPr>
        <w:t>If it is discovered that an individual included on an EMS release has an incorrect social security number in CIRTS, the following steps must be followed to ensure release information remains intact:</w:t>
      </w:r>
    </w:p>
    <w:p w14:paraId="6EF436E6" w14:textId="77777777" w:rsidR="00862029" w:rsidRPr="009C2A4C" w:rsidRDefault="73E25BBC" w:rsidP="00D129B6">
      <w:pPr>
        <w:pStyle w:val="ListParagraph"/>
        <w:numPr>
          <w:ilvl w:val="0"/>
          <w:numId w:val="49"/>
        </w:numPr>
        <w:tabs>
          <w:tab w:val="left" w:pos="0"/>
        </w:tabs>
        <w:spacing w:line="360" w:lineRule="auto"/>
        <w:rPr>
          <w:sz w:val="22"/>
          <w:szCs w:val="22"/>
        </w:rPr>
      </w:pPr>
      <w:r w:rsidRPr="73E25BBC">
        <w:rPr>
          <w:sz w:val="22"/>
          <w:szCs w:val="22"/>
        </w:rPr>
        <w:t xml:space="preserve">If the correct SSN does not exist in CIRTS, the CIRTS Administrator or CARES Supervisor can use the “change SSN” screen in CIRTS.  The EMS release information will move to the correct SSN automatically.   </w:t>
      </w:r>
    </w:p>
    <w:p w14:paraId="29EAFF35" w14:textId="77777777" w:rsidR="00862029" w:rsidRPr="009C2A4C" w:rsidRDefault="73E25BBC" w:rsidP="00D129B6">
      <w:pPr>
        <w:pStyle w:val="ListParagraph"/>
        <w:numPr>
          <w:ilvl w:val="0"/>
          <w:numId w:val="49"/>
        </w:numPr>
        <w:tabs>
          <w:tab w:val="left" w:pos="0"/>
        </w:tabs>
        <w:spacing w:line="360" w:lineRule="auto"/>
        <w:rPr>
          <w:sz w:val="22"/>
          <w:szCs w:val="22"/>
        </w:rPr>
      </w:pPr>
      <w:r w:rsidRPr="73E25BBC">
        <w:rPr>
          <w:sz w:val="22"/>
          <w:szCs w:val="22"/>
        </w:rPr>
        <w:t xml:space="preserve">If the correct SSN does exist in CIRTS, the “change SSN” screen will not work.  The records must be manually merged by entering information from the incorrect SSN to the correct SSN then deleting the incorrect SSN.  The ADRC may need to coordinate with the CARES offices prior to deleting for CARES to likewise enter information </w:t>
      </w:r>
      <w:r w:rsidRPr="73E25BBC">
        <w:rPr>
          <w:sz w:val="22"/>
          <w:szCs w:val="22"/>
        </w:rPr>
        <w:lastRenderedPageBreak/>
        <w:t xml:space="preserve">from the incorrect SSN to the correct SSN.  Once all information has been moved to the correct SSN, the CIRTS Administrator or CARES Supervisor can use the “delete client” screen in CIRTS.   </w:t>
      </w:r>
    </w:p>
    <w:p w14:paraId="374D4C3A" w14:textId="77777777" w:rsidR="00862029" w:rsidRPr="009C2A4C" w:rsidRDefault="73E25BBC" w:rsidP="00D129B6">
      <w:pPr>
        <w:pStyle w:val="ListParagraph"/>
        <w:numPr>
          <w:ilvl w:val="0"/>
          <w:numId w:val="49"/>
        </w:numPr>
        <w:tabs>
          <w:tab w:val="left" w:pos="0"/>
        </w:tabs>
        <w:spacing w:line="360" w:lineRule="auto"/>
        <w:rPr>
          <w:sz w:val="22"/>
          <w:szCs w:val="22"/>
        </w:rPr>
      </w:pPr>
      <w:r w:rsidRPr="73E25BBC">
        <w:rPr>
          <w:sz w:val="22"/>
          <w:szCs w:val="22"/>
        </w:rPr>
        <w:t xml:space="preserve">If the correct SSN in CIRTS does not contain the individual’s most recent release date in the “Most Recent EMS Release Date” box at the top of the individual’s enrollment screen, the ADRC must contact the ADRC Medicaid functions contract manager via encrypted email prior to the ADRC deleting the duplicate account. The email should include the following information about both CIRTS accounts, denoting which information is for the correct account and which information is pending deletion: </w:t>
      </w:r>
    </w:p>
    <w:p w14:paraId="2B721AD9" w14:textId="77777777" w:rsidR="00862029" w:rsidRPr="009C2A4C" w:rsidRDefault="73E25BBC" w:rsidP="00D129B6">
      <w:pPr>
        <w:tabs>
          <w:tab w:val="left" w:pos="0"/>
        </w:tabs>
        <w:spacing w:after="0" w:line="360" w:lineRule="auto"/>
        <w:ind w:left="2160"/>
        <w:rPr>
          <w:sz w:val="22"/>
          <w:szCs w:val="22"/>
        </w:rPr>
      </w:pPr>
      <w:r w:rsidRPr="73E25BBC">
        <w:rPr>
          <w:sz w:val="22"/>
          <w:szCs w:val="22"/>
        </w:rPr>
        <w:t xml:space="preserve">1. First name   </w:t>
      </w:r>
    </w:p>
    <w:p w14:paraId="537CBF23" w14:textId="77777777" w:rsidR="00862029" w:rsidRPr="009C2A4C" w:rsidRDefault="73E25BBC" w:rsidP="00D129B6">
      <w:pPr>
        <w:tabs>
          <w:tab w:val="left" w:pos="0"/>
        </w:tabs>
        <w:spacing w:after="0" w:line="360" w:lineRule="auto"/>
        <w:ind w:left="2160"/>
        <w:rPr>
          <w:sz w:val="22"/>
          <w:szCs w:val="22"/>
        </w:rPr>
      </w:pPr>
      <w:r w:rsidRPr="73E25BBC">
        <w:rPr>
          <w:sz w:val="22"/>
          <w:szCs w:val="22"/>
        </w:rPr>
        <w:t xml:space="preserve">2. Last Name  </w:t>
      </w:r>
    </w:p>
    <w:p w14:paraId="73BD866A" w14:textId="77777777" w:rsidR="00862029" w:rsidRPr="009C2A4C" w:rsidRDefault="73E25BBC" w:rsidP="00D129B6">
      <w:pPr>
        <w:tabs>
          <w:tab w:val="left" w:pos="0"/>
        </w:tabs>
        <w:spacing w:after="0" w:line="360" w:lineRule="auto"/>
        <w:ind w:left="2160"/>
        <w:rPr>
          <w:sz w:val="22"/>
          <w:szCs w:val="22"/>
        </w:rPr>
      </w:pPr>
      <w:r w:rsidRPr="73E25BBC">
        <w:rPr>
          <w:sz w:val="22"/>
          <w:szCs w:val="22"/>
        </w:rPr>
        <w:t xml:space="preserve">3. SSN   </w:t>
      </w:r>
    </w:p>
    <w:p w14:paraId="48DA9581" w14:textId="77777777" w:rsidR="00862029" w:rsidRPr="009C2A4C" w:rsidRDefault="73E25BBC" w:rsidP="00D129B6">
      <w:pPr>
        <w:tabs>
          <w:tab w:val="left" w:pos="0"/>
        </w:tabs>
        <w:spacing w:after="0" w:line="360" w:lineRule="auto"/>
        <w:ind w:left="2160"/>
        <w:rPr>
          <w:sz w:val="22"/>
          <w:szCs w:val="22"/>
        </w:rPr>
      </w:pPr>
      <w:r w:rsidRPr="73E25BBC">
        <w:rPr>
          <w:sz w:val="22"/>
          <w:szCs w:val="22"/>
        </w:rPr>
        <w:t xml:space="preserve">4. Client ID   </w:t>
      </w:r>
    </w:p>
    <w:p w14:paraId="04A65F97" w14:textId="77777777" w:rsidR="00862029" w:rsidRPr="009C2A4C" w:rsidRDefault="73E25BBC" w:rsidP="00D129B6">
      <w:pPr>
        <w:tabs>
          <w:tab w:val="left" w:pos="0"/>
        </w:tabs>
        <w:spacing w:after="0" w:line="360" w:lineRule="auto"/>
        <w:ind w:left="2160"/>
        <w:rPr>
          <w:sz w:val="22"/>
          <w:szCs w:val="22"/>
        </w:rPr>
      </w:pPr>
      <w:r w:rsidRPr="73E25BBC">
        <w:rPr>
          <w:sz w:val="22"/>
          <w:szCs w:val="22"/>
        </w:rPr>
        <w:t xml:space="preserve">5. DOB, and    </w:t>
      </w:r>
    </w:p>
    <w:p w14:paraId="7DADE2A4" w14:textId="77777777" w:rsidR="00862029" w:rsidRPr="009C2A4C" w:rsidRDefault="73E25BBC" w:rsidP="00523F21">
      <w:pPr>
        <w:tabs>
          <w:tab w:val="left" w:pos="0"/>
        </w:tabs>
        <w:spacing w:line="360" w:lineRule="auto"/>
        <w:ind w:left="2160"/>
        <w:rPr>
          <w:sz w:val="22"/>
          <w:szCs w:val="22"/>
        </w:rPr>
      </w:pPr>
      <w:r w:rsidRPr="73E25BBC">
        <w:rPr>
          <w:sz w:val="22"/>
          <w:szCs w:val="22"/>
        </w:rPr>
        <w:t xml:space="preserve">6. Most recent release date  </w:t>
      </w:r>
    </w:p>
    <w:p w14:paraId="12DCB607" w14:textId="77777777" w:rsidR="005848DE" w:rsidRPr="009C2A4C" w:rsidRDefault="005848DE" w:rsidP="00670134">
      <w:pPr>
        <w:pStyle w:val="Heading2"/>
      </w:pPr>
      <w:bookmarkStart w:id="34" w:name="_Toc465087460"/>
      <w:r w:rsidRPr="009C2A4C">
        <w:t xml:space="preserve">When an </w:t>
      </w:r>
      <w:bookmarkEnd w:id="30"/>
      <w:bookmarkEnd w:id="31"/>
      <w:r w:rsidRPr="009C2A4C">
        <w:t>EMS Release Individual Moves</w:t>
      </w:r>
      <w:bookmarkEnd w:id="34"/>
      <w:r w:rsidRPr="009C2A4C">
        <w:t xml:space="preserve"> </w:t>
      </w:r>
    </w:p>
    <w:p w14:paraId="383FD52E" w14:textId="77777777" w:rsidR="005848DE" w:rsidRPr="009C2A4C" w:rsidRDefault="73E25BBC" w:rsidP="00160D28">
      <w:pPr>
        <w:pStyle w:val="BodyText"/>
        <w:spacing w:line="360" w:lineRule="auto"/>
        <w:rPr>
          <w:szCs w:val="22"/>
        </w:rPr>
      </w:pPr>
      <w:r>
        <w:t>Individuals included on an EMS release</w:t>
      </w:r>
      <w:r w:rsidR="000C20DF">
        <w:t xml:space="preserve"> who</w:t>
      </w:r>
      <w:r>
        <w:t xml:space="preserve"> </w:t>
      </w:r>
      <w:r w:rsidR="000C20DF">
        <w:t xml:space="preserve">are </w:t>
      </w:r>
      <w:r>
        <w:t xml:space="preserve">pending enrollment into SMMC LTC </w:t>
      </w:r>
      <w:r w:rsidR="000C20DF">
        <w:t xml:space="preserve">and </w:t>
      </w:r>
      <w:r w:rsidR="000C20DF" w:rsidRPr="009C2E97">
        <w:t xml:space="preserve">also </w:t>
      </w:r>
      <w:r>
        <w:t xml:space="preserve">move to a different </w:t>
      </w:r>
      <w:r w:rsidR="007D698B">
        <w:t>planning and service area (</w:t>
      </w:r>
      <w:r>
        <w:t>PSA</w:t>
      </w:r>
      <w:r w:rsidR="007D698B">
        <w:t>)</w:t>
      </w:r>
      <w:r>
        <w:t xml:space="preserve"> may remain released if they continue to meet the requirements.  The ADRC in the original PSA must coordinate with the ADRC and CARES office in the </w:t>
      </w:r>
      <w:r w:rsidR="000C20DF">
        <w:t xml:space="preserve">new </w:t>
      </w:r>
      <w:r>
        <w:t>PSA to which the recipient has or will be relocating.  To ensure the individual’s place is held on the APPL, the CIRTS entries shall be made in the following order:</w:t>
      </w:r>
      <w:bookmarkEnd w:id="32"/>
    </w:p>
    <w:p w14:paraId="03E206C1" w14:textId="77777777" w:rsidR="00B35E1E" w:rsidRPr="009C2A4C" w:rsidRDefault="73E25BBC" w:rsidP="73E25BBC">
      <w:pPr>
        <w:pStyle w:val="BodyText"/>
        <w:numPr>
          <w:ilvl w:val="0"/>
          <w:numId w:val="6"/>
        </w:numPr>
        <w:spacing w:after="0" w:line="360" w:lineRule="auto"/>
      </w:pPr>
      <w:r>
        <w:t xml:space="preserve">ADRC staff in the originating PSA closes the APPL on the enrollments screen with the CIRTS code “TPMO = TERMINATED APPL CLIENT MOVED” and on the MedWaiver Timeline with the date the APPL </w:t>
      </w:r>
      <w:r w:rsidR="00BE2312">
        <w:t xml:space="preserve">enrollment </w:t>
      </w:r>
      <w:r>
        <w:t>span is closed on an indicator in the comments that the client has moved.</w:t>
      </w:r>
    </w:p>
    <w:p w14:paraId="1129C0B4" w14:textId="77777777" w:rsidR="005848DE" w:rsidRPr="009C2A4C" w:rsidRDefault="73E25BBC" w:rsidP="73E25BBC">
      <w:pPr>
        <w:pStyle w:val="BodyText"/>
        <w:numPr>
          <w:ilvl w:val="0"/>
          <w:numId w:val="6"/>
        </w:numPr>
        <w:spacing w:after="0" w:line="360" w:lineRule="auto"/>
      </w:pPr>
      <w:r>
        <w:t>ADRC staff in the originating PSA informs the receiving ADRC.</w:t>
      </w:r>
    </w:p>
    <w:p w14:paraId="09D281C6" w14:textId="77777777" w:rsidR="00B35E1E" w:rsidRPr="009C2A4C" w:rsidRDefault="73E25BBC" w:rsidP="73E25BBC">
      <w:pPr>
        <w:pStyle w:val="BodyText"/>
        <w:numPr>
          <w:ilvl w:val="0"/>
          <w:numId w:val="6"/>
        </w:numPr>
        <w:spacing w:line="360" w:lineRule="auto"/>
      </w:pPr>
      <w:r>
        <w:t>ADRC staff in the receiving PSA enters a new APPL enrollment span in CIRTS in both the enrollments screen and the MedWaiver Timeline using the date the ADRC in the receiving PSA receives notification of the client’s relocation.</w:t>
      </w:r>
    </w:p>
    <w:p w14:paraId="6BC94E3C" w14:textId="77777777" w:rsidR="00567CA1" w:rsidRPr="009C2A4C" w:rsidRDefault="73E25BBC" w:rsidP="73E25BBC">
      <w:pPr>
        <w:pStyle w:val="BodyText"/>
        <w:numPr>
          <w:ilvl w:val="0"/>
          <w:numId w:val="6"/>
        </w:numPr>
        <w:spacing w:line="360" w:lineRule="auto"/>
      </w:pPr>
      <w:r>
        <w:t>The receiving ADRC shall also update the client’s demographic information in CIRTS, as needed.</w:t>
      </w:r>
    </w:p>
    <w:p w14:paraId="24CB54AD" w14:textId="77777777" w:rsidR="005848DE" w:rsidRPr="009C2A4C" w:rsidRDefault="73E25BBC" w:rsidP="00523F21">
      <w:pPr>
        <w:pStyle w:val="BodyText"/>
        <w:tabs>
          <w:tab w:val="clear" w:pos="180"/>
          <w:tab w:val="left" w:pos="720"/>
        </w:tabs>
        <w:spacing w:line="360" w:lineRule="auto"/>
        <w:rPr>
          <w:i/>
          <w:szCs w:val="22"/>
        </w:rPr>
      </w:pPr>
      <w:r w:rsidRPr="73E25BBC">
        <w:rPr>
          <w:i/>
          <w:iCs/>
        </w:rPr>
        <w:t>Note: When an individual who has completed the eligibility process, has been made SMMC LTC active, and has been assigned an LTC plan, moves to another region, it is the responsibility of the originating LTC plan to coordinate services during the move and ensure the enrollee transitions seamlessly to the other region and plan, if applicable. It is not the responsibility of the ADRC to update CIRTS with demographic information for active enrollees unless the enrollee contacts the ADRC directly.</w:t>
      </w:r>
    </w:p>
    <w:p w14:paraId="277C3482" w14:textId="77777777" w:rsidR="00EE46A5" w:rsidRPr="009C2A4C" w:rsidRDefault="00F07D79" w:rsidP="00670134">
      <w:pPr>
        <w:pStyle w:val="Heading2"/>
      </w:pPr>
      <w:bookmarkStart w:id="35" w:name="_Toc465087461"/>
      <w:r w:rsidRPr="009C2A4C">
        <w:lastRenderedPageBreak/>
        <w:t>EMS</w:t>
      </w:r>
      <w:r w:rsidR="0058311C" w:rsidRPr="009C2A4C">
        <w:t xml:space="preserve"> Terminations</w:t>
      </w:r>
      <w:bookmarkEnd w:id="35"/>
      <w:r w:rsidR="0058311C" w:rsidRPr="009C2A4C">
        <w:t xml:space="preserve"> </w:t>
      </w:r>
    </w:p>
    <w:p w14:paraId="62F739E3" w14:textId="77777777" w:rsidR="00D20048" w:rsidRPr="009C2A4C" w:rsidRDefault="73E25BBC" w:rsidP="00160D28">
      <w:pPr>
        <w:spacing w:line="360" w:lineRule="auto"/>
        <w:rPr>
          <w:sz w:val="22"/>
          <w:szCs w:val="22"/>
        </w:rPr>
      </w:pPr>
      <w:r w:rsidRPr="73E25BBC">
        <w:rPr>
          <w:sz w:val="22"/>
          <w:szCs w:val="22"/>
        </w:rPr>
        <w:t>When an individual is determined</w:t>
      </w:r>
      <w:r w:rsidR="00DD1B65">
        <w:rPr>
          <w:sz w:val="22"/>
          <w:szCs w:val="22"/>
        </w:rPr>
        <w:t xml:space="preserve"> either</w:t>
      </w:r>
      <w:r w:rsidRPr="73E25BBC">
        <w:rPr>
          <w:sz w:val="22"/>
          <w:szCs w:val="22"/>
        </w:rPr>
        <w:t xml:space="preserve"> ineligible, is no longer interested in continuing the SMMC LTC eligibility process, or is unable to complete the eligibility process in the required timeframes, </w:t>
      </w:r>
      <w:r w:rsidR="00DD1B65">
        <w:rPr>
          <w:sz w:val="22"/>
          <w:szCs w:val="22"/>
        </w:rPr>
        <w:t xml:space="preserve">the ADRC staff must update </w:t>
      </w:r>
      <w:r w:rsidRPr="73E25BBC">
        <w:rPr>
          <w:sz w:val="22"/>
          <w:szCs w:val="22"/>
        </w:rPr>
        <w:t xml:space="preserve">CIRTS enrollment spans </w:t>
      </w:r>
      <w:r w:rsidR="00DD1B65">
        <w:rPr>
          <w:sz w:val="22"/>
          <w:szCs w:val="22"/>
        </w:rPr>
        <w:t>on the same day of discovery or notification.</w:t>
      </w:r>
      <w:r w:rsidRPr="73E25BBC">
        <w:rPr>
          <w:sz w:val="22"/>
          <w:szCs w:val="22"/>
        </w:rPr>
        <w:t xml:space="preserve"> The purpose of CIRTS updates is to ensure APCL and/or APPL enrollment spans are closed appropriately and timely so that enrollment and releases may be accurately managed. </w:t>
      </w:r>
    </w:p>
    <w:p w14:paraId="4174B16D" w14:textId="77777777" w:rsidR="00811F8F" w:rsidRPr="004A1B79" w:rsidRDefault="73E25BBC" w:rsidP="00DC0EBE">
      <w:pPr>
        <w:spacing w:line="360" w:lineRule="auto"/>
        <w:rPr>
          <w:i/>
          <w:sz w:val="22"/>
          <w:szCs w:val="22"/>
        </w:rPr>
      </w:pPr>
      <w:r w:rsidRPr="007D5235">
        <w:rPr>
          <w:i/>
          <w:sz w:val="22"/>
          <w:szCs w:val="22"/>
        </w:rPr>
        <w:t xml:space="preserve">Please </w:t>
      </w:r>
      <w:r w:rsidR="007D5235" w:rsidRPr="007D5235">
        <w:rPr>
          <w:i/>
          <w:sz w:val="22"/>
          <w:szCs w:val="22"/>
        </w:rPr>
        <w:t>see Page 51, CIRTS SMMC LTC Termination Codes,</w:t>
      </w:r>
      <w:r w:rsidRPr="007D5235">
        <w:rPr>
          <w:i/>
          <w:sz w:val="22"/>
          <w:szCs w:val="22"/>
        </w:rPr>
        <w:t xml:space="preserve"> for</w:t>
      </w:r>
      <w:r w:rsidRPr="004A1B79">
        <w:rPr>
          <w:i/>
          <w:sz w:val="22"/>
          <w:szCs w:val="22"/>
        </w:rPr>
        <w:t xml:space="preserve"> a full list of termination codes that should be used by the ADRC when closing SMMC LTC enrollment spans in CIRTS. </w:t>
      </w:r>
    </w:p>
    <w:p w14:paraId="34C77505" w14:textId="77777777" w:rsidR="00B35E1E" w:rsidRPr="009C2A4C" w:rsidRDefault="00B35E1E" w:rsidP="00670134">
      <w:pPr>
        <w:pStyle w:val="Heading2"/>
      </w:pPr>
      <w:bookmarkStart w:id="36" w:name="_Toc465087462"/>
      <w:r w:rsidRPr="009C2A4C">
        <w:t>Individuals Det</w:t>
      </w:r>
      <w:r w:rsidR="00DC0EBE" w:rsidRPr="009C2A4C">
        <w:t>ermined Ineligible for SMMC LTC</w:t>
      </w:r>
      <w:bookmarkEnd w:id="36"/>
    </w:p>
    <w:p w14:paraId="62E11329" w14:textId="77777777" w:rsidR="00274C75" w:rsidRPr="009C2A4C" w:rsidRDefault="73E25BBC" w:rsidP="00274C75">
      <w:pPr>
        <w:spacing w:before="240" w:line="360" w:lineRule="auto"/>
        <w:rPr>
          <w:sz w:val="22"/>
          <w:szCs w:val="22"/>
        </w:rPr>
      </w:pPr>
      <w:r w:rsidRPr="73E25BBC">
        <w:rPr>
          <w:sz w:val="22"/>
          <w:szCs w:val="22"/>
        </w:rPr>
        <w:t xml:space="preserve">Individuals </w:t>
      </w:r>
      <w:r w:rsidR="00DD1B65">
        <w:rPr>
          <w:sz w:val="22"/>
          <w:szCs w:val="22"/>
        </w:rPr>
        <w:t xml:space="preserve">who do not </w:t>
      </w:r>
      <w:r w:rsidRPr="73E25BBC">
        <w:rPr>
          <w:sz w:val="22"/>
          <w:szCs w:val="22"/>
        </w:rPr>
        <w:t xml:space="preserve">meet the eligibility requirements </w:t>
      </w:r>
      <w:r w:rsidR="00DD1B65">
        <w:rPr>
          <w:sz w:val="22"/>
          <w:szCs w:val="22"/>
        </w:rPr>
        <w:t>for</w:t>
      </w:r>
      <w:r w:rsidRPr="73E25BBC">
        <w:rPr>
          <w:sz w:val="22"/>
          <w:szCs w:val="22"/>
        </w:rPr>
        <w:t xml:space="preserve"> SMMC LTC as determined by DCF and/or CARES must be terminated from the eligibility process. If the individual wishes to further pursue SMMC LTC enrollment, the individual may </w:t>
      </w:r>
      <w:r w:rsidR="00DD1B65">
        <w:rPr>
          <w:sz w:val="22"/>
          <w:szCs w:val="22"/>
        </w:rPr>
        <w:t xml:space="preserve">request to </w:t>
      </w:r>
      <w:r w:rsidRPr="73E25BBC">
        <w:rPr>
          <w:sz w:val="22"/>
          <w:szCs w:val="22"/>
        </w:rPr>
        <w:t xml:space="preserve">be rescreened, if needed, and placed back on the APCL for SMMC LTC. Once </w:t>
      </w:r>
      <w:r w:rsidR="00EC5C1B">
        <w:rPr>
          <w:sz w:val="22"/>
          <w:szCs w:val="22"/>
        </w:rPr>
        <w:t xml:space="preserve">he/she is </w:t>
      </w:r>
      <w:r w:rsidRPr="73E25BBC">
        <w:rPr>
          <w:sz w:val="22"/>
          <w:szCs w:val="22"/>
        </w:rPr>
        <w:t xml:space="preserve">released, the individual may </w:t>
      </w:r>
      <w:r w:rsidR="00EC5C1B">
        <w:rPr>
          <w:sz w:val="22"/>
          <w:szCs w:val="22"/>
        </w:rPr>
        <w:t xml:space="preserve">begin the eligibility process again, </w:t>
      </w:r>
      <w:r w:rsidR="00C908FC">
        <w:rPr>
          <w:sz w:val="22"/>
          <w:szCs w:val="22"/>
        </w:rPr>
        <w:t>which includes</w:t>
      </w:r>
      <w:r w:rsidR="00EC5C1B">
        <w:rPr>
          <w:sz w:val="22"/>
          <w:szCs w:val="22"/>
        </w:rPr>
        <w:t xml:space="preserve"> completing the</w:t>
      </w:r>
      <w:r w:rsidR="00591827">
        <w:rPr>
          <w:sz w:val="22"/>
          <w:szCs w:val="22"/>
        </w:rPr>
        <w:t xml:space="preserve"> required eligibility</w:t>
      </w:r>
      <w:r w:rsidR="00EC5C1B">
        <w:rPr>
          <w:sz w:val="22"/>
          <w:szCs w:val="22"/>
        </w:rPr>
        <w:t xml:space="preserve"> determination steps for </w:t>
      </w:r>
      <w:r w:rsidR="00591827">
        <w:rPr>
          <w:sz w:val="22"/>
          <w:szCs w:val="22"/>
        </w:rPr>
        <w:t xml:space="preserve">establishing </w:t>
      </w:r>
      <w:r w:rsidR="00EC5C1B">
        <w:rPr>
          <w:sz w:val="22"/>
          <w:szCs w:val="22"/>
        </w:rPr>
        <w:t>financial and medical eligibility.</w:t>
      </w:r>
    </w:p>
    <w:p w14:paraId="6FA8FDA2" w14:textId="77777777" w:rsidR="00DD1B65" w:rsidRDefault="73E25BBC" w:rsidP="00274C75">
      <w:pPr>
        <w:spacing w:before="240" w:line="360" w:lineRule="auto"/>
        <w:rPr>
          <w:sz w:val="22"/>
          <w:szCs w:val="22"/>
        </w:rPr>
      </w:pPr>
      <w:r w:rsidRPr="73E25BBC">
        <w:rPr>
          <w:sz w:val="22"/>
          <w:szCs w:val="22"/>
        </w:rPr>
        <w:t xml:space="preserve">Upon DCF’s determination of financial eligibility, the individual and the ADRC will receive a </w:t>
      </w:r>
      <w:r w:rsidR="00B111BC">
        <w:rPr>
          <w:sz w:val="22"/>
          <w:szCs w:val="22"/>
        </w:rPr>
        <w:t>Notice of Case Action (</w:t>
      </w:r>
      <w:r w:rsidRPr="73E25BBC">
        <w:rPr>
          <w:sz w:val="22"/>
          <w:szCs w:val="22"/>
        </w:rPr>
        <w:t>NOCA</w:t>
      </w:r>
      <w:r w:rsidR="00B111BC">
        <w:rPr>
          <w:sz w:val="22"/>
          <w:szCs w:val="22"/>
        </w:rPr>
        <w:t>) letter</w:t>
      </w:r>
      <w:r w:rsidRPr="73E25BBC">
        <w:rPr>
          <w:sz w:val="22"/>
          <w:szCs w:val="22"/>
        </w:rPr>
        <w:t xml:space="preserve"> from DCF stating the result of the eligibility determination. If the individual was determined financially ineligible for SMMC LTC </w:t>
      </w:r>
      <w:r w:rsidRPr="00FF2BBA">
        <w:rPr>
          <w:sz w:val="22"/>
          <w:szCs w:val="22"/>
        </w:rPr>
        <w:t>by DCF</w:t>
      </w:r>
      <w:r w:rsidRPr="73E25BBC">
        <w:rPr>
          <w:sz w:val="22"/>
          <w:szCs w:val="22"/>
        </w:rPr>
        <w:t xml:space="preserve">, the ADRC must terminate the APPL enrollment span </w:t>
      </w:r>
      <w:r w:rsidRPr="00FF2BBA">
        <w:rPr>
          <w:sz w:val="22"/>
          <w:szCs w:val="22"/>
        </w:rPr>
        <w:t>for that individual using</w:t>
      </w:r>
      <w:r w:rsidRPr="73E25BBC">
        <w:rPr>
          <w:sz w:val="22"/>
          <w:szCs w:val="22"/>
        </w:rPr>
        <w:t xml:space="preserve"> the appropriate CIRTS code. If an individual is found medically ineligible by CARES, CARES will notify the ADRC via email, and the ADRC must terminate the </w:t>
      </w:r>
      <w:r w:rsidRPr="00FF2BBA">
        <w:rPr>
          <w:sz w:val="22"/>
          <w:szCs w:val="22"/>
        </w:rPr>
        <w:t xml:space="preserve">individual’s </w:t>
      </w:r>
      <w:r w:rsidRPr="73E25BBC">
        <w:rPr>
          <w:sz w:val="22"/>
          <w:szCs w:val="22"/>
        </w:rPr>
        <w:t xml:space="preserve">APPL enrollment span in CIRTS using the appropriate CIRTS code. </w:t>
      </w:r>
    </w:p>
    <w:p w14:paraId="411725B7" w14:textId="77777777" w:rsidR="00B35E1E" w:rsidRPr="004A1B79" w:rsidRDefault="73E25BBC" w:rsidP="00274C75">
      <w:pPr>
        <w:spacing w:before="240" w:line="360" w:lineRule="auto"/>
        <w:rPr>
          <w:i/>
          <w:sz w:val="22"/>
          <w:szCs w:val="22"/>
        </w:rPr>
      </w:pPr>
      <w:r w:rsidRPr="004A1B79">
        <w:rPr>
          <w:i/>
          <w:sz w:val="22"/>
          <w:szCs w:val="22"/>
        </w:rPr>
        <w:t xml:space="preserve">Please </w:t>
      </w:r>
      <w:r w:rsidRPr="00505F9A">
        <w:rPr>
          <w:i/>
          <w:sz w:val="22"/>
          <w:szCs w:val="22"/>
        </w:rPr>
        <w:t>see page 52 for</w:t>
      </w:r>
      <w:r w:rsidRPr="004A1B79">
        <w:rPr>
          <w:i/>
          <w:sz w:val="22"/>
          <w:szCs w:val="22"/>
        </w:rPr>
        <w:t xml:space="preserve"> the list of ADRC email addresses designated for CARES communication.</w:t>
      </w:r>
    </w:p>
    <w:p w14:paraId="300EACAE" w14:textId="77777777" w:rsidR="00B770B1" w:rsidRPr="009C2A4C" w:rsidRDefault="00B770B1" w:rsidP="00670134">
      <w:pPr>
        <w:pStyle w:val="Heading2"/>
      </w:pPr>
      <w:bookmarkStart w:id="37" w:name="_Toc465087463"/>
      <w:r w:rsidRPr="009C2A4C">
        <w:t xml:space="preserve">Return to </w:t>
      </w:r>
      <w:r w:rsidR="00513C22" w:rsidRPr="009C2A4C">
        <w:t>Pipeline</w:t>
      </w:r>
      <w:bookmarkEnd w:id="37"/>
    </w:p>
    <w:p w14:paraId="3E0368D3" w14:textId="03B8F7E6" w:rsidR="00446AC7" w:rsidRPr="009C2A4C" w:rsidRDefault="73E25BBC" w:rsidP="00160D28">
      <w:pPr>
        <w:spacing w:line="360" w:lineRule="auto"/>
        <w:rPr>
          <w:sz w:val="22"/>
          <w:szCs w:val="22"/>
        </w:rPr>
      </w:pPr>
      <w:r w:rsidRPr="73E25BBC">
        <w:rPr>
          <w:sz w:val="22"/>
          <w:szCs w:val="22"/>
        </w:rPr>
        <w:t>Until further notice from DOEA, if an individual contacts the ADRC and was previously terminated from the SMMC LTC APCL or APPL</w:t>
      </w:r>
      <w:r w:rsidR="0007073C">
        <w:rPr>
          <w:sz w:val="22"/>
          <w:szCs w:val="22"/>
        </w:rPr>
        <w:t xml:space="preserve"> </w:t>
      </w:r>
      <w:r w:rsidRPr="73E25BBC">
        <w:rPr>
          <w:sz w:val="22"/>
          <w:szCs w:val="22"/>
        </w:rPr>
        <w:t>for one of the following termination reasons, the individual may return to the pipeline to continue enrollment without being re-released:</w:t>
      </w:r>
    </w:p>
    <w:p w14:paraId="23D949C9" w14:textId="77777777" w:rsidR="00446AC7" w:rsidRPr="009C2A4C" w:rsidRDefault="73E25BBC" w:rsidP="00446AC7">
      <w:pPr>
        <w:pStyle w:val="ListParagraph"/>
        <w:numPr>
          <w:ilvl w:val="0"/>
          <w:numId w:val="48"/>
        </w:numPr>
        <w:spacing w:line="360" w:lineRule="auto"/>
        <w:rPr>
          <w:sz w:val="22"/>
          <w:szCs w:val="22"/>
        </w:rPr>
      </w:pPr>
      <w:r w:rsidRPr="73E25BBC">
        <w:rPr>
          <w:sz w:val="22"/>
          <w:szCs w:val="22"/>
        </w:rPr>
        <w:t>TALO/TPLO – Terminated APCL/APPL lost contact</w:t>
      </w:r>
    </w:p>
    <w:p w14:paraId="61F06368" w14:textId="77777777" w:rsidR="00446AC7" w:rsidRPr="009C2A4C" w:rsidRDefault="73E25BBC" w:rsidP="00446AC7">
      <w:pPr>
        <w:pStyle w:val="ListParagraph"/>
        <w:numPr>
          <w:ilvl w:val="0"/>
          <w:numId w:val="48"/>
        </w:numPr>
        <w:spacing w:line="360" w:lineRule="auto"/>
        <w:rPr>
          <w:sz w:val="22"/>
          <w:szCs w:val="22"/>
        </w:rPr>
      </w:pPr>
      <w:r w:rsidRPr="73E25BBC">
        <w:rPr>
          <w:sz w:val="22"/>
          <w:szCs w:val="22"/>
        </w:rPr>
        <w:t>TPNF – Terminated APPL no Form 5000-3008</w:t>
      </w:r>
    </w:p>
    <w:p w14:paraId="5E22803F" w14:textId="77777777" w:rsidR="00446AC7" w:rsidRPr="009C2A4C" w:rsidRDefault="73E25BBC" w:rsidP="00446AC7">
      <w:pPr>
        <w:pStyle w:val="ListParagraph"/>
        <w:numPr>
          <w:ilvl w:val="0"/>
          <w:numId w:val="48"/>
        </w:numPr>
        <w:spacing w:line="360" w:lineRule="auto"/>
        <w:rPr>
          <w:sz w:val="22"/>
          <w:szCs w:val="22"/>
        </w:rPr>
      </w:pPr>
      <w:r w:rsidRPr="73E25BBC">
        <w:rPr>
          <w:sz w:val="22"/>
          <w:szCs w:val="22"/>
        </w:rPr>
        <w:t>TPMA – Terminated APPL no Medicaid Application</w:t>
      </w:r>
    </w:p>
    <w:p w14:paraId="6C9EC734" w14:textId="77777777" w:rsidR="00446AC7" w:rsidRPr="009C2A4C" w:rsidRDefault="73E25BBC" w:rsidP="00446AC7">
      <w:pPr>
        <w:pStyle w:val="ListParagraph"/>
        <w:numPr>
          <w:ilvl w:val="0"/>
          <w:numId w:val="48"/>
        </w:numPr>
        <w:spacing w:line="360" w:lineRule="auto"/>
        <w:rPr>
          <w:sz w:val="22"/>
          <w:szCs w:val="22"/>
        </w:rPr>
      </w:pPr>
      <w:r w:rsidRPr="73E25BBC">
        <w:rPr>
          <w:sz w:val="22"/>
          <w:szCs w:val="22"/>
        </w:rPr>
        <w:t>TPIF – Terminated APPL Incomplete Financial Eligibility Process</w:t>
      </w:r>
    </w:p>
    <w:p w14:paraId="224CF953" w14:textId="77777777" w:rsidR="000C119C" w:rsidRPr="009C2A4C" w:rsidRDefault="73E25BBC" w:rsidP="000C119C">
      <w:pPr>
        <w:pStyle w:val="ListParagraph"/>
        <w:numPr>
          <w:ilvl w:val="0"/>
          <w:numId w:val="48"/>
        </w:numPr>
        <w:spacing w:line="360" w:lineRule="auto"/>
        <w:rPr>
          <w:sz w:val="22"/>
          <w:szCs w:val="22"/>
        </w:rPr>
      </w:pPr>
      <w:r w:rsidRPr="73E25BBC">
        <w:rPr>
          <w:sz w:val="22"/>
          <w:szCs w:val="22"/>
        </w:rPr>
        <w:t>TPCU – Terminated APPL CARES Unable to Assess for SMMC LTC Eligibility</w:t>
      </w:r>
    </w:p>
    <w:p w14:paraId="7E059A20" w14:textId="77777777" w:rsidR="000C119C" w:rsidRPr="009C2A4C" w:rsidRDefault="73E25BBC" w:rsidP="000C119C">
      <w:pPr>
        <w:pStyle w:val="ListParagraph"/>
        <w:numPr>
          <w:ilvl w:val="0"/>
          <w:numId w:val="48"/>
        </w:numPr>
        <w:spacing w:line="360" w:lineRule="auto"/>
        <w:rPr>
          <w:sz w:val="22"/>
          <w:szCs w:val="22"/>
        </w:rPr>
      </w:pPr>
      <w:r w:rsidRPr="73E25BBC">
        <w:rPr>
          <w:sz w:val="22"/>
          <w:szCs w:val="22"/>
        </w:rPr>
        <w:t>TAHS/TPHS – Terminated APCL/APPL Client Hospitalized</w:t>
      </w:r>
    </w:p>
    <w:p w14:paraId="37F6A793" w14:textId="77777777" w:rsidR="000C119C" w:rsidRPr="009C2A4C" w:rsidRDefault="73E25BBC" w:rsidP="000C119C">
      <w:pPr>
        <w:pStyle w:val="ListParagraph"/>
        <w:numPr>
          <w:ilvl w:val="0"/>
          <w:numId w:val="48"/>
        </w:numPr>
        <w:spacing w:line="360" w:lineRule="auto"/>
        <w:rPr>
          <w:sz w:val="22"/>
          <w:szCs w:val="22"/>
        </w:rPr>
      </w:pPr>
      <w:r w:rsidRPr="73E25BBC">
        <w:rPr>
          <w:sz w:val="22"/>
          <w:szCs w:val="22"/>
        </w:rPr>
        <w:t>TANH/TPNH – Terminated APCL/APPL Client in Nursing Home</w:t>
      </w:r>
    </w:p>
    <w:p w14:paraId="0C878640" w14:textId="77777777" w:rsidR="004868D3" w:rsidRPr="009C2A4C" w:rsidRDefault="73E25BBC" w:rsidP="00160D28">
      <w:pPr>
        <w:spacing w:line="360" w:lineRule="auto"/>
        <w:rPr>
          <w:sz w:val="22"/>
          <w:szCs w:val="22"/>
        </w:rPr>
      </w:pPr>
      <w:r w:rsidRPr="73E25BBC">
        <w:rPr>
          <w:sz w:val="22"/>
          <w:szCs w:val="22"/>
        </w:rPr>
        <w:lastRenderedPageBreak/>
        <w:t>Individuals terminated for a reason listed above and requesting to return to the pipeline to complete the SMMC LTC eligibility process may only reenter the pipeline if they meet the following conditions:</w:t>
      </w:r>
    </w:p>
    <w:p w14:paraId="4636028B" w14:textId="77777777" w:rsidR="004868D3" w:rsidRPr="009C2A4C" w:rsidRDefault="004868D3" w:rsidP="00CD0EFF">
      <w:pPr>
        <w:pStyle w:val="ListParagraph"/>
        <w:numPr>
          <w:ilvl w:val="0"/>
          <w:numId w:val="33"/>
        </w:numPr>
        <w:spacing w:line="360" w:lineRule="auto"/>
        <w:rPr>
          <w:sz w:val="22"/>
          <w:szCs w:val="22"/>
        </w:rPr>
      </w:pPr>
      <w:r w:rsidRPr="009C2A4C">
        <w:rPr>
          <w:sz w:val="22"/>
          <w:szCs w:val="22"/>
        </w:rPr>
        <w:t>F</w:t>
      </w:r>
      <w:r w:rsidR="00C76348" w:rsidRPr="009C2A4C">
        <w:rPr>
          <w:sz w:val="22"/>
          <w:szCs w:val="22"/>
        </w:rPr>
        <w:t>unding is available</w:t>
      </w:r>
      <w:r w:rsidR="00C76348" w:rsidRPr="009C2A4C">
        <w:rPr>
          <w:rStyle w:val="FootnoteReference"/>
          <w:sz w:val="22"/>
          <w:szCs w:val="22"/>
        </w:rPr>
        <w:footnoteReference w:id="6"/>
      </w:r>
      <w:r w:rsidR="00E46598" w:rsidRPr="009C2A4C">
        <w:rPr>
          <w:sz w:val="22"/>
          <w:szCs w:val="22"/>
        </w:rPr>
        <w:t>,</w:t>
      </w:r>
    </w:p>
    <w:p w14:paraId="210C584D" w14:textId="77777777" w:rsidR="00A950BF" w:rsidRPr="009C2A4C" w:rsidRDefault="73E25BBC" w:rsidP="00A950BF">
      <w:pPr>
        <w:pStyle w:val="ListParagraph"/>
        <w:numPr>
          <w:ilvl w:val="0"/>
          <w:numId w:val="33"/>
        </w:numPr>
        <w:spacing w:line="360" w:lineRule="auto"/>
        <w:rPr>
          <w:sz w:val="22"/>
          <w:szCs w:val="22"/>
        </w:rPr>
      </w:pPr>
      <w:r w:rsidRPr="73E25BBC">
        <w:rPr>
          <w:sz w:val="22"/>
          <w:szCs w:val="22"/>
        </w:rPr>
        <w:t>The individual contacts the ADRC and demonstrates an intent to pursue eligibility by having completed the eligibility step that caused the APPL termination, (i.e. submits a complete/correct Form 5000-3008 to the ADRC after being terminated TPNF), and</w:t>
      </w:r>
    </w:p>
    <w:p w14:paraId="71A45896" w14:textId="77777777" w:rsidR="00E85C98" w:rsidRPr="009C2A4C" w:rsidRDefault="73E25BBC" w:rsidP="004868D3">
      <w:pPr>
        <w:pStyle w:val="ListParagraph"/>
        <w:numPr>
          <w:ilvl w:val="0"/>
          <w:numId w:val="33"/>
        </w:numPr>
        <w:spacing w:line="360" w:lineRule="auto"/>
        <w:rPr>
          <w:sz w:val="22"/>
          <w:szCs w:val="22"/>
        </w:rPr>
      </w:pPr>
      <w:r w:rsidRPr="73E25BBC">
        <w:rPr>
          <w:sz w:val="22"/>
          <w:szCs w:val="22"/>
        </w:rPr>
        <w:t>The individual was released within 6 months of the date of the request to return to the pipeline.</w:t>
      </w:r>
    </w:p>
    <w:p w14:paraId="48E771CC" w14:textId="77777777" w:rsidR="004868D3" w:rsidRPr="009C2A4C" w:rsidRDefault="73E25BBC" w:rsidP="004868D3">
      <w:pPr>
        <w:spacing w:line="360" w:lineRule="auto"/>
        <w:rPr>
          <w:sz w:val="22"/>
          <w:szCs w:val="22"/>
        </w:rPr>
      </w:pPr>
      <w:r w:rsidRPr="73E25BBC">
        <w:rPr>
          <w:sz w:val="22"/>
          <w:szCs w:val="22"/>
        </w:rPr>
        <w:t>If all of the above conditions are met, current contact information should be verified, and a new APPL enrollment span for LTCC entered on the CIRTS enrollments screen along with a separate line on the individual’s Medicaid Waiver Timeline reflecting the new APPL start date. If an individual does not meet the above criteria, the individual must be rescreened, if needed, and placed back on the SMMC LTC waitlist.</w:t>
      </w:r>
    </w:p>
    <w:p w14:paraId="720569F6" w14:textId="77777777" w:rsidR="00E85C98" w:rsidRPr="009C2A4C" w:rsidRDefault="73E25BBC" w:rsidP="004868D3">
      <w:pPr>
        <w:spacing w:line="360" w:lineRule="auto"/>
        <w:rPr>
          <w:sz w:val="22"/>
          <w:szCs w:val="22"/>
        </w:rPr>
      </w:pPr>
      <w:r w:rsidRPr="73E25BBC">
        <w:rPr>
          <w:sz w:val="22"/>
          <w:szCs w:val="22"/>
        </w:rPr>
        <w:t>If the Department halts the return to the pipeline of individuals who failed to complete a required eligibility step, the Department will notice the ADRC to this effect.</w:t>
      </w:r>
    </w:p>
    <w:p w14:paraId="54BEEDD0" w14:textId="57B43993" w:rsidR="00F07D79" w:rsidRPr="009C2A4C" w:rsidRDefault="002E37B1" w:rsidP="00670134">
      <w:pPr>
        <w:pStyle w:val="Heading2"/>
      </w:pPr>
      <w:bookmarkStart w:id="38" w:name="_Toc465087464"/>
      <w:r>
        <w:t xml:space="preserve">Loss of Eligibility and </w:t>
      </w:r>
      <w:r w:rsidR="00000796" w:rsidRPr="009C2A4C">
        <w:t>Disenrollment</w:t>
      </w:r>
      <w:bookmarkEnd w:id="38"/>
      <w:r w:rsidR="00000796" w:rsidRPr="009C2A4C">
        <w:t xml:space="preserve"> </w:t>
      </w:r>
    </w:p>
    <w:p w14:paraId="793A6410" w14:textId="4FFDAE11" w:rsidR="00F137E9" w:rsidRPr="009C2A4C" w:rsidRDefault="00F07D79" w:rsidP="00870550">
      <w:pPr>
        <w:spacing w:line="360" w:lineRule="auto"/>
        <w:rPr>
          <w:sz w:val="22"/>
          <w:szCs w:val="22"/>
        </w:rPr>
      </w:pPr>
      <w:r w:rsidRPr="009C2A4C">
        <w:rPr>
          <w:sz w:val="22"/>
          <w:szCs w:val="22"/>
        </w:rPr>
        <w:t xml:space="preserve">If </w:t>
      </w:r>
      <w:r w:rsidR="00EF2665" w:rsidRPr="009C2A4C">
        <w:rPr>
          <w:sz w:val="22"/>
          <w:szCs w:val="22"/>
        </w:rPr>
        <w:t>an enrollee</w:t>
      </w:r>
      <w:r w:rsidRPr="009C2A4C">
        <w:rPr>
          <w:sz w:val="22"/>
          <w:szCs w:val="22"/>
        </w:rPr>
        <w:t xml:space="preserve"> loses Medicaid eligibility, then the </w:t>
      </w:r>
      <w:r w:rsidR="00653AEE" w:rsidRPr="009C2A4C">
        <w:rPr>
          <w:sz w:val="22"/>
          <w:szCs w:val="22"/>
        </w:rPr>
        <w:t>enrollee</w:t>
      </w:r>
      <w:r w:rsidR="00D55454" w:rsidRPr="009C2A4C">
        <w:rPr>
          <w:sz w:val="22"/>
          <w:szCs w:val="22"/>
        </w:rPr>
        <w:t xml:space="preserve">’s </w:t>
      </w:r>
      <w:r w:rsidR="00BE2312">
        <w:rPr>
          <w:sz w:val="22"/>
          <w:szCs w:val="22"/>
        </w:rPr>
        <w:t xml:space="preserve">benefit </w:t>
      </w:r>
      <w:r w:rsidR="00D55454" w:rsidRPr="009C2A4C">
        <w:rPr>
          <w:sz w:val="22"/>
          <w:szCs w:val="22"/>
        </w:rPr>
        <w:t xml:space="preserve">span will be </w:t>
      </w:r>
      <w:proofErr w:type="gramStart"/>
      <w:r w:rsidR="00D55454" w:rsidRPr="009C2A4C">
        <w:rPr>
          <w:sz w:val="22"/>
          <w:szCs w:val="22"/>
        </w:rPr>
        <w:t>closed</w:t>
      </w:r>
      <w:proofErr w:type="gramEnd"/>
      <w:r w:rsidR="00D55454" w:rsidRPr="009C2A4C">
        <w:rPr>
          <w:sz w:val="22"/>
          <w:szCs w:val="22"/>
        </w:rPr>
        <w:t xml:space="preserve"> and the individual</w:t>
      </w:r>
      <w:r w:rsidRPr="009C2A4C">
        <w:rPr>
          <w:sz w:val="22"/>
          <w:szCs w:val="22"/>
        </w:rPr>
        <w:t xml:space="preserve"> </w:t>
      </w:r>
      <w:r w:rsidR="00EC67B5" w:rsidRPr="009C2A4C">
        <w:rPr>
          <w:sz w:val="22"/>
          <w:szCs w:val="22"/>
        </w:rPr>
        <w:t xml:space="preserve">will be </w:t>
      </w:r>
      <w:r w:rsidRPr="009C2A4C">
        <w:rPr>
          <w:sz w:val="22"/>
          <w:szCs w:val="22"/>
        </w:rPr>
        <w:t>disenrolled from SMMC LTC</w:t>
      </w:r>
      <w:r w:rsidR="006F2BF5" w:rsidRPr="009C2A4C">
        <w:rPr>
          <w:sz w:val="22"/>
          <w:szCs w:val="22"/>
        </w:rPr>
        <w:t xml:space="preserve">. At this time, </w:t>
      </w:r>
      <w:r w:rsidR="00536BB5" w:rsidRPr="009C2A4C">
        <w:rPr>
          <w:sz w:val="22"/>
          <w:szCs w:val="22"/>
        </w:rPr>
        <w:t xml:space="preserve">his/her MLTC ACTV </w:t>
      </w:r>
      <w:r w:rsidR="00BE2312">
        <w:rPr>
          <w:sz w:val="22"/>
          <w:szCs w:val="22"/>
        </w:rPr>
        <w:t xml:space="preserve">enrollment </w:t>
      </w:r>
      <w:r w:rsidR="00536BB5" w:rsidRPr="009C2A4C">
        <w:rPr>
          <w:sz w:val="22"/>
          <w:szCs w:val="22"/>
        </w:rPr>
        <w:t xml:space="preserve">span </w:t>
      </w:r>
      <w:r w:rsidR="006F2BF5" w:rsidRPr="009C2A4C">
        <w:rPr>
          <w:sz w:val="22"/>
          <w:szCs w:val="22"/>
        </w:rPr>
        <w:t xml:space="preserve">will be </w:t>
      </w:r>
      <w:r w:rsidR="00536BB5" w:rsidRPr="009C2A4C">
        <w:rPr>
          <w:sz w:val="22"/>
          <w:szCs w:val="22"/>
        </w:rPr>
        <w:t>automatically closed in CIRTS</w:t>
      </w:r>
      <w:r w:rsidR="006F2BF5" w:rsidRPr="009C2A4C">
        <w:rPr>
          <w:sz w:val="22"/>
          <w:szCs w:val="22"/>
        </w:rPr>
        <w:t xml:space="preserve"> with</w:t>
      </w:r>
      <w:r w:rsidR="00536BB5" w:rsidRPr="009C2A4C">
        <w:rPr>
          <w:sz w:val="22"/>
          <w:szCs w:val="22"/>
        </w:rPr>
        <w:t xml:space="preserve"> the CIRTS termination code TRBC – terminated active by client</w:t>
      </w:r>
      <w:r w:rsidR="00536BB5" w:rsidRPr="009C2A4C">
        <w:rPr>
          <w:rStyle w:val="FootnoteReference"/>
          <w:sz w:val="22"/>
          <w:szCs w:val="22"/>
        </w:rPr>
        <w:footnoteReference w:id="7"/>
      </w:r>
      <w:r w:rsidR="00536BB5" w:rsidRPr="009C2A4C">
        <w:rPr>
          <w:sz w:val="22"/>
          <w:szCs w:val="22"/>
        </w:rPr>
        <w:t>.</w:t>
      </w:r>
      <w:r w:rsidR="00FC1583" w:rsidRPr="009C2A4C">
        <w:rPr>
          <w:sz w:val="22"/>
          <w:szCs w:val="22"/>
        </w:rPr>
        <w:t xml:space="preserve">  </w:t>
      </w:r>
      <w:r w:rsidR="004214A5">
        <w:rPr>
          <w:sz w:val="22"/>
          <w:szCs w:val="22"/>
        </w:rPr>
        <w:t>The Agency for Health Care Administration ended the SIXT eligibility window with the roll-out of the 201</w:t>
      </w:r>
      <w:r w:rsidR="002F7EAB">
        <w:rPr>
          <w:sz w:val="22"/>
          <w:szCs w:val="22"/>
        </w:rPr>
        <w:t xml:space="preserve">8 SMMC program. </w:t>
      </w:r>
    </w:p>
    <w:p w14:paraId="501DBD16" w14:textId="77777777" w:rsidR="00525BEC" w:rsidRPr="009C2A4C" w:rsidRDefault="73E25BBC" w:rsidP="00525BEC">
      <w:pPr>
        <w:numPr>
          <w:ilvl w:val="0"/>
          <w:numId w:val="23"/>
        </w:numPr>
        <w:tabs>
          <w:tab w:val="left" w:pos="360"/>
        </w:tabs>
        <w:spacing w:after="0" w:line="360" w:lineRule="auto"/>
        <w:rPr>
          <w:sz w:val="22"/>
          <w:szCs w:val="22"/>
        </w:rPr>
      </w:pPr>
      <w:r w:rsidRPr="73E25BBC">
        <w:rPr>
          <w:sz w:val="22"/>
          <w:szCs w:val="22"/>
        </w:rPr>
        <w:t>Review the CIRTS Demographics Screen and either create a new screen or update historical information to reflect the most recent data for the individual (i.e., contact person, phone number, etc.).</w:t>
      </w:r>
    </w:p>
    <w:p w14:paraId="1FEBD7D3" w14:textId="77777777" w:rsidR="00EA4A70" w:rsidRPr="009C2A4C" w:rsidRDefault="73E25BBC" w:rsidP="00EA4A70">
      <w:pPr>
        <w:numPr>
          <w:ilvl w:val="0"/>
          <w:numId w:val="23"/>
        </w:numPr>
        <w:tabs>
          <w:tab w:val="left" w:pos="360"/>
        </w:tabs>
        <w:spacing w:line="360" w:lineRule="auto"/>
        <w:rPr>
          <w:sz w:val="22"/>
          <w:szCs w:val="22"/>
        </w:rPr>
      </w:pPr>
      <w:r w:rsidRPr="73E25BBC">
        <w:rPr>
          <w:sz w:val="22"/>
          <w:szCs w:val="22"/>
        </w:rPr>
        <w:t>Enter a new APPL enrollment span for LTCC on the CIRTS enrollments screen.</w:t>
      </w:r>
    </w:p>
    <w:p w14:paraId="35C38388" w14:textId="2E2EB18E" w:rsidR="00D9040E" w:rsidRPr="009C2A4C" w:rsidRDefault="73E25BBC" w:rsidP="00EA4A70">
      <w:pPr>
        <w:numPr>
          <w:ilvl w:val="0"/>
          <w:numId w:val="23"/>
        </w:numPr>
        <w:tabs>
          <w:tab w:val="left" w:pos="360"/>
        </w:tabs>
        <w:spacing w:line="360" w:lineRule="auto"/>
        <w:rPr>
          <w:sz w:val="22"/>
          <w:szCs w:val="22"/>
        </w:rPr>
      </w:pPr>
      <w:r w:rsidRPr="73E25BBC">
        <w:rPr>
          <w:sz w:val="22"/>
          <w:szCs w:val="22"/>
        </w:rPr>
        <w:t xml:space="preserve">Add a separate line on the individual’s Medicaid Waiver Timeline, and enter, at a minimum, the individual’s APPL start date and the term </w:t>
      </w:r>
      <w:r w:rsidR="00E72FF2">
        <w:rPr>
          <w:sz w:val="22"/>
          <w:szCs w:val="22"/>
        </w:rPr>
        <w:t>“re-eligibility</w:t>
      </w:r>
      <w:r w:rsidRPr="73E25BBC">
        <w:rPr>
          <w:sz w:val="22"/>
          <w:szCs w:val="22"/>
        </w:rPr>
        <w:t>” in the comments box.</w:t>
      </w:r>
    </w:p>
    <w:p w14:paraId="2899D5FE" w14:textId="77777777" w:rsidR="000853B8" w:rsidRPr="009C2A4C" w:rsidRDefault="73E25BBC" w:rsidP="00EA4A70">
      <w:pPr>
        <w:tabs>
          <w:tab w:val="left" w:pos="360"/>
        </w:tabs>
        <w:spacing w:line="360" w:lineRule="auto"/>
        <w:rPr>
          <w:sz w:val="22"/>
          <w:szCs w:val="22"/>
        </w:rPr>
      </w:pPr>
      <w:r w:rsidRPr="73E25BBC">
        <w:rPr>
          <w:sz w:val="22"/>
          <w:szCs w:val="22"/>
        </w:rPr>
        <w:t xml:space="preserve">Once a new APPL enrollment span is entered in CIRTS, the ADRC must assist the individual with completing any required eligibility steps needed in order to reenroll in SMMC LTC. </w:t>
      </w:r>
    </w:p>
    <w:p w14:paraId="30B34618" w14:textId="77777777" w:rsidR="00870550" w:rsidRPr="009C2A4C" w:rsidRDefault="73E25BBC" w:rsidP="00870550">
      <w:pPr>
        <w:tabs>
          <w:tab w:val="left" w:pos="360"/>
        </w:tabs>
        <w:spacing w:line="360" w:lineRule="auto"/>
        <w:rPr>
          <w:sz w:val="22"/>
          <w:szCs w:val="22"/>
        </w:rPr>
      </w:pPr>
      <w:r w:rsidRPr="73E25BBC">
        <w:rPr>
          <w:sz w:val="22"/>
          <w:szCs w:val="22"/>
        </w:rPr>
        <w:lastRenderedPageBreak/>
        <w:t xml:space="preserve">If an individual has a current LOC, but has not </w:t>
      </w:r>
      <w:r w:rsidRPr="0076122A">
        <w:rPr>
          <w:sz w:val="22"/>
          <w:szCs w:val="22"/>
        </w:rPr>
        <w:t xml:space="preserve">yet </w:t>
      </w:r>
      <w:r w:rsidRPr="73E25BBC">
        <w:rPr>
          <w:sz w:val="22"/>
          <w:szCs w:val="22"/>
        </w:rPr>
        <w:t xml:space="preserve">reestablished his/her Medicaid, the ADRC shall assist the individual with reestablishing his/her Medicaid. Once the individual’s Medicaid has been established, the ADRC shall send the individual’s information to the DOEA ADRC Medicaid Unit contract manager via encrypted email, and include the individual’s full name, social security number, Medicaid ID, and date of birth. The DOEA ADRC Medicaid Unit contract manager will then submit the individual’s LOC to the enrollment broker, if needed. </w:t>
      </w:r>
    </w:p>
    <w:p w14:paraId="6894D1DF" w14:textId="77777777" w:rsidR="00F80A8D" w:rsidRPr="009C2A4C" w:rsidRDefault="73E25BBC" w:rsidP="00227436">
      <w:pPr>
        <w:spacing w:line="360" w:lineRule="auto"/>
        <w:rPr>
          <w:sz w:val="22"/>
          <w:szCs w:val="22"/>
        </w:rPr>
      </w:pPr>
      <w:r w:rsidRPr="73E25BBC">
        <w:rPr>
          <w:sz w:val="22"/>
          <w:szCs w:val="22"/>
        </w:rPr>
        <w:t xml:space="preserve">If the individual needs both a new LOC and Medicaid established after disenrollment from SMMC LTC, the ADRC </w:t>
      </w:r>
      <w:r w:rsidRPr="73E25BBC">
        <w:rPr>
          <w:sz w:val="22"/>
          <w:szCs w:val="22"/>
          <w:u w:val="single"/>
        </w:rPr>
        <w:t>does not</w:t>
      </w:r>
      <w:r w:rsidRPr="73E25BBC">
        <w:rPr>
          <w:sz w:val="22"/>
          <w:szCs w:val="22"/>
        </w:rPr>
        <w:t xml:space="preserve"> need to send the individual’s information to the DOEA Medicaid Unit contract manager, as the individual’s LOC data will be transmitted to the enrollment broker when the new LOC is entered into CIRTS. </w:t>
      </w:r>
    </w:p>
    <w:p w14:paraId="304438F8" w14:textId="1C3E39A2" w:rsidR="00834B62" w:rsidRPr="009C2A4C" w:rsidRDefault="73E25BBC" w:rsidP="008C73AF">
      <w:pPr>
        <w:spacing w:line="360" w:lineRule="auto"/>
        <w:rPr>
          <w:sz w:val="22"/>
          <w:szCs w:val="22"/>
        </w:rPr>
      </w:pPr>
      <w:r w:rsidRPr="73E25BBC">
        <w:rPr>
          <w:sz w:val="22"/>
          <w:szCs w:val="22"/>
        </w:rPr>
        <w:t xml:space="preserve">Individuals disenrolled for reasons other than loss of Medicaid, including individuals found medically ineligible by CARES or who disenrolled by choice, should not be entered as APPL in CIRTS, but may be screened and placed on the SMMC LTC waitlist </w:t>
      </w:r>
      <w:r w:rsidRPr="73E25BBC">
        <w:rPr>
          <w:color w:val="000000" w:themeColor="text1"/>
          <w:sz w:val="22"/>
          <w:szCs w:val="22"/>
        </w:rPr>
        <w:t>pursuant to the screening process as outlined in Chapter 409 F.S., the DOEA Programs and Services Handbook, and related DOEA Notices of Instruction</w:t>
      </w:r>
      <w:r w:rsidRPr="73E25BBC">
        <w:rPr>
          <w:sz w:val="22"/>
          <w:szCs w:val="22"/>
        </w:rPr>
        <w:t xml:space="preserve">. </w:t>
      </w:r>
    </w:p>
    <w:p w14:paraId="444A5D95" w14:textId="77777777" w:rsidR="003B154E" w:rsidRPr="009C2A4C" w:rsidRDefault="003B154E" w:rsidP="00670134">
      <w:pPr>
        <w:pStyle w:val="Heading2"/>
      </w:pPr>
      <w:bookmarkStart w:id="39" w:name="_Toc465087465"/>
      <w:r w:rsidRPr="009C2A4C">
        <w:t xml:space="preserve">DCF/APS ALF Placement </w:t>
      </w:r>
      <w:r w:rsidR="004A0C11" w:rsidRPr="009C2A4C">
        <w:t xml:space="preserve">and </w:t>
      </w:r>
      <w:r w:rsidRPr="009C2A4C">
        <w:t>SMMC LTC Referral</w:t>
      </w:r>
      <w:bookmarkEnd w:id="39"/>
    </w:p>
    <w:p w14:paraId="73F4EEA6" w14:textId="73297101" w:rsidR="003B154E" w:rsidRPr="009C2A4C" w:rsidRDefault="73E25BBC" w:rsidP="00160D28">
      <w:pPr>
        <w:tabs>
          <w:tab w:val="left" w:pos="360"/>
        </w:tabs>
        <w:spacing w:line="360" w:lineRule="auto"/>
        <w:rPr>
          <w:sz w:val="22"/>
          <w:szCs w:val="22"/>
        </w:rPr>
      </w:pPr>
      <w:r w:rsidRPr="73E25BBC">
        <w:rPr>
          <w:sz w:val="22"/>
          <w:szCs w:val="22"/>
        </w:rPr>
        <w:t xml:space="preserve">When DCF determines placement in an assisted living facility (ALF) is needed for an individual not currently enrolled in SMMC LTC as a result of an APS investigation, DCF will place that individual in an ALF and arrange services for the individual as determined, authorized, funded, and administered by DCF. These individuals will not be entered into </w:t>
      </w:r>
      <w:r w:rsidR="00C20526">
        <w:rPr>
          <w:sz w:val="22"/>
          <w:szCs w:val="22"/>
        </w:rPr>
        <w:t xml:space="preserve">the Adult Protective Services Referral Tracking Tool, </w:t>
      </w:r>
      <w:r w:rsidR="00C20526" w:rsidRPr="00A904FC">
        <w:rPr>
          <w:sz w:val="22"/>
          <w:szCs w:val="22"/>
        </w:rPr>
        <w:t xml:space="preserve">also known as the </w:t>
      </w:r>
      <w:r w:rsidRPr="00A904FC">
        <w:rPr>
          <w:sz w:val="22"/>
          <w:szCs w:val="22"/>
        </w:rPr>
        <w:t>ARTT</w:t>
      </w:r>
      <w:r w:rsidR="00C20526" w:rsidRPr="00A904FC">
        <w:rPr>
          <w:sz w:val="22"/>
          <w:szCs w:val="22"/>
        </w:rPr>
        <w:t>,</w:t>
      </w:r>
      <w:r w:rsidRPr="73E25BBC">
        <w:rPr>
          <w:sz w:val="22"/>
          <w:szCs w:val="22"/>
        </w:rPr>
        <w:t xml:space="preserve"> since the services are being provided by DCF.</w:t>
      </w:r>
    </w:p>
    <w:p w14:paraId="16744820" w14:textId="77777777" w:rsidR="003B154E" w:rsidRPr="009C2A4C" w:rsidRDefault="003B154E" w:rsidP="00160D28">
      <w:pPr>
        <w:tabs>
          <w:tab w:val="left" w:pos="360"/>
        </w:tabs>
        <w:spacing w:line="360" w:lineRule="auto"/>
        <w:rPr>
          <w:sz w:val="22"/>
          <w:szCs w:val="22"/>
        </w:rPr>
      </w:pPr>
      <w:r w:rsidRPr="009C2A4C">
        <w:rPr>
          <w:sz w:val="22"/>
          <w:szCs w:val="22"/>
        </w:rPr>
        <w:t>Instead of ARTT notification, the individuals will be referred by APS staff, on a case-by-case basis, to the ADRC in the region where the ALF is located via encrypted email</w:t>
      </w:r>
      <w:r w:rsidR="008A4F09" w:rsidRPr="009C2A4C">
        <w:rPr>
          <w:sz w:val="22"/>
          <w:szCs w:val="22"/>
        </w:rPr>
        <w:t xml:space="preserve"> to the ADRC </w:t>
      </w:r>
      <w:r w:rsidR="00283EBF" w:rsidRPr="009C2A4C">
        <w:rPr>
          <w:sz w:val="22"/>
          <w:szCs w:val="22"/>
        </w:rPr>
        <w:t xml:space="preserve">Intake </w:t>
      </w:r>
      <w:r w:rsidR="008A4F09" w:rsidRPr="009C2A4C">
        <w:rPr>
          <w:sz w:val="22"/>
          <w:szCs w:val="22"/>
        </w:rPr>
        <w:t>Inbox</w:t>
      </w:r>
      <w:r w:rsidRPr="009C2A4C">
        <w:rPr>
          <w:sz w:val="22"/>
          <w:szCs w:val="22"/>
        </w:rPr>
        <w:t xml:space="preserve">. </w:t>
      </w:r>
      <w:r w:rsidR="00283EBF" w:rsidRPr="009C2A4C">
        <w:rPr>
          <w:sz w:val="22"/>
          <w:szCs w:val="22"/>
        </w:rPr>
        <w:t xml:space="preserve">The email should be titled “APS ALF Referral for SMMC LTC.” </w:t>
      </w:r>
      <w:r w:rsidRPr="009C2A4C">
        <w:rPr>
          <w:sz w:val="22"/>
          <w:szCs w:val="22"/>
        </w:rPr>
        <w:t>The purpose of the referral is to notify the ADRC that the individual requires ADRC assistance with the eligibility process for SMMC LTC</w:t>
      </w:r>
      <w:r w:rsidR="003C6E48" w:rsidRPr="009C2A4C">
        <w:rPr>
          <w:rStyle w:val="FootnoteReference"/>
          <w:sz w:val="22"/>
          <w:szCs w:val="22"/>
        </w:rPr>
        <w:footnoteReference w:id="8"/>
      </w:r>
      <w:r w:rsidRPr="009C2A4C">
        <w:rPr>
          <w:sz w:val="22"/>
          <w:szCs w:val="22"/>
        </w:rPr>
        <w:t>.  The email from DCF to the ADRC must include the following:</w:t>
      </w:r>
    </w:p>
    <w:p w14:paraId="05FFA3CF" w14:textId="77777777" w:rsidR="003B154E" w:rsidRPr="009C2A4C" w:rsidRDefault="73E25BBC" w:rsidP="003B154E">
      <w:pPr>
        <w:numPr>
          <w:ilvl w:val="0"/>
          <w:numId w:val="24"/>
        </w:numPr>
        <w:tabs>
          <w:tab w:val="left" w:pos="360"/>
        </w:tabs>
        <w:spacing w:after="0" w:line="360" w:lineRule="auto"/>
        <w:rPr>
          <w:sz w:val="22"/>
          <w:szCs w:val="22"/>
        </w:rPr>
      </w:pPr>
      <w:r w:rsidRPr="73E25BBC">
        <w:rPr>
          <w:sz w:val="22"/>
          <w:szCs w:val="22"/>
        </w:rPr>
        <w:t>Individual’s first and last name</w:t>
      </w:r>
    </w:p>
    <w:p w14:paraId="3B3BE7CF" w14:textId="77777777" w:rsidR="003B154E" w:rsidRPr="009C2A4C" w:rsidRDefault="73E25BBC" w:rsidP="003B154E">
      <w:pPr>
        <w:numPr>
          <w:ilvl w:val="0"/>
          <w:numId w:val="24"/>
        </w:numPr>
        <w:tabs>
          <w:tab w:val="left" w:pos="360"/>
        </w:tabs>
        <w:spacing w:after="0" w:line="360" w:lineRule="auto"/>
        <w:rPr>
          <w:sz w:val="22"/>
          <w:szCs w:val="22"/>
        </w:rPr>
      </w:pPr>
      <w:r w:rsidRPr="73E25BBC">
        <w:rPr>
          <w:sz w:val="22"/>
          <w:szCs w:val="22"/>
        </w:rPr>
        <w:t>Individual’s date of birth</w:t>
      </w:r>
    </w:p>
    <w:p w14:paraId="0438BF1A" w14:textId="77777777" w:rsidR="003B154E" w:rsidRPr="009C2A4C" w:rsidRDefault="73E25BBC" w:rsidP="003B154E">
      <w:pPr>
        <w:numPr>
          <w:ilvl w:val="0"/>
          <w:numId w:val="24"/>
        </w:numPr>
        <w:tabs>
          <w:tab w:val="left" w:pos="360"/>
        </w:tabs>
        <w:spacing w:after="0" w:line="360" w:lineRule="auto"/>
        <w:rPr>
          <w:sz w:val="22"/>
          <w:szCs w:val="22"/>
        </w:rPr>
      </w:pPr>
      <w:r w:rsidRPr="73E25BBC">
        <w:rPr>
          <w:sz w:val="22"/>
          <w:szCs w:val="22"/>
        </w:rPr>
        <w:t>Individual’s SSN</w:t>
      </w:r>
    </w:p>
    <w:p w14:paraId="10080631" w14:textId="77777777" w:rsidR="003B154E" w:rsidRPr="009C2A4C" w:rsidRDefault="003B154E" w:rsidP="003B154E">
      <w:pPr>
        <w:numPr>
          <w:ilvl w:val="0"/>
          <w:numId w:val="24"/>
        </w:numPr>
        <w:tabs>
          <w:tab w:val="left" w:pos="360"/>
        </w:tabs>
        <w:spacing w:after="0" w:line="360" w:lineRule="auto"/>
        <w:rPr>
          <w:sz w:val="22"/>
          <w:szCs w:val="22"/>
        </w:rPr>
      </w:pPr>
      <w:r w:rsidRPr="009C2A4C">
        <w:rPr>
          <w:sz w:val="22"/>
          <w:szCs w:val="22"/>
        </w:rPr>
        <w:t>Individual’s phone number or the phone number of their legal representative</w:t>
      </w:r>
      <w:r w:rsidRPr="009C2A4C">
        <w:rPr>
          <w:sz w:val="22"/>
          <w:szCs w:val="22"/>
          <w:vertAlign w:val="superscript"/>
        </w:rPr>
        <w:footnoteReference w:id="9"/>
      </w:r>
    </w:p>
    <w:p w14:paraId="1EE22CB1" w14:textId="77777777" w:rsidR="003B154E" w:rsidRPr="009C2A4C" w:rsidRDefault="73E25BBC" w:rsidP="003B154E">
      <w:pPr>
        <w:numPr>
          <w:ilvl w:val="0"/>
          <w:numId w:val="24"/>
        </w:numPr>
        <w:tabs>
          <w:tab w:val="left" w:pos="360"/>
        </w:tabs>
        <w:spacing w:after="0" w:line="360" w:lineRule="auto"/>
        <w:rPr>
          <w:sz w:val="22"/>
          <w:szCs w:val="22"/>
        </w:rPr>
      </w:pPr>
      <w:r w:rsidRPr="73E25BBC">
        <w:rPr>
          <w:sz w:val="22"/>
          <w:szCs w:val="22"/>
        </w:rPr>
        <w:t>Name (and contact information if available) of caregiver and/or legal representative</w:t>
      </w:r>
    </w:p>
    <w:p w14:paraId="65D94031" w14:textId="77777777" w:rsidR="003B154E" w:rsidRPr="009C2A4C" w:rsidRDefault="73E25BBC" w:rsidP="003B154E">
      <w:pPr>
        <w:numPr>
          <w:ilvl w:val="0"/>
          <w:numId w:val="24"/>
        </w:numPr>
        <w:tabs>
          <w:tab w:val="left" w:pos="360"/>
        </w:tabs>
        <w:spacing w:after="0" w:line="360" w:lineRule="auto"/>
        <w:rPr>
          <w:sz w:val="22"/>
          <w:szCs w:val="22"/>
        </w:rPr>
      </w:pPr>
      <w:r w:rsidRPr="73E25BBC">
        <w:rPr>
          <w:sz w:val="22"/>
          <w:szCs w:val="22"/>
        </w:rPr>
        <w:lastRenderedPageBreak/>
        <w:t>Any other available information that may be relevant to the SMMC LTC enrollment process</w:t>
      </w:r>
    </w:p>
    <w:p w14:paraId="5A8072FD" w14:textId="77777777" w:rsidR="003B154E" w:rsidRPr="009C2A4C" w:rsidRDefault="73E25BBC" w:rsidP="00160D28">
      <w:pPr>
        <w:numPr>
          <w:ilvl w:val="0"/>
          <w:numId w:val="24"/>
        </w:numPr>
        <w:tabs>
          <w:tab w:val="left" w:pos="360"/>
        </w:tabs>
        <w:spacing w:line="360" w:lineRule="auto"/>
        <w:rPr>
          <w:sz w:val="22"/>
          <w:szCs w:val="22"/>
        </w:rPr>
      </w:pPr>
      <w:r w:rsidRPr="73E25BBC">
        <w:rPr>
          <w:sz w:val="22"/>
          <w:szCs w:val="22"/>
        </w:rPr>
        <w:t>Name and contact information of the ALF where the individual was placed</w:t>
      </w:r>
    </w:p>
    <w:p w14:paraId="0CC82FED" w14:textId="77777777" w:rsidR="003B154E" w:rsidRPr="009C2A4C" w:rsidRDefault="73E25BBC" w:rsidP="003B5706">
      <w:pPr>
        <w:tabs>
          <w:tab w:val="left" w:pos="360"/>
        </w:tabs>
        <w:spacing w:line="360" w:lineRule="auto"/>
        <w:rPr>
          <w:sz w:val="22"/>
          <w:szCs w:val="22"/>
        </w:rPr>
      </w:pPr>
      <w:r w:rsidRPr="73E25BBC">
        <w:rPr>
          <w:sz w:val="22"/>
          <w:szCs w:val="22"/>
        </w:rPr>
        <w:t xml:space="preserve">DCF must copy the following DOEA headquarters staff on the encrypted emails at </w:t>
      </w:r>
      <w:hyperlink r:id="rId15">
        <w:r w:rsidRPr="73E25BBC">
          <w:rPr>
            <w:rStyle w:val="Hyperlink"/>
            <w:sz w:val="22"/>
            <w:szCs w:val="22"/>
          </w:rPr>
          <w:t>DOEAHQ_HR_APSALF@elderaffairs.org</w:t>
        </w:r>
      </w:hyperlink>
      <w:r w:rsidRPr="73E25BBC">
        <w:rPr>
          <w:sz w:val="22"/>
          <w:szCs w:val="22"/>
        </w:rPr>
        <w:t xml:space="preserve">. </w:t>
      </w:r>
    </w:p>
    <w:p w14:paraId="76E34CAB" w14:textId="77777777" w:rsidR="003C61B9" w:rsidRPr="009C2A4C" w:rsidRDefault="73E25BBC" w:rsidP="00160D28">
      <w:pPr>
        <w:tabs>
          <w:tab w:val="left" w:pos="360"/>
        </w:tabs>
        <w:spacing w:line="360" w:lineRule="auto"/>
        <w:rPr>
          <w:sz w:val="22"/>
          <w:szCs w:val="22"/>
        </w:rPr>
      </w:pPr>
      <w:r w:rsidRPr="73E25BBC">
        <w:rPr>
          <w:sz w:val="22"/>
          <w:szCs w:val="22"/>
        </w:rPr>
        <w:t xml:space="preserve">If the ADRC receives a referral from DCF that does not have DOEA staff copied, the ADRC must forward the referral to DOEA via encrypted email upon receipt of the referral. </w:t>
      </w:r>
    </w:p>
    <w:p w14:paraId="09013775" w14:textId="77777777" w:rsidR="003B154E" w:rsidRPr="009C2A4C" w:rsidRDefault="73E25BBC" w:rsidP="00160D28">
      <w:pPr>
        <w:tabs>
          <w:tab w:val="left" w:pos="360"/>
        </w:tabs>
        <w:spacing w:line="360" w:lineRule="auto"/>
        <w:rPr>
          <w:sz w:val="22"/>
          <w:szCs w:val="22"/>
        </w:rPr>
      </w:pPr>
      <w:r w:rsidRPr="73E25BBC">
        <w:rPr>
          <w:sz w:val="22"/>
          <w:szCs w:val="22"/>
        </w:rPr>
        <w:t xml:space="preserve">Within </w:t>
      </w:r>
      <w:r w:rsidRPr="73E25BBC">
        <w:rPr>
          <w:b/>
          <w:bCs/>
          <w:sz w:val="22"/>
          <w:szCs w:val="22"/>
        </w:rPr>
        <w:t>two business days</w:t>
      </w:r>
      <w:r w:rsidRPr="73E25BBC">
        <w:rPr>
          <w:sz w:val="22"/>
          <w:szCs w:val="22"/>
        </w:rPr>
        <w:t xml:space="preserve"> of receipt of the referral from DCF, the ADRC will contact the individual by telephone, initiating the EMS eligibility process. The ADRC must perform </w:t>
      </w:r>
      <w:r w:rsidRPr="73E25BBC">
        <w:rPr>
          <w:sz w:val="22"/>
          <w:szCs w:val="22"/>
          <w:u w:val="single"/>
        </w:rPr>
        <w:t xml:space="preserve">all steps </w:t>
      </w:r>
      <w:r w:rsidRPr="73E25BBC">
        <w:rPr>
          <w:sz w:val="22"/>
          <w:szCs w:val="22"/>
        </w:rPr>
        <w:t xml:space="preserve">of the eligibility process as needed, including entering the following in CIRTS on the day the ADRC </w:t>
      </w:r>
      <w:proofErr w:type="gramStart"/>
      <w:r w:rsidRPr="73E25BBC">
        <w:rPr>
          <w:sz w:val="22"/>
          <w:szCs w:val="22"/>
        </w:rPr>
        <w:t>makes contact with</w:t>
      </w:r>
      <w:proofErr w:type="gramEnd"/>
      <w:r w:rsidRPr="73E25BBC">
        <w:rPr>
          <w:sz w:val="22"/>
          <w:szCs w:val="22"/>
        </w:rPr>
        <w:t xml:space="preserve"> the individual or his/her legal representative:</w:t>
      </w:r>
    </w:p>
    <w:p w14:paraId="0EB93662" w14:textId="77777777" w:rsidR="003B154E" w:rsidRPr="009C2A4C" w:rsidRDefault="73E25BBC" w:rsidP="00551798">
      <w:pPr>
        <w:pStyle w:val="ListParagraph"/>
        <w:numPr>
          <w:ilvl w:val="0"/>
          <w:numId w:val="44"/>
        </w:numPr>
        <w:tabs>
          <w:tab w:val="left" w:pos="360"/>
        </w:tabs>
        <w:spacing w:after="0" w:line="360" w:lineRule="auto"/>
        <w:rPr>
          <w:sz w:val="22"/>
          <w:szCs w:val="22"/>
        </w:rPr>
      </w:pPr>
      <w:r w:rsidRPr="73E25BBC">
        <w:rPr>
          <w:sz w:val="22"/>
          <w:szCs w:val="22"/>
        </w:rPr>
        <w:t>Review the CIRTS Demographics Screen and either create a new CIRTS entry or update historical information to reflect the most recent data for the individual (i.e., contact person, phone number, etc.).</w:t>
      </w:r>
    </w:p>
    <w:p w14:paraId="72680DE3" w14:textId="77777777" w:rsidR="003B154E" w:rsidRPr="009C2A4C" w:rsidRDefault="73E25BBC" w:rsidP="00BB5AB1">
      <w:pPr>
        <w:pStyle w:val="ListParagraph"/>
        <w:numPr>
          <w:ilvl w:val="0"/>
          <w:numId w:val="44"/>
        </w:numPr>
        <w:tabs>
          <w:tab w:val="left" w:pos="360"/>
        </w:tabs>
        <w:spacing w:after="0" w:line="360" w:lineRule="auto"/>
        <w:rPr>
          <w:sz w:val="22"/>
          <w:szCs w:val="22"/>
        </w:rPr>
      </w:pPr>
      <w:r w:rsidRPr="73E25BBC">
        <w:rPr>
          <w:sz w:val="22"/>
          <w:szCs w:val="22"/>
        </w:rPr>
        <w:t>Enter a new APPL enrollment span for LTCC on the CIRTS enrollments screen.</w:t>
      </w:r>
    </w:p>
    <w:p w14:paraId="1CE9B7D3" w14:textId="77777777" w:rsidR="003B154E" w:rsidRPr="009C2A4C" w:rsidRDefault="73E25BBC" w:rsidP="003B154E">
      <w:pPr>
        <w:numPr>
          <w:ilvl w:val="1"/>
          <w:numId w:val="23"/>
        </w:numPr>
        <w:tabs>
          <w:tab w:val="left" w:pos="360"/>
        </w:tabs>
        <w:spacing w:after="0" w:line="360" w:lineRule="auto"/>
        <w:rPr>
          <w:sz w:val="22"/>
          <w:szCs w:val="22"/>
        </w:rPr>
      </w:pPr>
      <w:r w:rsidRPr="73E25BBC">
        <w:rPr>
          <w:sz w:val="22"/>
          <w:szCs w:val="22"/>
        </w:rPr>
        <w:t xml:space="preserve">An APCL </w:t>
      </w:r>
      <w:r w:rsidR="00BE2312">
        <w:rPr>
          <w:sz w:val="22"/>
          <w:szCs w:val="22"/>
        </w:rPr>
        <w:t xml:space="preserve">enrollment </w:t>
      </w:r>
      <w:r w:rsidRPr="73E25BBC">
        <w:rPr>
          <w:sz w:val="22"/>
          <w:szCs w:val="22"/>
        </w:rPr>
        <w:t xml:space="preserve">span </w:t>
      </w:r>
      <w:r w:rsidRPr="73E25BBC">
        <w:rPr>
          <w:sz w:val="22"/>
          <w:szCs w:val="22"/>
          <w:u w:val="single"/>
        </w:rPr>
        <w:t>does not</w:t>
      </w:r>
      <w:r w:rsidRPr="73E25BBC">
        <w:rPr>
          <w:sz w:val="22"/>
          <w:szCs w:val="22"/>
        </w:rPr>
        <w:t xml:space="preserve"> need to be entered into CIRTS if the individual does not already have an APCL </w:t>
      </w:r>
      <w:r w:rsidR="00BE2312">
        <w:rPr>
          <w:sz w:val="22"/>
          <w:szCs w:val="22"/>
        </w:rPr>
        <w:t xml:space="preserve">enrollment </w:t>
      </w:r>
      <w:r w:rsidRPr="73E25BBC">
        <w:rPr>
          <w:sz w:val="22"/>
          <w:szCs w:val="22"/>
        </w:rPr>
        <w:t xml:space="preserve">span. The new APPL </w:t>
      </w:r>
      <w:r w:rsidR="00BE2312">
        <w:rPr>
          <w:sz w:val="22"/>
          <w:szCs w:val="22"/>
        </w:rPr>
        <w:t xml:space="preserve">enrollment </w:t>
      </w:r>
      <w:r w:rsidRPr="73E25BBC">
        <w:rPr>
          <w:sz w:val="22"/>
          <w:szCs w:val="22"/>
        </w:rPr>
        <w:t>span may be entered directly since the individual is considered to be in the eligibility process upon contact.</w:t>
      </w:r>
    </w:p>
    <w:p w14:paraId="4D3DE4F4" w14:textId="77777777" w:rsidR="003B154E" w:rsidRPr="009C2A4C" w:rsidRDefault="73E25BBC" w:rsidP="00160D28">
      <w:pPr>
        <w:numPr>
          <w:ilvl w:val="1"/>
          <w:numId w:val="23"/>
        </w:numPr>
        <w:tabs>
          <w:tab w:val="left" w:pos="360"/>
        </w:tabs>
        <w:spacing w:line="360" w:lineRule="auto"/>
        <w:rPr>
          <w:sz w:val="22"/>
          <w:szCs w:val="22"/>
        </w:rPr>
      </w:pPr>
      <w:r w:rsidRPr="73E25BBC">
        <w:rPr>
          <w:sz w:val="22"/>
          <w:szCs w:val="22"/>
        </w:rPr>
        <w:t xml:space="preserve">If an individual already has an open LTCC APCL </w:t>
      </w:r>
      <w:r w:rsidR="00BE2312">
        <w:rPr>
          <w:sz w:val="22"/>
          <w:szCs w:val="22"/>
        </w:rPr>
        <w:t xml:space="preserve">enrollment </w:t>
      </w:r>
      <w:r w:rsidRPr="73E25BBC">
        <w:rPr>
          <w:sz w:val="22"/>
          <w:szCs w:val="22"/>
        </w:rPr>
        <w:t xml:space="preserve">span in CIRTS, this </w:t>
      </w:r>
      <w:r w:rsidR="00BE2312">
        <w:rPr>
          <w:sz w:val="22"/>
          <w:szCs w:val="22"/>
        </w:rPr>
        <w:t xml:space="preserve">enrollment </w:t>
      </w:r>
      <w:r w:rsidRPr="73E25BBC">
        <w:rPr>
          <w:sz w:val="22"/>
          <w:szCs w:val="22"/>
        </w:rPr>
        <w:t>span must be closed before an APPL</w:t>
      </w:r>
      <w:r w:rsidR="00BE2312" w:rsidRPr="00BE2312">
        <w:rPr>
          <w:sz w:val="22"/>
          <w:szCs w:val="22"/>
        </w:rPr>
        <w:t xml:space="preserve"> </w:t>
      </w:r>
      <w:r w:rsidR="00BE2312">
        <w:rPr>
          <w:sz w:val="22"/>
          <w:szCs w:val="22"/>
        </w:rPr>
        <w:t>enrollment</w:t>
      </w:r>
      <w:r w:rsidRPr="73E25BBC">
        <w:rPr>
          <w:sz w:val="22"/>
          <w:szCs w:val="22"/>
        </w:rPr>
        <w:t xml:space="preserve"> span can be entered.</w:t>
      </w:r>
    </w:p>
    <w:p w14:paraId="5A855388" w14:textId="77777777" w:rsidR="00DD0CB3" w:rsidRPr="009C2A4C" w:rsidRDefault="73E25BBC" w:rsidP="00D129B6">
      <w:pPr>
        <w:tabs>
          <w:tab w:val="left" w:pos="360"/>
        </w:tabs>
        <w:spacing w:line="360" w:lineRule="auto"/>
        <w:rPr>
          <w:sz w:val="22"/>
          <w:szCs w:val="22"/>
        </w:rPr>
      </w:pPr>
      <w:r w:rsidRPr="73E25BBC">
        <w:rPr>
          <w:sz w:val="22"/>
          <w:szCs w:val="22"/>
        </w:rPr>
        <w:t>3. Enter a new line on the MedWaiver Timeline including, at a minimum, the individual’s APPL start date and the term “APS ALF” in the comments section of the timeline.</w:t>
      </w:r>
    </w:p>
    <w:p w14:paraId="47E28204" w14:textId="77777777" w:rsidR="003B154E" w:rsidRPr="009C2A4C" w:rsidRDefault="73E25BBC" w:rsidP="00160D28">
      <w:pPr>
        <w:tabs>
          <w:tab w:val="left" w:pos="360"/>
        </w:tabs>
        <w:spacing w:line="360" w:lineRule="auto"/>
        <w:rPr>
          <w:i/>
          <w:sz w:val="22"/>
          <w:szCs w:val="22"/>
        </w:rPr>
      </w:pPr>
      <w:r w:rsidRPr="73E25BBC">
        <w:rPr>
          <w:i/>
          <w:iCs/>
          <w:sz w:val="22"/>
          <w:szCs w:val="22"/>
        </w:rPr>
        <w:t>Note: A 701S screening does not need to be completed upon receipt of the referral.</w:t>
      </w:r>
    </w:p>
    <w:p w14:paraId="57A2A5B9" w14:textId="77777777" w:rsidR="003B154E" w:rsidRPr="009C2A4C" w:rsidRDefault="73E25BBC" w:rsidP="00DC6BC3">
      <w:pPr>
        <w:tabs>
          <w:tab w:val="left" w:pos="360"/>
        </w:tabs>
        <w:spacing w:line="360" w:lineRule="auto"/>
        <w:rPr>
          <w:sz w:val="22"/>
          <w:szCs w:val="22"/>
        </w:rPr>
      </w:pPr>
      <w:r w:rsidRPr="73E25BBC">
        <w:rPr>
          <w:sz w:val="22"/>
          <w:szCs w:val="22"/>
        </w:rPr>
        <w:t xml:space="preserve">DCF may continue to provide ALF services until eligibility is determined and enrollment in SMMC LTC is effective. If financial and medical eligibility requirements are met, then the individual will be enrolled in SMMC LTC. If an individual is determined ineligible for SMMC LTC by either DCF or CARES, the ADRC should terminate the APPL enrollment span in CIRTS using the proper CIRTS code, and notify DCF the DOEA APS by encrypted email that the individual did not meet SMMC LTC eligibility requirements. </w:t>
      </w:r>
    </w:p>
    <w:p w14:paraId="15BC94FC" w14:textId="77777777" w:rsidR="00D22235" w:rsidRPr="009C2A4C" w:rsidRDefault="00D22235" w:rsidP="00670134">
      <w:pPr>
        <w:pStyle w:val="Heading2"/>
      </w:pPr>
      <w:bookmarkStart w:id="40" w:name="_Toc465087466"/>
      <w:r w:rsidRPr="009C2A4C">
        <w:t xml:space="preserve">Eligibility </w:t>
      </w:r>
      <w:r w:rsidR="00284538" w:rsidRPr="009C2A4C">
        <w:t xml:space="preserve">and Enrollment </w:t>
      </w:r>
      <w:r w:rsidRPr="009C2A4C">
        <w:t xml:space="preserve">Assistance </w:t>
      </w:r>
      <w:r w:rsidR="00E563AB" w:rsidRPr="009C2A4C">
        <w:t>N</w:t>
      </w:r>
      <w:r w:rsidRPr="009C2A4C">
        <w:t>ot Pe</w:t>
      </w:r>
      <w:r w:rsidR="008C4703" w:rsidRPr="009C2A4C">
        <w:t>rformed by the ADRC</w:t>
      </w:r>
      <w:bookmarkEnd w:id="40"/>
    </w:p>
    <w:p w14:paraId="7EAC34CD" w14:textId="77777777" w:rsidR="00334F49" w:rsidRPr="006A1D17" w:rsidRDefault="73E25BBC" w:rsidP="00D22235">
      <w:pPr>
        <w:tabs>
          <w:tab w:val="left" w:pos="360"/>
        </w:tabs>
        <w:spacing w:after="0" w:line="360" w:lineRule="auto"/>
        <w:rPr>
          <w:sz w:val="22"/>
          <w:szCs w:val="22"/>
        </w:rPr>
      </w:pPr>
      <w:r w:rsidRPr="006A1D17">
        <w:rPr>
          <w:sz w:val="22"/>
          <w:szCs w:val="22"/>
        </w:rPr>
        <w:t>The following populations are enrolled in SMMC LTC with the assistance of other state entities, and do not need to be processed by the ADRCs through the EMS:</w:t>
      </w:r>
    </w:p>
    <w:p w14:paraId="2F729196" w14:textId="77777777" w:rsidR="00D22235" w:rsidRPr="006A1D17" w:rsidRDefault="00D22235" w:rsidP="00834B62">
      <w:pPr>
        <w:tabs>
          <w:tab w:val="left" w:pos="360"/>
        </w:tabs>
        <w:spacing w:before="240" w:line="360" w:lineRule="auto"/>
        <w:ind w:left="360"/>
        <w:rPr>
          <w:sz w:val="22"/>
          <w:szCs w:val="22"/>
        </w:rPr>
      </w:pPr>
      <w:r w:rsidRPr="006A1D17">
        <w:rPr>
          <w:sz w:val="22"/>
          <w:szCs w:val="22"/>
        </w:rPr>
        <w:t xml:space="preserve">1. </w:t>
      </w:r>
      <w:r w:rsidR="00284538" w:rsidRPr="006A1D17">
        <w:rPr>
          <w:rFonts w:eastAsia="Calibri"/>
          <w:b/>
          <w:sz w:val="22"/>
          <w:szCs w:val="22"/>
        </w:rPr>
        <w:t>Medically complex recipients</w:t>
      </w:r>
      <w:r w:rsidR="00291381" w:rsidRPr="00291381">
        <w:rPr>
          <w:rFonts w:eastAsia="Calibri"/>
          <w:sz w:val="22"/>
          <w:szCs w:val="22"/>
        </w:rPr>
        <w:t xml:space="preserve"> </w:t>
      </w:r>
      <w:r w:rsidR="00291381" w:rsidRPr="006A1D17">
        <w:rPr>
          <w:rFonts w:eastAsia="Calibri"/>
          <w:sz w:val="22"/>
          <w:szCs w:val="22"/>
        </w:rPr>
        <w:t>between the ages of 18 – 20</w:t>
      </w:r>
      <w:r w:rsidR="00284538" w:rsidRPr="006A1D17">
        <w:rPr>
          <w:rFonts w:eastAsia="Calibri"/>
          <w:sz w:val="22"/>
          <w:szCs w:val="22"/>
        </w:rPr>
        <w:t xml:space="preserve">, as defined in </w:t>
      </w:r>
      <w:r w:rsidR="009B7C46" w:rsidRPr="006A1D17">
        <w:rPr>
          <w:rFonts w:eastAsia="Calibri"/>
          <w:sz w:val="22"/>
          <w:szCs w:val="22"/>
        </w:rPr>
        <w:t xml:space="preserve">Chapter </w:t>
      </w:r>
      <w:r w:rsidR="00291381">
        <w:rPr>
          <w:rFonts w:eastAsia="Calibri"/>
          <w:sz w:val="22"/>
          <w:szCs w:val="22"/>
        </w:rPr>
        <w:t>59G-1.010, F.A.C</w:t>
      </w:r>
      <w:r w:rsidR="00284538" w:rsidRPr="006A1D17">
        <w:rPr>
          <w:rFonts w:eastAsia="Calibri"/>
          <w:sz w:val="22"/>
          <w:szCs w:val="22"/>
        </w:rPr>
        <w:t>.</w:t>
      </w:r>
      <w:r w:rsidR="00786C21" w:rsidRPr="006A1D17">
        <w:rPr>
          <w:rFonts w:eastAsia="Calibri"/>
          <w:sz w:val="22"/>
          <w:szCs w:val="22"/>
        </w:rPr>
        <w:t xml:space="preserve">  </w:t>
      </w:r>
      <w:r w:rsidR="0003438F" w:rsidRPr="006A1D17">
        <w:rPr>
          <w:sz w:val="22"/>
          <w:szCs w:val="22"/>
        </w:rPr>
        <w:t xml:space="preserve">Children’s Medical Services </w:t>
      </w:r>
      <w:r w:rsidR="000F36E9" w:rsidRPr="006A1D17">
        <w:rPr>
          <w:sz w:val="22"/>
          <w:szCs w:val="22"/>
        </w:rPr>
        <w:t xml:space="preserve">Specialty Plan </w:t>
      </w:r>
      <w:r w:rsidR="0003438F" w:rsidRPr="006A1D17">
        <w:rPr>
          <w:sz w:val="22"/>
          <w:szCs w:val="22"/>
        </w:rPr>
        <w:t xml:space="preserve">and </w:t>
      </w:r>
      <w:r w:rsidR="0003438F" w:rsidRPr="006A1D17">
        <w:rPr>
          <w:color w:val="000000"/>
          <w:sz w:val="22"/>
          <w:szCs w:val="22"/>
          <w:shd w:val="clear" w:color="auto" w:fill="FFFFFF"/>
        </w:rPr>
        <w:t>Medicaid Managed Medical Assistance</w:t>
      </w:r>
      <w:r w:rsidR="0003438F" w:rsidRPr="006A1D17">
        <w:rPr>
          <w:sz w:val="22"/>
          <w:szCs w:val="22"/>
        </w:rPr>
        <w:t xml:space="preserve"> (MMA) </w:t>
      </w:r>
      <w:r w:rsidR="003F3BF8" w:rsidRPr="006A1D17">
        <w:rPr>
          <w:sz w:val="22"/>
          <w:szCs w:val="22"/>
        </w:rPr>
        <w:t>managed care plans</w:t>
      </w:r>
      <w:r w:rsidR="0003438F" w:rsidRPr="006A1D17">
        <w:rPr>
          <w:sz w:val="22"/>
          <w:szCs w:val="22"/>
        </w:rPr>
        <w:t xml:space="preserve"> are required to refer enrollees receiving enhanced care coordination services </w:t>
      </w:r>
      <w:r w:rsidR="0003438F" w:rsidRPr="006A1D17">
        <w:rPr>
          <w:sz w:val="22"/>
          <w:szCs w:val="22"/>
          <w:u w:val="single"/>
        </w:rPr>
        <w:t>to CARES</w:t>
      </w:r>
      <w:r w:rsidR="0003438F" w:rsidRPr="006A1D17">
        <w:rPr>
          <w:sz w:val="22"/>
          <w:szCs w:val="22"/>
        </w:rPr>
        <w:t xml:space="preserve"> six months prior to the enrollee’s 21</w:t>
      </w:r>
      <w:r w:rsidR="0003438F" w:rsidRPr="006A1D17">
        <w:rPr>
          <w:sz w:val="22"/>
          <w:szCs w:val="22"/>
          <w:vertAlign w:val="superscript"/>
        </w:rPr>
        <w:t>st</w:t>
      </w:r>
      <w:r w:rsidR="0003438F" w:rsidRPr="006A1D17">
        <w:rPr>
          <w:sz w:val="22"/>
          <w:szCs w:val="22"/>
        </w:rPr>
        <w:t xml:space="preserve"> </w:t>
      </w:r>
      <w:r w:rsidR="0003438F" w:rsidRPr="006A1D17">
        <w:rPr>
          <w:sz w:val="22"/>
          <w:szCs w:val="22"/>
        </w:rPr>
        <w:lastRenderedPageBreak/>
        <w:t xml:space="preserve">birthday, if the enrollee or authorized representative chooses to enroll </w:t>
      </w:r>
      <w:r w:rsidR="003F3BF8" w:rsidRPr="006A1D17">
        <w:rPr>
          <w:sz w:val="22"/>
          <w:szCs w:val="22"/>
        </w:rPr>
        <w:t>SMMC LTC</w:t>
      </w:r>
      <w:r w:rsidR="0003438F" w:rsidRPr="006A1D17">
        <w:rPr>
          <w:sz w:val="22"/>
          <w:szCs w:val="22"/>
        </w:rPr>
        <w:t>. These enrollees are receiving either private duty nursing, or reside in a skilled nursing facility, and do not have to complete the 701S screening and waitlist placement</w:t>
      </w:r>
      <w:r w:rsidR="003F3BF8" w:rsidRPr="006A1D17">
        <w:rPr>
          <w:sz w:val="22"/>
          <w:szCs w:val="22"/>
        </w:rPr>
        <w:t>,</w:t>
      </w:r>
      <w:r w:rsidR="0003438F" w:rsidRPr="006A1D17">
        <w:rPr>
          <w:sz w:val="22"/>
          <w:szCs w:val="22"/>
        </w:rPr>
        <w:t xml:space="preserve"> or meet the former restrictions of being “cognitively intact, medically complex or technologically dependent.” However, all </w:t>
      </w:r>
      <w:r w:rsidR="008356F1" w:rsidRPr="006A1D17">
        <w:rPr>
          <w:sz w:val="22"/>
          <w:szCs w:val="22"/>
        </w:rPr>
        <w:t xml:space="preserve">Children’s Medical Services Specialty Plan </w:t>
      </w:r>
      <w:r w:rsidR="0003438F" w:rsidRPr="006A1D17">
        <w:rPr>
          <w:sz w:val="22"/>
          <w:szCs w:val="22"/>
        </w:rPr>
        <w:t xml:space="preserve">and MMA Plan enrollees must meet all </w:t>
      </w:r>
      <w:r w:rsidR="003F3BF8" w:rsidRPr="006A1D17">
        <w:rPr>
          <w:sz w:val="22"/>
          <w:szCs w:val="22"/>
        </w:rPr>
        <w:t>SMMC LTC</w:t>
      </w:r>
      <w:r w:rsidR="0003438F" w:rsidRPr="006A1D17">
        <w:rPr>
          <w:sz w:val="22"/>
          <w:szCs w:val="22"/>
        </w:rPr>
        <w:t xml:space="preserve"> financial and Level of Care eligibility requirements prior to enrollment. </w:t>
      </w:r>
      <w:r w:rsidR="00786C21" w:rsidRPr="006A1D17">
        <w:rPr>
          <w:sz w:val="22"/>
          <w:szCs w:val="22"/>
        </w:rPr>
        <w:t xml:space="preserve">If the ADRC receives a medically complex recipient referral, the ADRC should </w:t>
      </w:r>
      <w:r w:rsidR="0003438F" w:rsidRPr="006A1D17">
        <w:rPr>
          <w:sz w:val="22"/>
          <w:szCs w:val="22"/>
        </w:rPr>
        <w:t>refer the individual to his/her</w:t>
      </w:r>
      <w:r w:rsidR="003F3BF8" w:rsidRPr="006A1D17">
        <w:rPr>
          <w:sz w:val="22"/>
          <w:szCs w:val="22"/>
        </w:rPr>
        <w:t xml:space="preserve"> </w:t>
      </w:r>
      <w:r w:rsidR="008356F1" w:rsidRPr="006A1D17">
        <w:rPr>
          <w:sz w:val="22"/>
          <w:szCs w:val="22"/>
        </w:rPr>
        <w:t>Children’s Medical Services Specialty Plan</w:t>
      </w:r>
      <w:r w:rsidR="003F3BF8" w:rsidRPr="006A1D17">
        <w:rPr>
          <w:sz w:val="22"/>
          <w:szCs w:val="22"/>
        </w:rPr>
        <w:t xml:space="preserve"> or</w:t>
      </w:r>
      <w:r w:rsidR="0003438F" w:rsidRPr="006A1D17">
        <w:rPr>
          <w:sz w:val="22"/>
          <w:szCs w:val="22"/>
        </w:rPr>
        <w:t xml:space="preserve"> MMA managed care plan.</w:t>
      </w:r>
    </w:p>
    <w:p w14:paraId="5947FDBC" w14:textId="096ECA92" w:rsidR="000E16CF" w:rsidRPr="009C2A4C" w:rsidRDefault="73E25BBC" w:rsidP="003F3BF8">
      <w:pPr>
        <w:tabs>
          <w:tab w:val="left" w:pos="360"/>
        </w:tabs>
        <w:spacing w:line="360" w:lineRule="auto"/>
        <w:ind w:left="360"/>
        <w:rPr>
          <w:sz w:val="22"/>
          <w:szCs w:val="22"/>
        </w:rPr>
      </w:pPr>
      <w:r w:rsidRPr="73E25BBC">
        <w:rPr>
          <w:sz w:val="22"/>
          <w:szCs w:val="22"/>
        </w:rPr>
        <w:t xml:space="preserve">2. </w:t>
      </w:r>
      <w:r w:rsidRPr="73E25BBC">
        <w:rPr>
          <w:b/>
          <w:bCs/>
          <w:sz w:val="22"/>
          <w:szCs w:val="22"/>
        </w:rPr>
        <w:t xml:space="preserve">Nursing </w:t>
      </w:r>
      <w:r w:rsidR="006A1D17">
        <w:rPr>
          <w:b/>
          <w:bCs/>
          <w:sz w:val="22"/>
          <w:szCs w:val="22"/>
        </w:rPr>
        <w:t>facility r</w:t>
      </w:r>
      <w:r w:rsidRPr="73E25BBC">
        <w:rPr>
          <w:b/>
          <w:bCs/>
          <w:sz w:val="22"/>
          <w:szCs w:val="22"/>
        </w:rPr>
        <w:t>esidents –</w:t>
      </w:r>
      <w:r w:rsidRPr="73E25BBC">
        <w:rPr>
          <w:sz w:val="22"/>
          <w:szCs w:val="22"/>
        </w:rPr>
        <w:t xml:space="preserve"> </w:t>
      </w:r>
      <w:r w:rsidRPr="73E25BBC">
        <w:rPr>
          <w:color w:val="000000" w:themeColor="text1"/>
          <w:sz w:val="22"/>
          <w:szCs w:val="22"/>
        </w:rPr>
        <w:t xml:space="preserve">The ADRCs should only perform a 701S screening for SMMC LTC waitlist placement on individuals residing in a “permanent” residential setting. </w:t>
      </w:r>
      <w:r w:rsidRPr="73E25BBC">
        <w:rPr>
          <w:sz w:val="22"/>
          <w:szCs w:val="22"/>
        </w:rPr>
        <w:t>Individuals seeking SMMC LTC services who currently reside in a nursing facility should be referred by the nursing facility to CARES for SMMC LTC enrollment assistance, if applicable. If the ADRC receives a referral from an individual in an institutional setting, including individuals residing in a nursing facility or intermediate care facility for the developmentally disabled, the ADRC should provide SMMC LTC program education.  If the individual residing in the nursing facility wishes to pursue SMMC LTC enrollment as a nursing facility client, direct the individual and/or nursing facility to CARES for assistance. Likewise, individuals who currently reside in the community but wish to be admitted to a nursing facility and receive SMMC LTC services should referred to CARES for assistance.</w:t>
      </w:r>
    </w:p>
    <w:p w14:paraId="39DDF1C2" w14:textId="405C2DC5" w:rsidR="00593C11" w:rsidRDefault="73E25BBC" w:rsidP="00AF76C6">
      <w:pPr>
        <w:spacing w:line="360" w:lineRule="auto"/>
        <w:rPr>
          <w:sz w:val="22"/>
          <w:szCs w:val="22"/>
        </w:rPr>
      </w:pPr>
      <w:r w:rsidRPr="73E25BBC">
        <w:rPr>
          <w:sz w:val="22"/>
          <w:szCs w:val="22"/>
        </w:rPr>
        <w:t xml:space="preserve">The ADRC should inform individuals seeking SMMC LTC services through the SMMC LTC program education process that individuals may not be dually enrolled in </w:t>
      </w:r>
      <w:r w:rsidR="006A1D17">
        <w:rPr>
          <w:sz w:val="22"/>
          <w:szCs w:val="22"/>
        </w:rPr>
        <w:t xml:space="preserve">the PACE Program or </w:t>
      </w:r>
      <w:r w:rsidRPr="73E25BBC">
        <w:rPr>
          <w:sz w:val="22"/>
          <w:szCs w:val="22"/>
        </w:rPr>
        <w:t>another Florida waiver program if they wish t</w:t>
      </w:r>
      <w:r w:rsidR="009D395F">
        <w:rPr>
          <w:sz w:val="22"/>
          <w:szCs w:val="22"/>
        </w:rPr>
        <w:t>o</w:t>
      </w:r>
      <w:r w:rsidRPr="73E25BBC">
        <w:rPr>
          <w:sz w:val="22"/>
          <w:szCs w:val="22"/>
        </w:rPr>
        <w:t xml:space="preserve"> enroll in SMMC LTC, including </w:t>
      </w:r>
      <w:r w:rsidR="00FD1BEE">
        <w:rPr>
          <w:sz w:val="22"/>
          <w:szCs w:val="22"/>
        </w:rPr>
        <w:t xml:space="preserve">but not limited to </w:t>
      </w:r>
      <w:r w:rsidRPr="73E25BBC">
        <w:rPr>
          <w:sz w:val="22"/>
          <w:szCs w:val="22"/>
        </w:rPr>
        <w:t>the Developmentally Disabled</w:t>
      </w:r>
      <w:r w:rsidR="00404A86">
        <w:rPr>
          <w:sz w:val="22"/>
          <w:szCs w:val="22"/>
        </w:rPr>
        <w:t xml:space="preserve"> </w:t>
      </w:r>
      <w:r w:rsidR="00E7455B">
        <w:rPr>
          <w:sz w:val="22"/>
          <w:szCs w:val="22"/>
        </w:rPr>
        <w:t>W</w:t>
      </w:r>
      <w:r w:rsidRPr="73E25BBC">
        <w:rPr>
          <w:sz w:val="22"/>
          <w:szCs w:val="22"/>
        </w:rPr>
        <w:t xml:space="preserve">aiver </w:t>
      </w:r>
      <w:r w:rsidR="005725E9">
        <w:rPr>
          <w:sz w:val="22"/>
          <w:szCs w:val="22"/>
        </w:rPr>
        <w:t>(</w:t>
      </w:r>
      <w:proofErr w:type="spellStart"/>
      <w:r w:rsidR="00E7455B">
        <w:rPr>
          <w:sz w:val="22"/>
          <w:szCs w:val="22"/>
        </w:rPr>
        <w:t>iBudget</w:t>
      </w:r>
      <w:proofErr w:type="spellEnd"/>
      <w:r w:rsidR="00E7455B">
        <w:rPr>
          <w:sz w:val="22"/>
          <w:szCs w:val="22"/>
        </w:rPr>
        <w:t xml:space="preserve"> Waiver</w:t>
      </w:r>
      <w:r w:rsidR="005725E9">
        <w:rPr>
          <w:sz w:val="22"/>
          <w:szCs w:val="22"/>
        </w:rPr>
        <w:t>)</w:t>
      </w:r>
      <w:r w:rsidR="00E7455B">
        <w:rPr>
          <w:sz w:val="22"/>
          <w:szCs w:val="22"/>
        </w:rPr>
        <w:t xml:space="preserve"> </w:t>
      </w:r>
      <w:r w:rsidRPr="73E25BBC">
        <w:rPr>
          <w:sz w:val="22"/>
          <w:szCs w:val="22"/>
        </w:rPr>
        <w:t xml:space="preserve">or </w:t>
      </w:r>
      <w:r w:rsidR="00404A86">
        <w:rPr>
          <w:sz w:val="22"/>
          <w:szCs w:val="22"/>
        </w:rPr>
        <w:t>the Model Waiver</w:t>
      </w:r>
      <w:r w:rsidRPr="73E25BBC">
        <w:rPr>
          <w:sz w:val="22"/>
          <w:szCs w:val="22"/>
        </w:rPr>
        <w:t xml:space="preserve">. </w:t>
      </w:r>
      <w:r w:rsidR="006A1D17">
        <w:rPr>
          <w:sz w:val="22"/>
          <w:szCs w:val="22"/>
        </w:rPr>
        <w:t xml:space="preserve">Individuals interested in enrolling or disenrolling from other Medicaid-funded programs and services should be referred to the correct </w:t>
      </w:r>
      <w:r w:rsidR="00E7455B">
        <w:rPr>
          <w:sz w:val="22"/>
          <w:szCs w:val="22"/>
        </w:rPr>
        <w:t xml:space="preserve">state </w:t>
      </w:r>
      <w:r w:rsidR="006A1D17">
        <w:rPr>
          <w:sz w:val="22"/>
          <w:szCs w:val="22"/>
        </w:rPr>
        <w:t>entity</w:t>
      </w:r>
      <w:r w:rsidR="00E7455B">
        <w:rPr>
          <w:sz w:val="22"/>
          <w:szCs w:val="22"/>
        </w:rPr>
        <w:t>.</w:t>
      </w:r>
      <w:r w:rsidR="006A1D17">
        <w:rPr>
          <w:sz w:val="22"/>
          <w:szCs w:val="22"/>
        </w:rPr>
        <w:t>, including</w:t>
      </w:r>
      <w:r w:rsidR="005E151B" w:rsidRPr="005E151B">
        <w:rPr>
          <w:sz w:val="22"/>
          <w:szCs w:val="22"/>
        </w:rPr>
        <w:t xml:space="preserve"> </w:t>
      </w:r>
      <w:r w:rsidR="005E151B" w:rsidRPr="73E25BBC">
        <w:rPr>
          <w:sz w:val="22"/>
          <w:szCs w:val="22"/>
        </w:rPr>
        <w:t xml:space="preserve">the Agency for Persons </w:t>
      </w:r>
      <w:r w:rsidR="008C1223">
        <w:rPr>
          <w:sz w:val="22"/>
          <w:szCs w:val="22"/>
        </w:rPr>
        <w:t xml:space="preserve">with Disabilities (APD) </w:t>
      </w:r>
      <w:r w:rsidR="005E151B">
        <w:rPr>
          <w:sz w:val="22"/>
          <w:szCs w:val="22"/>
        </w:rPr>
        <w:t xml:space="preserve">for DD Waiver services, </w:t>
      </w:r>
      <w:r w:rsidR="006A1D17">
        <w:rPr>
          <w:sz w:val="22"/>
          <w:szCs w:val="22"/>
        </w:rPr>
        <w:t>and other select AHCA administered programs and services, for assistance.</w:t>
      </w:r>
    </w:p>
    <w:p w14:paraId="1C45430F" w14:textId="28A8FBD4" w:rsidR="004F6AA0" w:rsidRPr="009C2A4C" w:rsidRDefault="00790867" w:rsidP="00016588">
      <w:pPr>
        <w:tabs>
          <w:tab w:val="left" w:pos="360"/>
        </w:tabs>
        <w:spacing w:line="360" w:lineRule="auto"/>
        <w:rPr>
          <w:sz w:val="22"/>
          <w:szCs w:val="22"/>
        </w:rPr>
      </w:pPr>
      <w:r>
        <w:rPr>
          <w:sz w:val="22"/>
          <w:szCs w:val="22"/>
        </w:rPr>
        <w:t>The ADRC should provide LTCPE and screen individuals in insti</w:t>
      </w:r>
      <w:r w:rsidR="0095356D">
        <w:rPr>
          <w:sz w:val="22"/>
          <w:szCs w:val="22"/>
        </w:rPr>
        <w:t>tu</w:t>
      </w:r>
      <w:r>
        <w:rPr>
          <w:sz w:val="22"/>
          <w:szCs w:val="22"/>
        </w:rPr>
        <w:t>tional settings</w:t>
      </w:r>
      <w:r w:rsidR="0095356D">
        <w:rPr>
          <w:sz w:val="22"/>
          <w:szCs w:val="22"/>
        </w:rPr>
        <w:t xml:space="preserve"> (hospital, </w:t>
      </w:r>
      <w:proofErr w:type="gramStart"/>
      <w:r w:rsidR="0095356D">
        <w:rPr>
          <w:sz w:val="22"/>
          <w:szCs w:val="22"/>
        </w:rPr>
        <w:t>rehab</w:t>
      </w:r>
      <w:proofErr w:type="gramEnd"/>
      <w:r w:rsidR="0095356D">
        <w:rPr>
          <w:sz w:val="22"/>
          <w:szCs w:val="22"/>
        </w:rPr>
        <w:t xml:space="preserve"> and short</w:t>
      </w:r>
      <w:r w:rsidR="002C321F">
        <w:rPr>
          <w:sz w:val="22"/>
          <w:szCs w:val="22"/>
        </w:rPr>
        <w:t>-</w:t>
      </w:r>
      <w:r w:rsidR="0095356D">
        <w:rPr>
          <w:sz w:val="22"/>
          <w:szCs w:val="22"/>
        </w:rPr>
        <w:t>term nursing)</w:t>
      </w:r>
      <w:r w:rsidR="00E2044C">
        <w:rPr>
          <w:sz w:val="22"/>
          <w:szCs w:val="22"/>
        </w:rPr>
        <w:t>.</w:t>
      </w:r>
      <w:r w:rsidR="0095356D">
        <w:rPr>
          <w:sz w:val="22"/>
          <w:szCs w:val="22"/>
        </w:rPr>
        <w:t xml:space="preserve"> </w:t>
      </w:r>
      <w:r w:rsidR="00E2044C">
        <w:rPr>
          <w:sz w:val="22"/>
          <w:szCs w:val="22"/>
        </w:rPr>
        <w:t>I</w:t>
      </w:r>
      <w:r w:rsidR="0095356D">
        <w:rPr>
          <w:sz w:val="22"/>
          <w:szCs w:val="22"/>
        </w:rPr>
        <w:t xml:space="preserve">f </w:t>
      </w:r>
      <w:r w:rsidR="00E2044C">
        <w:rPr>
          <w:sz w:val="22"/>
          <w:szCs w:val="22"/>
        </w:rPr>
        <w:t xml:space="preserve">individuals are in </w:t>
      </w:r>
      <w:r w:rsidR="008C577A">
        <w:rPr>
          <w:sz w:val="22"/>
          <w:szCs w:val="22"/>
        </w:rPr>
        <w:t>short-term nursing home stay</w:t>
      </w:r>
      <w:r w:rsidR="0095356D">
        <w:rPr>
          <w:sz w:val="22"/>
          <w:szCs w:val="22"/>
        </w:rPr>
        <w:t xml:space="preserve"> are </w:t>
      </w:r>
      <w:r w:rsidR="00631199">
        <w:rPr>
          <w:sz w:val="22"/>
          <w:szCs w:val="22"/>
        </w:rPr>
        <w:t>going to be in these settings less than 60 days and want SMMC LTC services</w:t>
      </w:r>
      <w:r w:rsidR="008C577A">
        <w:rPr>
          <w:sz w:val="22"/>
          <w:szCs w:val="22"/>
        </w:rPr>
        <w:t>, the ADRC should screen the individuals</w:t>
      </w:r>
      <w:r w:rsidR="00631199">
        <w:rPr>
          <w:sz w:val="22"/>
          <w:szCs w:val="22"/>
        </w:rPr>
        <w:t xml:space="preserve">. </w:t>
      </w:r>
      <w:r w:rsidR="008C577A">
        <w:rPr>
          <w:sz w:val="22"/>
          <w:szCs w:val="22"/>
        </w:rPr>
        <w:t xml:space="preserve">The </w:t>
      </w:r>
      <w:r w:rsidR="00631199">
        <w:rPr>
          <w:sz w:val="22"/>
          <w:szCs w:val="22"/>
        </w:rPr>
        <w:t>ADRC</w:t>
      </w:r>
      <w:r w:rsidR="00467803">
        <w:rPr>
          <w:sz w:val="22"/>
          <w:szCs w:val="22"/>
        </w:rPr>
        <w:t xml:space="preserve"> should follow the</w:t>
      </w:r>
      <w:r w:rsidR="00140A18">
        <w:rPr>
          <w:sz w:val="22"/>
          <w:szCs w:val="22"/>
        </w:rPr>
        <w:t xml:space="preserve"> F4A approved</w:t>
      </w:r>
      <w:r w:rsidR="00467803">
        <w:rPr>
          <w:sz w:val="22"/>
          <w:szCs w:val="22"/>
        </w:rPr>
        <w:t xml:space="preserve"> </w:t>
      </w:r>
      <w:r w:rsidR="00CC54EF">
        <w:rPr>
          <w:sz w:val="22"/>
          <w:szCs w:val="22"/>
        </w:rPr>
        <w:t xml:space="preserve">Hospital Script </w:t>
      </w:r>
      <w:r w:rsidR="00140A18">
        <w:rPr>
          <w:sz w:val="22"/>
          <w:szCs w:val="22"/>
        </w:rPr>
        <w:t xml:space="preserve">procedure </w:t>
      </w:r>
      <w:r w:rsidR="00CC54EF">
        <w:rPr>
          <w:sz w:val="22"/>
          <w:szCs w:val="22"/>
        </w:rPr>
        <w:t>and</w:t>
      </w:r>
      <w:r w:rsidR="00631199">
        <w:rPr>
          <w:sz w:val="22"/>
          <w:szCs w:val="22"/>
        </w:rPr>
        <w:t xml:space="preserve"> prospective</w:t>
      </w:r>
      <w:r w:rsidR="00140A18">
        <w:rPr>
          <w:sz w:val="22"/>
          <w:szCs w:val="22"/>
        </w:rPr>
        <w:t>ly</w:t>
      </w:r>
      <w:r w:rsidR="00631199">
        <w:rPr>
          <w:sz w:val="22"/>
          <w:szCs w:val="22"/>
        </w:rPr>
        <w:t xml:space="preserve"> screen for what the client will anticipat</w:t>
      </w:r>
      <w:r w:rsidR="002C321F">
        <w:rPr>
          <w:sz w:val="22"/>
          <w:szCs w:val="22"/>
        </w:rPr>
        <w:t xml:space="preserve">e their needs to be at home. The ADRCs are to educate the client </w:t>
      </w:r>
      <w:r w:rsidR="001C381F">
        <w:rPr>
          <w:sz w:val="22"/>
          <w:szCs w:val="22"/>
        </w:rPr>
        <w:t>to call back once discharged</w:t>
      </w:r>
      <w:r w:rsidR="00790F65">
        <w:rPr>
          <w:sz w:val="22"/>
          <w:szCs w:val="22"/>
        </w:rPr>
        <w:t xml:space="preserve">, if the client underestimates the amount of assistance provided or needed without SMMC LTC services. </w:t>
      </w:r>
    </w:p>
    <w:p w14:paraId="12907EDD" w14:textId="77777777" w:rsidR="005434D2" w:rsidRPr="009C2A4C" w:rsidRDefault="005434D2" w:rsidP="00670134">
      <w:pPr>
        <w:pStyle w:val="Heading2"/>
      </w:pPr>
      <w:bookmarkStart w:id="41" w:name="_Toc465087467"/>
      <w:r w:rsidRPr="009C2A4C">
        <w:t>ADRC Eligibility Assistance Requests for Enrollees</w:t>
      </w:r>
      <w:bookmarkEnd w:id="41"/>
    </w:p>
    <w:p w14:paraId="4C5FA087" w14:textId="77777777" w:rsidR="00EE1A35" w:rsidRPr="009C2A4C" w:rsidRDefault="73E25BBC" w:rsidP="004141C2">
      <w:pPr>
        <w:tabs>
          <w:tab w:val="left" w:pos="360"/>
        </w:tabs>
        <w:spacing w:line="360" w:lineRule="auto"/>
        <w:rPr>
          <w:sz w:val="22"/>
          <w:szCs w:val="22"/>
        </w:rPr>
      </w:pPr>
      <w:r w:rsidRPr="73E25BBC">
        <w:rPr>
          <w:sz w:val="22"/>
          <w:szCs w:val="22"/>
        </w:rPr>
        <w:t xml:space="preserve">The ADRC should not accept SMMC LTC eligibility assistance requests for individuals currently enrolled in SMMC LTC. If the ADRC receives a referral from APS for an individual enrolled in SMMC LTC, the ADRC should reject the referral and immediately contact APS to notify them of the incorrect referral so a correct referral can be made. If the ADRC receives written correspondence from DCF regarding an enrollee’s eligibility or a notice of case action (NOCA), the ADRC does not need to assist the individual, but should forward this communication to the DOEA </w:t>
      </w:r>
      <w:r w:rsidR="002D5B2F">
        <w:rPr>
          <w:sz w:val="22"/>
          <w:szCs w:val="22"/>
        </w:rPr>
        <w:t>ADRC</w:t>
      </w:r>
      <w:r w:rsidR="007E6CF8">
        <w:rPr>
          <w:sz w:val="22"/>
          <w:szCs w:val="22"/>
        </w:rPr>
        <w:t xml:space="preserve"> </w:t>
      </w:r>
      <w:r w:rsidRPr="73E25BBC">
        <w:rPr>
          <w:sz w:val="22"/>
          <w:szCs w:val="22"/>
        </w:rPr>
        <w:t xml:space="preserve">Medicaid </w:t>
      </w:r>
      <w:r w:rsidRPr="73E25BBC">
        <w:rPr>
          <w:sz w:val="22"/>
          <w:szCs w:val="22"/>
        </w:rPr>
        <w:lastRenderedPageBreak/>
        <w:t>Unit contract manager for follow-up. Current enrollees in need of SMMC LTC financial or medical eligibility assistance should be referred back to his/her managed care plan.</w:t>
      </w:r>
    </w:p>
    <w:p w14:paraId="0B9E3662" w14:textId="77777777" w:rsidR="005434D2" w:rsidRPr="009C2A4C" w:rsidRDefault="73E25BBC" w:rsidP="004141C2">
      <w:pPr>
        <w:tabs>
          <w:tab w:val="left" w:pos="360"/>
        </w:tabs>
        <w:spacing w:line="360" w:lineRule="auto"/>
        <w:rPr>
          <w:sz w:val="22"/>
          <w:szCs w:val="22"/>
        </w:rPr>
      </w:pPr>
      <w:r w:rsidRPr="73E25BBC">
        <w:rPr>
          <w:sz w:val="22"/>
          <w:szCs w:val="22"/>
        </w:rPr>
        <w:t>SMMC LTC information and referral assistance must still be provided to SMMC LTC enrollees upon request per ADRC contract and DOEA policy, including the provision of ADRC assistance to SMMC LTC enrollees with filing complaints and grievances.</w:t>
      </w:r>
    </w:p>
    <w:p w14:paraId="4F991130" w14:textId="77777777" w:rsidR="00D22235" w:rsidRPr="009C2A4C" w:rsidRDefault="00D22235" w:rsidP="00EE46A5">
      <w:pPr>
        <w:tabs>
          <w:tab w:val="left" w:pos="360"/>
        </w:tabs>
        <w:spacing w:after="0" w:line="360" w:lineRule="auto"/>
        <w:rPr>
          <w:sz w:val="22"/>
          <w:szCs w:val="22"/>
        </w:rPr>
      </w:pPr>
    </w:p>
    <w:p w14:paraId="3E353222" w14:textId="77777777" w:rsidR="00D26380" w:rsidRPr="009C2A4C" w:rsidRDefault="00D26380">
      <w:pPr>
        <w:rPr>
          <w:b/>
          <w:bCs/>
        </w:rPr>
      </w:pPr>
      <w:r w:rsidRPr="009C2A4C">
        <w:br w:type="page"/>
      </w:r>
    </w:p>
    <w:p w14:paraId="19D11812" w14:textId="77777777" w:rsidR="00D26380" w:rsidRPr="009C2A4C" w:rsidRDefault="00D26380" w:rsidP="00D26380">
      <w:pPr>
        <w:rPr>
          <w:sz w:val="56"/>
          <w:szCs w:val="56"/>
        </w:rPr>
      </w:pPr>
    </w:p>
    <w:p w14:paraId="05953C97" w14:textId="77777777" w:rsidR="004141C2" w:rsidRPr="009C2A4C" w:rsidRDefault="004141C2" w:rsidP="00D26380">
      <w:pPr>
        <w:rPr>
          <w:sz w:val="56"/>
          <w:szCs w:val="56"/>
        </w:rPr>
      </w:pPr>
    </w:p>
    <w:p w14:paraId="49421C5C" w14:textId="77777777" w:rsidR="00D26380" w:rsidRPr="009C2A4C" w:rsidRDefault="00D26380" w:rsidP="00D26380">
      <w:pPr>
        <w:rPr>
          <w:sz w:val="56"/>
          <w:szCs w:val="56"/>
        </w:rPr>
      </w:pPr>
    </w:p>
    <w:p w14:paraId="0846D569" w14:textId="77777777" w:rsidR="00D26380" w:rsidRPr="009C2A4C" w:rsidRDefault="00E419CF" w:rsidP="004141C2">
      <w:pPr>
        <w:pStyle w:val="Heading1"/>
        <w:jc w:val="center"/>
        <w:rPr>
          <w:sz w:val="64"/>
          <w:szCs w:val="64"/>
          <w:u w:val="none"/>
        </w:rPr>
      </w:pPr>
      <w:bookmarkStart w:id="42" w:name="_Toc465087468"/>
      <w:r w:rsidRPr="009C2A4C">
        <w:rPr>
          <w:sz w:val="64"/>
          <w:szCs w:val="64"/>
          <w:u w:val="none"/>
        </w:rPr>
        <w:t xml:space="preserve">SECTION 5: QUALITY </w:t>
      </w:r>
      <w:r w:rsidR="000055D2" w:rsidRPr="009C2A4C">
        <w:rPr>
          <w:sz w:val="64"/>
          <w:szCs w:val="64"/>
          <w:u w:val="none"/>
        </w:rPr>
        <w:t>ASSURANCE</w:t>
      </w:r>
      <w:bookmarkEnd w:id="42"/>
    </w:p>
    <w:p w14:paraId="2075C469" w14:textId="77777777" w:rsidR="00D26380" w:rsidRPr="009C2A4C" w:rsidRDefault="00D26380">
      <w:pPr>
        <w:rPr>
          <w:b/>
          <w:bCs/>
        </w:rPr>
      </w:pPr>
      <w:r w:rsidRPr="009C2A4C">
        <w:br w:type="page"/>
      </w:r>
    </w:p>
    <w:p w14:paraId="60FCAA83" w14:textId="77777777" w:rsidR="008550F9" w:rsidRPr="009C2A4C" w:rsidRDefault="008550F9" w:rsidP="00670134">
      <w:pPr>
        <w:pStyle w:val="Heading2"/>
      </w:pPr>
      <w:bookmarkStart w:id="43" w:name="_Toc465087469"/>
      <w:r w:rsidRPr="009C2A4C">
        <w:lastRenderedPageBreak/>
        <w:t>Managing an EMS Release</w:t>
      </w:r>
      <w:bookmarkEnd w:id="43"/>
    </w:p>
    <w:p w14:paraId="58265089" w14:textId="77777777" w:rsidR="008550F9" w:rsidRPr="009C2A4C" w:rsidRDefault="73E25BBC" w:rsidP="004141C2">
      <w:pPr>
        <w:spacing w:line="360" w:lineRule="auto"/>
        <w:rPr>
          <w:sz w:val="22"/>
          <w:szCs w:val="22"/>
        </w:rPr>
      </w:pPr>
      <w:r w:rsidRPr="73E25BBC">
        <w:rPr>
          <w:sz w:val="22"/>
          <w:szCs w:val="22"/>
        </w:rPr>
        <w:t>DOEA staff will be available to provide technical assistance to the ADRCs on an ongoing basis.  DOEA staff will also monitor timeframes for movement of individuals from the date of release to SMMC LTC enrollment using CIRTS data and information submitted by the ADRCs.</w:t>
      </w:r>
    </w:p>
    <w:p w14:paraId="50EC75A7" w14:textId="41C677EF" w:rsidR="00A63E65" w:rsidRPr="009C2A4C" w:rsidRDefault="004505A0" w:rsidP="00670134">
      <w:pPr>
        <w:pStyle w:val="Heading2"/>
      </w:pPr>
      <w:bookmarkStart w:id="44" w:name="_Toc465087470"/>
      <w:r w:rsidRPr="009C2A4C">
        <w:t>CIRTS Entries</w:t>
      </w:r>
      <w:bookmarkEnd w:id="44"/>
    </w:p>
    <w:p w14:paraId="1A6A785D" w14:textId="77777777" w:rsidR="004505A0" w:rsidRPr="009C2A4C" w:rsidRDefault="73E25BBC" w:rsidP="00DC6BC3">
      <w:pPr>
        <w:tabs>
          <w:tab w:val="num" w:pos="0"/>
        </w:tabs>
        <w:spacing w:line="360" w:lineRule="auto"/>
        <w:rPr>
          <w:sz w:val="22"/>
          <w:szCs w:val="22"/>
        </w:rPr>
      </w:pPr>
      <w:r w:rsidRPr="73E25BBC">
        <w:rPr>
          <w:sz w:val="22"/>
          <w:szCs w:val="22"/>
        </w:rPr>
        <w:t xml:space="preserve">The ADRC must complete the appropriate CIRTS action on the day the ADRC is notified to complete the action. The objective is for CIRTS to accurately reflect ADRC actions as they occur. For entries in CIRTS that require a date, the date should reflect the date the ADRC is entering the </w:t>
      </w:r>
      <w:r w:rsidR="00BE2312">
        <w:rPr>
          <w:sz w:val="22"/>
          <w:szCs w:val="22"/>
        </w:rPr>
        <w:t xml:space="preserve">enrollment </w:t>
      </w:r>
      <w:r w:rsidRPr="73E25BBC">
        <w:rPr>
          <w:sz w:val="22"/>
          <w:szCs w:val="22"/>
        </w:rPr>
        <w:t xml:space="preserve">span in CIRTS, which should be the date that the ADRC is notified of the need for the action. For example, if the ADRC receives notification of an individual’s demise, the APCL close date should not be the actual demise date but the date the ADRC was notified of the demise date and performed the action, which in this case is closing the </w:t>
      </w:r>
      <w:r w:rsidR="00BE2312">
        <w:rPr>
          <w:sz w:val="22"/>
          <w:szCs w:val="22"/>
        </w:rPr>
        <w:t xml:space="preserve">enrollment </w:t>
      </w:r>
      <w:r w:rsidRPr="73E25BBC">
        <w:rPr>
          <w:sz w:val="22"/>
          <w:szCs w:val="22"/>
        </w:rPr>
        <w:t xml:space="preserve">span in CIRTS. In other words, the “action” is the </w:t>
      </w:r>
      <w:r w:rsidR="00BE2312">
        <w:rPr>
          <w:sz w:val="22"/>
          <w:szCs w:val="22"/>
        </w:rPr>
        <w:t xml:space="preserve">enrollment </w:t>
      </w:r>
      <w:r w:rsidRPr="73E25BBC">
        <w:rPr>
          <w:sz w:val="22"/>
          <w:szCs w:val="22"/>
        </w:rPr>
        <w:t xml:space="preserve">span closure, which is what should be represented. The demise date and the date the APCL </w:t>
      </w:r>
      <w:r w:rsidR="00BE2312">
        <w:rPr>
          <w:sz w:val="22"/>
          <w:szCs w:val="22"/>
        </w:rPr>
        <w:t xml:space="preserve">enrollment </w:t>
      </w:r>
      <w:r w:rsidRPr="73E25BBC">
        <w:rPr>
          <w:sz w:val="22"/>
          <w:szCs w:val="22"/>
        </w:rPr>
        <w:t>span was closed do not have to match.</w:t>
      </w:r>
    </w:p>
    <w:p w14:paraId="01984275" w14:textId="77777777" w:rsidR="00A63E65" w:rsidRPr="009C2A4C" w:rsidRDefault="73E25BBC" w:rsidP="00DC6BC3">
      <w:pPr>
        <w:tabs>
          <w:tab w:val="num" w:pos="0"/>
        </w:tabs>
        <w:spacing w:line="360" w:lineRule="auto"/>
        <w:rPr>
          <w:sz w:val="22"/>
          <w:szCs w:val="22"/>
        </w:rPr>
      </w:pPr>
      <w:r w:rsidRPr="73E25BBC">
        <w:rPr>
          <w:sz w:val="22"/>
          <w:szCs w:val="22"/>
        </w:rPr>
        <w:t xml:space="preserve">Appropriate field(s) must also be entered in the MedWaiver Timeline as eligibility steps occur. A separate line should be entered on an individual’s Medicaid Waiver Timeline to track each eligibility progression, including the entry of a new line whenever an individual terminated from a prior release returns to the pipeline to complete the eligibility process. </w:t>
      </w:r>
    </w:p>
    <w:p w14:paraId="493A3E99" w14:textId="77777777" w:rsidR="00F66461" w:rsidRPr="009C2A4C" w:rsidRDefault="00F66461" w:rsidP="00670134">
      <w:pPr>
        <w:pStyle w:val="Heading2"/>
      </w:pPr>
      <w:bookmarkStart w:id="45" w:name="_Toc465087471"/>
      <w:r w:rsidRPr="009C2A4C">
        <w:t>EMS Release Tracking and Reporting</w:t>
      </w:r>
      <w:bookmarkEnd w:id="45"/>
    </w:p>
    <w:p w14:paraId="5A8040FC" w14:textId="77777777" w:rsidR="0069692E" w:rsidRPr="009C2A4C" w:rsidRDefault="73E25BBC" w:rsidP="008F72FE">
      <w:pPr>
        <w:tabs>
          <w:tab w:val="num" w:pos="1440"/>
        </w:tabs>
        <w:spacing w:line="360" w:lineRule="auto"/>
        <w:rPr>
          <w:sz w:val="22"/>
          <w:szCs w:val="22"/>
        </w:rPr>
      </w:pPr>
      <w:r w:rsidRPr="73E25BBC">
        <w:rPr>
          <w:sz w:val="22"/>
          <w:szCs w:val="22"/>
        </w:rPr>
        <w:t xml:space="preserve">The ADRC is encouraged to use all available resources in order to track the progress of EMS releases. Available resources may include CIRTS reports, ReferNet Reports, and excel spreadsheets. DOEA may request information from the ADRC regarding the EMS release tracking process, including ReferNet reports, spreadsheets, or other information, as needed.  </w:t>
      </w:r>
    </w:p>
    <w:p w14:paraId="0549DAD8" w14:textId="77777777" w:rsidR="000520F6" w:rsidRPr="009C2A4C" w:rsidRDefault="000520F6">
      <w:pPr>
        <w:rPr>
          <w:b/>
          <w:bCs/>
        </w:rPr>
      </w:pPr>
      <w:r w:rsidRPr="009C2A4C">
        <w:br w:type="page"/>
      </w:r>
    </w:p>
    <w:p w14:paraId="7D5D3508" w14:textId="77777777" w:rsidR="00912512" w:rsidRPr="009C2A4C" w:rsidRDefault="00912512" w:rsidP="008F72FE"/>
    <w:p w14:paraId="7BC86652" w14:textId="77777777" w:rsidR="004141C2" w:rsidRPr="009C2A4C" w:rsidRDefault="004141C2" w:rsidP="008F72FE"/>
    <w:p w14:paraId="520A3FB7" w14:textId="77777777" w:rsidR="004141C2" w:rsidRPr="009C2A4C" w:rsidRDefault="004141C2" w:rsidP="008F72FE"/>
    <w:p w14:paraId="6E3B26EB" w14:textId="77777777" w:rsidR="00912512" w:rsidRPr="009C2A4C" w:rsidRDefault="00912512" w:rsidP="008F72FE"/>
    <w:p w14:paraId="6E510499" w14:textId="77777777" w:rsidR="00912512" w:rsidRPr="009C2A4C" w:rsidRDefault="00912512" w:rsidP="008F72FE"/>
    <w:p w14:paraId="352A4BE8" w14:textId="77777777" w:rsidR="00912512" w:rsidRPr="009C2A4C" w:rsidRDefault="00912512" w:rsidP="004141C2">
      <w:pPr>
        <w:pStyle w:val="Heading1"/>
        <w:jc w:val="center"/>
        <w:rPr>
          <w:sz w:val="64"/>
          <w:szCs w:val="64"/>
          <w:u w:val="none"/>
        </w:rPr>
        <w:sectPr w:rsidR="00912512" w:rsidRPr="009C2A4C" w:rsidSect="00BB4400">
          <w:footerReference w:type="default" r:id="rId16"/>
          <w:headerReference w:type="first" r:id="rId17"/>
          <w:footerReference w:type="first" r:id="rId18"/>
          <w:pgSz w:w="12240" w:h="15840" w:code="1"/>
          <w:pgMar w:top="720" w:right="720" w:bottom="720" w:left="720" w:header="720" w:footer="720" w:gutter="0"/>
          <w:cols w:space="720"/>
          <w:titlePg/>
          <w:docGrid w:linePitch="360"/>
        </w:sectPr>
      </w:pPr>
      <w:bookmarkStart w:id="46" w:name="_Toc465087472"/>
      <w:r w:rsidRPr="009C2A4C">
        <w:rPr>
          <w:sz w:val="64"/>
          <w:szCs w:val="64"/>
          <w:u w:val="none"/>
        </w:rPr>
        <w:t>APPENDIX</w:t>
      </w:r>
      <w:bookmarkEnd w:id="46"/>
    </w:p>
    <w:p w14:paraId="2C4C1B36" w14:textId="61FBCDD1" w:rsidR="00325777" w:rsidRPr="009C2A4C" w:rsidRDefault="00713589" w:rsidP="008951CE">
      <w:pPr>
        <w:pStyle w:val="Heading2"/>
        <w:rPr>
          <w:b/>
          <w:sz w:val="22"/>
          <w:szCs w:val="22"/>
          <w:u w:val="single"/>
        </w:rPr>
      </w:pPr>
      <w:bookmarkStart w:id="47" w:name="_Toc465087473"/>
      <w:r w:rsidRPr="009C2A4C">
        <w:lastRenderedPageBreak/>
        <w:t>EMS Release</w:t>
      </w:r>
      <w:r w:rsidR="00012264" w:rsidRPr="009C2A4C">
        <w:t xml:space="preserve"> </w:t>
      </w:r>
      <w:r w:rsidRPr="009C2A4C">
        <w:t>Timeline</w:t>
      </w:r>
      <w:bookmarkEnd w:id="47"/>
      <w:r w:rsidR="00253442" w:rsidRPr="009C2A4C">
        <w:object w:dxaOrig="24155" w:dyaOrig="11601" w14:anchorId="1919D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8.5pt;height:419.25pt" o:ole="">
            <v:imagedata r:id="rId19" o:title=""/>
          </v:shape>
          <o:OLEObject Type="Embed" ProgID="Visio.Drawing.11" ShapeID="_x0000_i1025" DrawAspect="Content" ObjectID="_1676278427" r:id="rId20"/>
        </w:object>
      </w:r>
    </w:p>
    <w:p w14:paraId="7EBCAB53" w14:textId="77777777" w:rsidR="007C0030" w:rsidRPr="009C2A4C" w:rsidRDefault="0045662F" w:rsidP="007C0030">
      <w:pPr>
        <w:tabs>
          <w:tab w:val="left" w:pos="360"/>
        </w:tabs>
        <w:spacing w:after="0" w:line="360" w:lineRule="auto"/>
        <w:ind w:left="-360"/>
        <w:rPr>
          <w:sz w:val="22"/>
          <w:szCs w:val="22"/>
        </w:rPr>
      </w:pPr>
      <w:r w:rsidRPr="009C2A4C">
        <w:rPr>
          <w:rStyle w:val="CommentReference"/>
          <w:sz w:val="22"/>
          <w:szCs w:val="22"/>
        </w:rPr>
        <w:t xml:space="preserve"> </w:t>
      </w:r>
    </w:p>
    <w:p w14:paraId="27057EA6" w14:textId="77777777" w:rsidR="00DD794B" w:rsidRPr="009C2A4C" w:rsidRDefault="000E608D" w:rsidP="00670134">
      <w:pPr>
        <w:pStyle w:val="Heading2"/>
        <w:rPr>
          <w:rFonts w:eastAsia="Constantia"/>
        </w:rPr>
      </w:pPr>
      <w:bookmarkStart w:id="48" w:name="_Toc465087474"/>
      <w:r w:rsidRPr="00C60407">
        <w:rPr>
          <w:rFonts w:eastAsia="Constantia"/>
        </w:rPr>
        <w:lastRenderedPageBreak/>
        <w:t>EMS Release Process Map</w:t>
      </w:r>
      <w:bookmarkEnd w:id="48"/>
    </w:p>
    <w:p w14:paraId="18D86493" w14:textId="3EFCA35B" w:rsidR="000E608D" w:rsidRPr="009C2A4C" w:rsidRDefault="00CE534A" w:rsidP="000E608D">
      <w:pPr>
        <w:rPr>
          <w:rFonts w:eastAsia="Constantia"/>
        </w:rPr>
      </w:pPr>
      <w:r w:rsidRPr="009C2A4C">
        <w:object w:dxaOrig="15323" w:dyaOrig="9163" w14:anchorId="109CC9EA">
          <v:shape id="_x0000_i1026" type="#_x0000_t75" style="width:705.75pt;height:424.5pt" o:ole="">
            <v:imagedata r:id="rId21" o:title=""/>
          </v:shape>
          <o:OLEObject Type="Embed" ProgID="Visio.Drawing.11" ShapeID="_x0000_i1026" DrawAspect="Content" ObjectID="_1676278428" r:id="rId22"/>
        </w:object>
      </w:r>
    </w:p>
    <w:p w14:paraId="40970CB5" w14:textId="77777777" w:rsidR="000E608D" w:rsidRPr="009C2A4C" w:rsidRDefault="000E608D" w:rsidP="004221A4">
      <w:pPr>
        <w:tabs>
          <w:tab w:val="left" w:pos="360"/>
        </w:tabs>
        <w:spacing w:after="0" w:line="360" w:lineRule="auto"/>
        <w:ind w:left="-540" w:right="-882"/>
        <w:jc w:val="center"/>
        <w:rPr>
          <w:rFonts w:eastAsia="Constantia"/>
          <w:b/>
          <w:bCs/>
        </w:rPr>
        <w:sectPr w:rsidR="000E608D" w:rsidRPr="009C2A4C" w:rsidSect="00C46D94">
          <w:pgSz w:w="15840" w:h="12240" w:orient="landscape" w:code="1"/>
          <w:pgMar w:top="1080" w:right="720" w:bottom="1800" w:left="720" w:header="720" w:footer="720" w:gutter="0"/>
          <w:cols w:space="720"/>
          <w:titlePg/>
          <w:docGrid w:linePitch="360"/>
        </w:sectPr>
      </w:pPr>
    </w:p>
    <w:p w14:paraId="7DCF4328" w14:textId="77777777" w:rsidR="00F839D1" w:rsidRPr="009C2A4C" w:rsidRDefault="00F839D1" w:rsidP="00670134">
      <w:pPr>
        <w:pStyle w:val="Heading2"/>
        <w:rPr>
          <w:rFonts w:eastAsia="Constantia"/>
        </w:rPr>
      </w:pPr>
      <w:bookmarkStart w:id="49" w:name="_Toc465087475"/>
      <w:r w:rsidRPr="00C60407">
        <w:rPr>
          <w:rFonts w:eastAsia="Constantia"/>
        </w:rPr>
        <w:lastRenderedPageBreak/>
        <w:t>EMS Re</w:t>
      </w:r>
      <w:r w:rsidR="00012264" w:rsidRPr="005A2CD0">
        <w:rPr>
          <w:rFonts w:eastAsia="Constantia"/>
        </w:rPr>
        <w:t>lease</w:t>
      </w:r>
      <w:r w:rsidRPr="005A2CD0">
        <w:rPr>
          <w:rFonts w:eastAsia="Constantia"/>
        </w:rPr>
        <w:t xml:space="preserve"> Letter Templates</w:t>
      </w:r>
      <w:bookmarkEnd w:id="49"/>
    </w:p>
    <w:tbl>
      <w:tblPr>
        <w:tblW w:w="5000" w:type="pct"/>
        <w:tblCellMar>
          <w:left w:w="0" w:type="dxa"/>
          <w:right w:w="0" w:type="dxa"/>
        </w:tblCellMar>
        <w:tblLook w:val="0420" w:firstRow="1" w:lastRow="0" w:firstColumn="0" w:lastColumn="0" w:noHBand="0" w:noVBand="1"/>
      </w:tblPr>
      <w:tblGrid>
        <w:gridCol w:w="2843"/>
        <w:gridCol w:w="4148"/>
        <w:gridCol w:w="7677"/>
      </w:tblGrid>
      <w:tr w:rsidR="00734033" w:rsidRPr="009C2A4C" w14:paraId="0C8E381E" w14:textId="77777777" w:rsidTr="00587190">
        <w:trPr>
          <w:trHeight w:val="367"/>
        </w:trPr>
        <w:tc>
          <w:tcPr>
            <w:tcW w:w="5000"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72" w:type="dxa"/>
              <w:left w:w="144" w:type="dxa"/>
              <w:bottom w:w="72" w:type="dxa"/>
              <w:right w:w="144" w:type="dxa"/>
            </w:tcMar>
            <w:hideMark/>
          </w:tcPr>
          <w:p w14:paraId="135059B5" w14:textId="77777777" w:rsidR="00734033" w:rsidRPr="009C2A4C" w:rsidRDefault="00734033" w:rsidP="00587190">
            <w:pPr>
              <w:spacing w:after="0" w:line="240" w:lineRule="auto"/>
              <w:jc w:val="center"/>
            </w:pPr>
            <w:r w:rsidRPr="009C2A4C">
              <w:rPr>
                <w:b/>
                <w:bCs/>
                <w:color w:val="FFFFFF"/>
                <w:kern w:val="24"/>
              </w:rPr>
              <w:t>Eligibility Categories</w:t>
            </w:r>
          </w:p>
        </w:tc>
      </w:tr>
      <w:tr w:rsidR="00734033" w:rsidRPr="009C2A4C" w14:paraId="3CA53E18" w14:textId="77777777" w:rsidTr="00587190">
        <w:trPr>
          <w:trHeight w:val="286"/>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470B95B0" w14:textId="77777777" w:rsidR="00734033" w:rsidRPr="009C2A4C" w:rsidRDefault="00734033" w:rsidP="00587190">
            <w:pPr>
              <w:spacing w:after="0" w:line="240" w:lineRule="auto"/>
              <w:jc w:val="center"/>
            </w:pPr>
            <w:r w:rsidRPr="009C2A4C">
              <w:rPr>
                <w:b/>
                <w:bCs/>
                <w:color w:val="000000"/>
                <w:kern w:val="24"/>
              </w:rPr>
              <w:t>Category</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227A6305" w14:textId="77777777" w:rsidR="00734033" w:rsidRPr="009C2A4C" w:rsidRDefault="00734033" w:rsidP="00587190">
            <w:pPr>
              <w:spacing w:after="0" w:line="240" w:lineRule="auto"/>
              <w:jc w:val="center"/>
            </w:pPr>
            <w:r w:rsidRPr="009C2A4C">
              <w:rPr>
                <w:b/>
                <w:bCs/>
                <w:color w:val="000000"/>
                <w:kern w:val="24"/>
              </w:rPr>
              <w:t>Correspondence Code</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4C3587BD" w14:textId="77777777" w:rsidR="00734033" w:rsidRPr="009C2A4C" w:rsidRDefault="00734033" w:rsidP="00587190">
            <w:pPr>
              <w:spacing w:after="0" w:line="240" w:lineRule="auto"/>
              <w:jc w:val="center"/>
            </w:pPr>
            <w:r w:rsidRPr="009C2A4C">
              <w:rPr>
                <w:b/>
                <w:bCs/>
                <w:color w:val="000000"/>
                <w:kern w:val="24"/>
              </w:rPr>
              <w:t>Category Description</w:t>
            </w:r>
          </w:p>
        </w:tc>
      </w:tr>
      <w:tr w:rsidR="00734033" w:rsidRPr="009C2A4C" w14:paraId="13D526AC" w14:textId="77777777" w:rsidTr="00587190">
        <w:trPr>
          <w:trHeight w:val="436"/>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2A4BEFCB" w14:textId="77777777" w:rsidR="00734033" w:rsidRPr="009C2A4C" w:rsidRDefault="00734033" w:rsidP="00587190">
            <w:pPr>
              <w:spacing w:after="0" w:line="240" w:lineRule="auto"/>
            </w:pPr>
            <w:r w:rsidRPr="009C2A4C">
              <w:rPr>
                <w:color w:val="000000"/>
                <w:kern w:val="24"/>
              </w:rPr>
              <w:t>Category 1</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3E3B06C1" w14:textId="77777777" w:rsidR="00734033" w:rsidRPr="009C2A4C" w:rsidRDefault="00734033" w:rsidP="00587190">
            <w:pPr>
              <w:spacing w:after="0" w:line="240" w:lineRule="auto"/>
            </w:pPr>
            <w:r w:rsidRPr="009C2A4C">
              <w:rPr>
                <w:color w:val="000000"/>
                <w:kern w:val="24"/>
              </w:rPr>
              <w:t>100YMYF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797EE2F1" w14:textId="77777777" w:rsidR="00734033" w:rsidRPr="009C2A4C" w:rsidRDefault="00734033" w:rsidP="00587190">
            <w:pPr>
              <w:spacing w:after="0" w:line="240" w:lineRule="auto"/>
            </w:pPr>
            <w:r w:rsidRPr="009C2A4C">
              <w:rPr>
                <w:color w:val="000000"/>
                <w:kern w:val="24"/>
              </w:rPr>
              <w:t xml:space="preserve">Some </w:t>
            </w:r>
            <w:r>
              <w:rPr>
                <w:color w:val="000000"/>
                <w:kern w:val="24"/>
              </w:rPr>
              <w:t>f</w:t>
            </w:r>
            <w:r w:rsidRPr="009C2A4C">
              <w:rPr>
                <w:color w:val="000000"/>
                <w:kern w:val="24"/>
              </w:rPr>
              <w:t xml:space="preserve">orm of Medicaid/YES </w:t>
            </w:r>
            <w:r>
              <w:rPr>
                <w:color w:val="000000"/>
                <w:kern w:val="24"/>
              </w:rPr>
              <w:t>Form 5000-</w:t>
            </w:r>
            <w:r w:rsidRPr="009C2A4C">
              <w:rPr>
                <w:color w:val="000000"/>
                <w:kern w:val="24"/>
              </w:rPr>
              <w:t>3008</w:t>
            </w:r>
          </w:p>
        </w:tc>
      </w:tr>
      <w:tr w:rsidR="00734033" w:rsidRPr="009C2A4C" w14:paraId="2787BA27" w14:textId="77777777" w:rsidTr="00587190">
        <w:trPr>
          <w:trHeight w:val="306"/>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73395658" w14:textId="77777777" w:rsidR="00734033" w:rsidRPr="009C2A4C" w:rsidRDefault="00734033" w:rsidP="00587190">
            <w:pPr>
              <w:spacing w:after="0" w:line="240" w:lineRule="auto"/>
            </w:pPr>
            <w:r w:rsidRPr="009C2A4C">
              <w:rPr>
                <w:color w:val="000000"/>
                <w:kern w:val="24"/>
              </w:rPr>
              <w:t>Category 2</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79B26135" w14:textId="77777777" w:rsidR="00734033" w:rsidRPr="009C2A4C" w:rsidRDefault="00734033" w:rsidP="00587190">
            <w:pPr>
              <w:spacing w:after="0" w:line="240" w:lineRule="auto"/>
            </w:pPr>
            <w:r w:rsidRPr="009C2A4C">
              <w:rPr>
                <w:color w:val="000000"/>
                <w:kern w:val="24"/>
              </w:rPr>
              <w:t>200NMNF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4B48162E" w14:textId="77777777" w:rsidR="00734033" w:rsidRPr="009C2A4C" w:rsidRDefault="00734033" w:rsidP="00587190">
            <w:pPr>
              <w:spacing w:after="0" w:line="240" w:lineRule="auto"/>
            </w:pPr>
            <w:r w:rsidRPr="009C2A4C">
              <w:rPr>
                <w:color w:val="000000"/>
                <w:kern w:val="24"/>
              </w:rPr>
              <w:t xml:space="preserve">NO Medicaid/NO </w:t>
            </w:r>
            <w:r>
              <w:rPr>
                <w:color w:val="000000"/>
                <w:kern w:val="24"/>
              </w:rPr>
              <w:t>Form 5000-</w:t>
            </w:r>
            <w:r w:rsidRPr="009C2A4C">
              <w:rPr>
                <w:color w:val="000000"/>
                <w:kern w:val="24"/>
              </w:rPr>
              <w:t>3008</w:t>
            </w:r>
          </w:p>
        </w:tc>
      </w:tr>
      <w:tr w:rsidR="00734033" w:rsidRPr="009C2A4C" w14:paraId="3F070D01" w14:textId="77777777" w:rsidTr="00587190">
        <w:trPr>
          <w:trHeight w:val="281"/>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1CFD4309" w14:textId="77777777" w:rsidR="00734033" w:rsidRPr="009C2A4C" w:rsidRDefault="00734033" w:rsidP="00587190">
            <w:pPr>
              <w:spacing w:after="0" w:line="240" w:lineRule="auto"/>
            </w:pPr>
            <w:r w:rsidRPr="009C2A4C">
              <w:rPr>
                <w:color w:val="000000"/>
                <w:kern w:val="24"/>
              </w:rPr>
              <w:t>Category 3</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3B017415" w14:textId="77777777" w:rsidR="00734033" w:rsidRPr="009C2A4C" w:rsidRDefault="00734033" w:rsidP="00587190">
            <w:pPr>
              <w:spacing w:after="0" w:line="240" w:lineRule="auto"/>
            </w:pPr>
            <w:r w:rsidRPr="009C2A4C">
              <w:rPr>
                <w:color w:val="000000"/>
                <w:kern w:val="24"/>
              </w:rPr>
              <w:t>300YMNF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41CF0BDE" w14:textId="77777777" w:rsidR="00734033" w:rsidRPr="009C2A4C" w:rsidRDefault="00734033" w:rsidP="00587190">
            <w:pPr>
              <w:spacing w:after="0" w:line="240" w:lineRule="auto"/>
            </w:pPr>
            <w:r w:rsidRPr="009C2A4C">
              <w:rPr>
                <w:color w:val="000000"/>
                <w:kern w:val="24"/>
              </w:rPr>
              <w:t xml:space="preserve">Some form of Medicaid / NO </w:t>
            </w:r>
            <w:r>
              <w:rPr>
                <w:color w:val="000000"/>
                <w:kern w:val="24"/>
              </w:rPr>
              <w:t>Form 5000-</w:t>
            </w:r>
            <w:r w:rsidRPr="009C2A4C">
              <w:rPr>
                <w:color w:val="000000"/>
                <w:kern w:val="24"/>
              </w:rPr>
              <w:t>3008</w:t>
            </w:r>
          </w:p>
        </w:tc>
      </w:tr>
      <w:tr w:rsidR="00734033" w:rsidRPr="009C2A4C" w14:paraId="65E79791" w14:textId="77777777" w:rsidTr="00587190">
        <w:trPr>
          <w:trHeight w:val="268"/>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0C8AB28A" w14:textId="77777777" w:rsidR="00734033" w:rsidRPr="009C2A4C" w:rsidRDefault="00734033" w:rsidP="00587190">
            <w:pPr>
              <w:spacing w:after="0" w:line="240" w:lineRule="auto"/>
            </w:pPr>
            <w:r w:rsidRPr="009C2A4C">
              <w:rPr>
                <w:color w:val="000000"/>
                <w:kern w:val="24"/>
              </w:rPr>
              <w:t>Category 4</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3FEFFD13" w14:textId="77777777" w:rsidR="00734033" w:rsidRPr="009C2A4C" w:rsidRDefault="00734033" w:rsidP="00587190">
            <w:pPr>
              <w:spacing w:after="0" w:line="240" w:lineRule="auto"/>
            </w:pPr>
            <w:r w:rsidRPr="009C2A4C">
              <w:rPr>
                <w:color w:val="000000"/>
                <w:kern w:val="24"/>
              </w:rPr>
              <w:t>400NMYF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74CC8A6E" w14:textId="77777777" w:rsidR="00734033" w:rsidRPr="009C2A4C" w:rsidRDefault="00734033" w:rsidP="00587190">
            <w:pPr>
              <w:spacing w:after="0" w:line="240" w:lineRule="auto"/>
            </w:pPr>
            <w:r w:rsidRPr="009C2A4C">
              <w:rPr>
                <w:color w:val="000000"/>
                <w:kern w:val="24"/>
              </w:rPr>
              <w:t xml:space="preserve">NO Medicaid/ YES </w:t>
            </w:r>
            <w:r>
              <w:rPr>
                <w:color w:val="000000"/>
                <w:kern w:val="24"/>
              </w:rPr>
              <w:t>Form 5000-</w:t>
            </w:r>
            <w:r w:rsidRPr="009C2A4C">
              <w:rPr>
                <w:color w:val="000000"/>
                <w:kern w:val="24"/>
              </w:rPr>
              <w:t xml:space="preserve">3008 </w:t>
            </w:r>
          </w:p>
        </w:tc>
      </w:tr>
      <w:tr w:rsidR="00734033" w:rsidRPr="009C2A4C" w14:paraId="0951A830" w14:textId="77777777" w:rsidTr="00587190">
        <w:trPr>
          <w:trHeight w:val="358"/>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00AE8E64" w14:textId="77777777" w:rsidR="00734033" w:rsidRPr="009C2A4C" w:rsidRDefault="00734033" w:rsidP="00587190">
            <w:pPr>
              <w:spacing w:after="0" w:line="240" w:lineRule="auto"/>
            </w:pPr>
            <w:r w:rsidRPr="009C2A4C">
              <w:rPr>
                <w:color w:val="000000"/>
                <w:kern w:val="24"/>
              </w:rPr>
              <w:t>Category 5</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43993758" w14:textId="77777777" w:rsidR="00734033" w:rsidRPr="009C2A4C" w:rsidRDefault="00734033" w:rsidP="00587190">
            <w:pPr>
              <w:spacing w:after="0" w:line="240" w:lineRule="auto"/>
            </w:pPr>
            <w:r w:rsidRPr="009C2A4C">
              <w:rPr>
                <w:color w:val="000000"/>
                <w:kern w:val="24"/>
              </w:rPr>
              <w:t>500SSYF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67ECFA77" w14:textId="11C76B22" w:rsidR="00734033" w:rsidRPr="009C2A4C" w:rsidRDefault="00734033" w:rsidP="00587190">
            <w:pPr>
              <w:spacing w:after="0" w:line="240" w:lineRule="auto"/>
            </w:pPr>
            <w:r w:rsidRPr="009C2A4C">
              <w:rPr>
                <w:color w:val="000000"/>
                <w:kern w:val="24"/>
              </w:rPr>
              <w:t xml:space="preserve">SSI/YES </w:t>
            </w:r>
            <w:r>
              <w:rPr>
                <w:color w:val="000000"/>
                <w:kern w:val="24"/>
              </w:rPr>
              <w:t>Form 5000-</w:t>
            </w:r>
            <w:r w:rsidRPr="009C2A4C">
              <w:rPr>
                <w:color w:val="000000"/>
                <w:kern w:val="24"/>
              </w:rPr>
              <w:t xml:space="preserve">3008 </w:t>
            </w:r>
          </w:p>
        </w:tc>
      </w:tr>
      <w:tr w:rsidR="00734033" w:rsidRPr="009C2A4C" w14:paraId="66041302" w14:textId="77777777" w:rsidTr="00587190">
        <w:trPr>
          <w:trHeight w:val="332"/>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1CADDDB5" w14:textId="77777777" w:rsidR="00734033" w:rsidRPr="009C2A4C" w:rsidRDefault="00734033" w:rsidP="00587190">
            <w:pPr>
              <w:spacing w:after="0" w:line="240" w:lineRule="auto"/>
            </w:pPr>
            <w:r w:rsidRPr="009C2A4C">
              <w:rPr>
                <w:color w:val="000000"/>
                <w:kern w:val="24"/>
              </w:rPr>
              <w:t>Category 6</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551F18EF" w14:textId="77777777" w:rsidR="00734033" w:rsidRPr="009C2A4C" w:rsidRDefault="00734033" w:rsidP="00587190">
            <w:pPr>
              <w:spacing w:after="0" w:line="240" w:lineRule="auto"/>
            </w:pPr>
            <w:r w:rsidRPr="009C2A4C">
              <w:rPr>
                <w:color w:val="000000"/>
                <w:kern w:val="24"/>
              </w:rPr>
              <w:t>600SSNF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250C5ACC" w14:textId="4C666064" w:rsidR="00734033" w:rsidRPr="009C2A4C" w:rsidRDefault="00734033" w:rsidP="00587190">
            <w:pPr>
              <w:spacing w:after="0" w:line="240" w:lineRule="auto"/>
            </w:pPr>
            <w:r w:rsidRPr="009C2A4C">
              <w:rPr>
                <w:color w:val="000000"/>
                <w:kern w:val="24"/>
              </w:rPr>
              <w:t xml:space="preserve">SSI/ NO </w:t>
            </w:r>
            <w:r>
              <w:rPr>
                <w:color w:val="000000"/>
                <w:kern w:val="24"/>
              </w:rPr>
              <w:t>Form 5000-</w:t>
            </w:r>
            <w:r w:rsidRPr="009C2A4C">
              <w:rPr>
                <w:color w:val="000000"/>
                <w:kern w:val="24"/>
              </w:rPr>
              <w:t xml:space="preserve">3008 </w:t>
            </w:r>
          </w:p>
        </w:tc>
      </w:tr>
    </w:tbl>
    <w:p w14:paraId="455A17D5" w14:textId="77777777" w:rsidR="00AC71A8" w:rsidRPr="00734033" w:rsidRDefault="73E25BBC" w:rsidP="008E24D7">
      <w:pPr>
        <w:spacing w:before="240"/>
        <w:jc w:val="center"/>
        <w:rPr>
          <w:rFonts w:eastAsia="Constantia"/>
          <w:b/>
          <w:bCs/>
          <w:sz w:val="22"/>
          <w:szCs w:val="22"/>
        </w:rPr>
      </w:pPr>
      <w:r w:rsidRPr="00734033">
        <w:rPr>
          <w:rFonts w:eastAsia="Constantia"/>
          <w:b/>
          <w:sz w:val="22"/>
          <w:szCs w:val="22"/>
        </w:rPr>
        <w:t>Category 1 Letter: 100YMYF</w:t>
      </w:r>
    </w:p>
    <w:p w14:paraId="2C5113A2" w14:textId="77777777" w:rsidR="00AC71A8" w:rsidRPr="00734033" w:rsidRDefault="73E25BBC" w:rsidP="00AC71A8">
      <w:pPr>
        <w:spacing w:after="0" w:line="240" w:lineRule="auto"/>
        <w:rPr>
          <w:sz w:val="22"/>
        </w:rPr>
      </w:pPr>
      <w:r w:rsidRPr="00734033">
        <w:rPr>
          <w:sz w:val="22"/>
          <w:szCs w:val="22"/>
        </w:rPr>
        <w:t>Date</w:t>
      </w:r>
    </w:p>
    <w:p w14:paraId="3D6AEBBE" w14:textId="77777777" w:rsidR="00AC71A8" w:rsidRPr="00734033" w:rsidRDefault="00AC71A8" w:rsidP="00AC71A8">
      <w:pPr>
        <w:spacing w:after="0" w:line="240" w:lineRule="auto"/>
        <w:rPr>
          <w:sz w:val="22"/>
        </w:rPr>
      </w:pPr>
    </w:p>
    <w:p w14:paraId="49E2B336" w14:textId="77777777" w:rsidR="00AC71A8" w:rsidRPr="00734033" w:rsidRDefault="73E25BBC" w:rsidP="00AC71A8">
      <w:pPr>
        <w:spacing w:after="0" w:line="240" w:lineRule="auto"/>
        <w:rPr>
          <w:sz w:val="22"/>
        </w:rPr>
      </w:pPr>
      <w:r w:rsidRPr="00734033">
        <w:rPr>
          <w:sz w:val="22"/>
          <w:szCs w:val="22"/>
        </w:rPr>
        <w:t>&lt;Applicant/POA Name&gt;</w:t>
      </w:r>
    </w:p>
    <w:p w14:paraId="1901FAA2" w14:textId="77777777" w:rsidR="00AC71A8" w:rsidRPr="00734033" w:rsidRDefault="73E25BBC" w:rsidP="00AC71A8">
      <w:pPr>
        <w:spacing w:after="0" w:line="240" w:lineRule="auto"/>
        <w:rPr>
          <w:sz w:val="22"/>
        </w:rPr>
      </w:pPr>
      <w:r w:rsidRPr="00734033">
        <w:rPr>
          <w:sz w:val="22"/>
          <w:szCs w:val="22"/>
        </w:rPr>
        <w:t>Address Line 1</w:t>
      </w:r>
    </w:p>
    <w:p w14:paraId="7BF8CE6C" w14:textId="77777777" w:rsidR="00AC71A8" w:rsidRPr="00734033" w:rsidRDefault="73E25BBC" w:rsidP="00AC71A8">
      <w:pPr>
        <w:spacing w:after="0" w:line="240" w:lineRule="auto"/>
        <w:rPr>
          <w:sz w:val="22"/>
        </w:rPr>
      </w:pPr>
      <w:r w:rsidRPr="00734033">
        <w:rPr>
          <w:sz w:val="22"/>
          <w:szCs w:val="22"/>
        </w:rPr>
        <w:t>Address Line 2</w:t>
      </w:r>
    </w:p>
    <w:p w14:paraId="13140092" w14:textId="77777777" w:rsidR="00AC71A8" w:rsidRPr="00734033" w:rsidRDefault="73E25BBC" w:rsidP="00AC71A8">
      <w:pPr>
        <w:spacing w:after="0" w:line="240" w:lineRule="auto"/>
        <w:rPr>
          <w:sz w:val="22"/>
        </w:rPr>
      </w:pPr>
      <w:r w:rsidRPr="00734033">
        <w:rPr>
          <w:sz w:val="22"/>
          <w:szCs w:val="22"/>
        </w:rPr>
        <w:t>City, State ZIP</w:t>
      </w:r>
    </w:p>
    <w:p w14:paraId="016693EB" w14:textId="77777777" w:rsidR="00AC71A8" w:rsidRPr="00734033" w:rsidRDefault="00AC71A8" w:rsidP="00AC71A8">
      <w:pPr>
        <w:spacing w:after="0" w:line="240" w:lineRule="auto"/>
        <w:rPr>
          <w:sz w:val="22"/>
        </w:rPr>
      </w:pPr>
    </w:p>
    <w:p w14:paraId="57455EA9" w14:textId="77777777" w:rsidR="00AC71A8" w:rsidRPr="00734033" w:rsidRDefault="73E25BBC" w:rsidP="00AC71A8">
      <w:pPr>
        <w:spacing w:after="0" w:line="240" w:lineRule="auto"/>
        <w:rPr>
          <w:sz w:val="22"/>
        </w:rPr>
      </w:pPr>
      <w:r w:rsidRPr="00734033">
        <w:rPr>
          <w:sz w:val="22"/>
          <w:szCs w:val="22"/>
        </w:rPr>
        <w:t>Our records show that the person below is now able to begin the eligibility process for the Statewide Medicaid Managed Care Long-term Care (SMMC LTC) program:</w:t>
      </w:r>
    </w:p>
    <w:p w14:paraId="1B4D4D65" w14:textId="77777777" w:rsidR="00AC71A8" w:rsidRPr="00734033" w:rsidRDefault="00AC71A8" w:rsidP="00AC71A8">
      <w:pPr>
        <w:spacing w:after="0" w:line="240" w:lineRule="auto"/>
        <w:rPr>
          <w:sz w:val="22"/>
        </w:rPr>
      </w:pPr>
    </w:p>
    <w:p w14:paraId="7F9ECC04" w14:textId="77777777" w:rsidR="00AC71A8" w:rsidRPr="00734033" w:rsidRDefault="73E25BBC" w:rsidP="00AC71A8">
      <w:pPr>
        <w:spacing w:after="0" w:line="240" w:lineRule="auto"/>
        <w:rPr>
          <w:sz w:val="22"/>
        </w:rPr>
      </w:pPr>
      <w:r w:rsidRPr="00734033">
        <w:rPr>
          <w:sz w:val="22"/>
          <w:szCs w:val="22"/>
        </w:rPr>
        <w:t>&lt;Applicant Name&gt;</w:t>
      </w:r>
    </w:p>
    <w:p w14:paraId="0A05BBBA" w14:textId="77777777" w:rsidR="00AC71A8" w:rsidRPr="00734033" w:rsidRDefault="00AC71A8" w:rsidP="00AC71A8">
      <w:pPr>
        <w:spacing w:after="0" w:line="240" w:lineRule="auto"/>
        <w:rPr>
          <w:sz w:val="22"/>
        </w:rPr>
      </w:pPr>
    </w:p>
    <w:p w14:paraId="18FF953B" w14:textId="77777777" w:rsidR="00AC71A8" w:rsidRPr="00734033" w:rsidRDefault="73E25BBC" w:rsidP="00AC71A8">
      <w:pPr>
        <w:spacing w:after="0" w:line="240" w:lineRule="auto"/>
        <w:rPr>
          <w:sz w:val="22"/>
        </w:rPr>
      </w:pPr>
      <w:r w:rsidRPr="00734033">
        <w:rPr>
          <w:sz w:val="22"/>
          <w:szCs w:val="22"/>
        </w:rPr>
        <w:t>If you are no longer interested in SMMC LTC, please call us at &lt;ADRC Number&gt; to be removed from the waitlist.</w:t>
      </w:r>
    </w:p>
    <w:p w14:paraId="200CB6ED" w14:textId="77777777" w:rsidR="00AC71A8" w:rsidRPr="00734033" w:rsidRDefault="00AC71A8" w:rsidP="00AC71A8">
      <w:pPr>
        <w:spacing w:after="0" w:line="240" w:lineRule="auto"/>
        <w:rPr>
          <w:sz w:val="22"/>
        </w:rPr>
      </w:pPr>
    </w:p>
    <w:p w14:paraId="22D2684F" w14:textId="77777777" w:rsidR="00AC71A8" w:rsidRPr="00734033" w:rsidRDefault="73E25BBC" w:rsidP="00AC71A8">
      <w:pPr>
        <w:spacing w:after="0" w:line="240" w:lineRule="auto"/>
        <w:rPr>
          <w:sz w:val="22"/>
        </w:rPr>
      </w:pPr>
      <w:r w:rsidRPr="00734033">
        <w:rPr>
          <w:sz w:val="22"/>
          <w:szCs w:val="22"/>
        </w:rPr>
        <w:lastRenderedPageBreak/>
        <w:t>To continue, you must meet medical and financial eligibility requirements. In order to meet those requirements, you will need to complete the following steps:</w:t>
      </w:r>
    </w:p>
    <w:p w14:paraId="7CF859BD" w14:textId="77777777" w:rsidR="00AC71A8" w:rsidRPr="00734033" w:rsidRDefault="00AC71A8" w:rsidP="00AC71A8">
      <w:pPr>
        <w:spacing w:after="0" w:line="240" w:lineRule="auto"/>
        <w:rPr>
          <w:sz w:val="22"/>
        </w:rPr>
      </w:pPr>
    </w:p>
    <w:tbl>
      <w:tblPr>
        <w:tblStyle w:val="TableGrid"/>
        <w:tblW w:w="9445" w:type="dxa"/>
        <w:jc w:val="center"/>
        <w:tblLook w:val="04A0" w:firstRow="1" w:lastRow="0" w:firstColumn="1" w:lastColumn="0" w:noHBand="0" w:noVBand="1"/>
      </w:tblPr>
      <w:tblGrid>
        <w:gridCol w:w="3148"/>
        <w:gridCol w:w="3148"/>
        <w:gridCol w:w="3149"/>
      </w:tblGrid>
      <w:tr w:rsidR="00AC71A8" w:rsidRPr="00734033" w14:paraId="619F5488" w14:textId="77777777" w:rsidTr="73E25BBC">
        <w:trPr>
          <w:jc w:val="center"/>
        </w:trPr>
        <w:tc>
          <w:tcPr>
            <w:tcW w:w="3148" w:type="dxa"/>
          </w:tcPr>
          <w:p w14:paraId="5E97ACF5" w14:textId="77777777" w:rsidR="00AC71A8" w:rsidRPr="00734033" w:rsidRDefault="73E25BBC" w:rsidP="002B6E9E">
            <w:pPr>
              <w:rPr>
                <w:sz w:val="22"/>
              </w:rPr>
            </w:pPr>
            <w:r w:rsidRPr="00734033">
              <w:rPr>
                <w:sz w:val="22"/>
                <w:szCs w:val="22"/>
              </w:rPr>
              <w:t>Step 1:</w:t>
            </w:r>
          </w:p>
          <w:p w14:paraId="7BD3123C" w14:textId="77777777" w:rsidR="00AC71A8" w:rsidRPr="00734033" w:rsidRDefault="73E25BBC" w:rsidP="002B6E9E">
            <w:pPr>
              <w:rPr>
                <w:sz w:val="22"/>
              </w:rPr>
            </w:pPr>
            <w:r w:rsidRPr="00734033">
              <w:rPr>
                <w:sz w:val="22"/>
                <w:szCs w:val="22"/>
              </w:rPr>
              <w:t>Submit Form 5000-3008.</w:t>
            </w:r>
          </w:p>
        </w:tc>
        <w:tc>
          <w:tcPr>
            <w:tcW w:w="3148" w:type="dxa"/>
          </w:tcPr>
          <w:p w14:paraId="6B6F82D4" w14:textId="77777777" w:rsidR="00AC71A8" w:rsidRPr="00734033" w:rsidRDefault="73E25BBC" w:rsidP="002B6E9E">
            <w:pPr>
              <w:rPr>
                <w:sz w:val="22"/>
              </w:rPr>
            </w:pPr>
            <w:r w:rsidRPr="00734033">
              <w:rPr>
                <w:sz w:val="22"/>
                <w:szCs w:val="22"/>
              </w:rPr>
              <w:t>Step 2:</w:t>
            </w:r>
          </w:p>
          <w:p w14:paraId="2FFAE2BF" w14:textId="77777777" w:rsidR="00AC71A8" w:rsidRPr="00734033" w:rsidRDefault="73E25BBC" w:rsidP="002B6E9E">
            <w:pPr>
              <w:rPr>
                <w:sz w:val="22"/>
              </w:rPr>
            </w:pPr>
            <w:r w:rsidRPr="00734033">
              <w:rPr>
                <w:sz w:val="22"/>
                <w:szCs w:val="22"/>
              </w:rPr>
              <w:t>Apply for Medicaid.</w:t>
            </w:r>
          </w:p>
        </w:tc>
        <w:tc>
          <w:tcPr>
            <w:tcW w:w="3149" w:type="dxa"/>
          </w:tcPr>
          <w:p w14:paraId="46D98A3C" w14:textId="77777777" w:rsidR="00AC71A8" w:rsidRPr="00734033" w:rsidRDefault="73E25BBC" w:rsidP="002B6E9E">
            <w:pPr>
              <w:rPr>
                <w:sz w:val="22"/>
              </w:rPr>
            </w:pPr>
            <w:r w:rsidRPr="00734033">
              <w:rPr>
                <w:sz w:val="22"/>
                <w:szCs w:val="22"/>
              </w:rPr>
              <w:t>Step 3:</w:t>
            </w:r>
          </w:p>
          <w:p w14:paraId="2298F943" w14:textId="77777777" w:rsidR="00AC71A8" w:rsidRPr="00734033" w:rsidRDefault="73E25BBC" w:rsidP="002B6E9E">
            <w:pPr>
              <w:rPr>
                <w:sz w:val="22"/>
              </w:rPr>
            </w:pPr>
            <w:r w:rsidRPr="00734033">
              <w:rPr>
                <w:sz w:val="22"/>
                <w:szCs w:val="22"/>
              </w:rPr>
              <w:t>Complete a medical assessment.</w:t>
            </w:r>
          </w:p>
        </w:tc>
      </w:tr>
      <w:tr w:rsidR="00AC71A8" w:rsidRPr="00734033" w14:paraId="72FF02E3" w14:textId="77777777" w:rsidTr="73E25BBC">
        <w:trPr>
          <w:jc w:val="center"/>
        </w:trPr>
        <w:tc>
          <w:tcPr>
            <w:tcW w:w="3148" w:type="dxa"/>
          </w:tcPr>
          <w:p w14:paraId="387AD367" w14:textId="77777777" w:rsidR="00AC71A8" w:rsidRPr="00734033" w:rsidRDefault="73E25BBC" w:rsidP="002B6E9E">
            <w:pPr>
              <w:rPr>
                <w:sz w:val="22"/>
              </w:rPr>
            </w:pPr>
            <w:r w:rsidRPr="00734033">
              <w:rPr>
                <w:sz w:val="22"/>
                <w:szCs w:val="22"/>
              </w:rPr>
              <w:t>N/A</w:t>
            </w:r>
          </w:p>
          <w:p w14:paraId="5B0CE2C5" w14:textId="77777777" w:rsidR="00AC71A8" w:rsidRPr="00734033" w:rsidRDefault="00AC71A8" w:rsidP="002B6E9E">
            <w:pPr>
              <w:rPr>
                <w:sz w:val="22"/>
              </w:rPr>
            </w:pPr>
          </w:p>
          <w:p w14:paraId="18647CEE" w14:textId="77777777" w:rsidR="00AC71A8" w:rsidRPr="00734033" w:rsidRDefault="00AC71A8" w:rsidP="002B6E9E">
            <w:pPr>
              <w:rPr>
                <w:sz w:val="22"/>
              </w:rPr>
            </w:pPr>
          </w:p>
          <w:p w14:paraId="6219765F" w14:textId="77777777" w:rsidR="00AC71A8" w:rsidRPr="00734033" w:rsidRDefault="00AC71A8" w:rsidP="002B6E9E">
            <w:pPr>
              <w:rPr>
                <w:sz w:val="22"/>
              </w:rPr>
            </w:pPr>
          </w:p>
        </w:tc>
        <w:tc>
          <w:tcPr>
            <w:tcW w:w="3148" w:type="dxa"/>
          </w:tcPr>
          <w:p w14:paraId="05DF1865" w14:textId="77777777" w:rsidR="00AC71A8" w:rsidRPr="00734033" w:rsidRDefault="73E25BBC" w:rsidP="002B6E9E">
            <w:pPr>
              <w:rPr>
                <w:sz w:val="22"/>
              </w:rPr>
            </w:pPr>
            <w:r w:rsidRPr="00734033">
              <w:rPr>
                <w:sz w:val="22"/>
                <w:szCs w:val="22"/>
              </w:rPr>
              <w:t>N/A</w:t>
            </w:r>
          </w:p>
          <w:p w14:paraId="5AB79429" w14:textId="77777777" w:rsidR="00AC71A8" w:rsidRPr="00734033" w:rsidRDefault="00AC71A8" w:rsidP="002B6E9E">
            <w:pPr>
              <w:rPr>
                <w:sz w:val="22"/>
              </w:rPr>
            </w:pPr>
          </w:p>
        </w:tc>
        <w:tc>
          <w:tcPr>
            <w:tcW w:w="3149" w:type="dxa"/>
          </w:tcPr>
          <w:p w14:paraId="4FBBCEF2" w14:textId="77777777" w:rsidR="00AC71A8" w:rsidRPr="00734033" w:rsidRDefault="73E25BBC" w:rsidP="002B6E9E">
            <w:pPr>
              <w:rPr>
                <w:sz w:val="22"/>
              </w:rPr>
            </w:pPr>
            <w:r w:rsidRPr="00734033">
              <w:rPr>
                <w:sz w:val="22"/>
                <w:szCs w:val="22"/>
              </w:rPr>
              <w:t>A CARES assessor will contact you to schedule a face-to-face assessment.</w:t>
            </w:r>
          </w:p>
        </w:tc>
      </w:tr>
      <w:tr w:rsidR="00AC71A8" w:rsidRPr="00734033" w14:paraId="7F85FA52" w14:textId="77777777" w:rsidTr="73E25BBC">
        <w:trPr>
          <w:jc w:val="center"/>
        </w:trPr>
        <w:tc>
          <w:tcPr>
            <w:tcW w:w="9445" w:type="dxa"/>
            <w:gridSpan w:val="3"/>
          </w:tcPr>
          <w:p w14:paraId="3C1EAAA9" w14:textId="77777777" w:rsidR="00AC71A8" w:rsidRPr="00734033" w:rsidRDefault="73E25BBC" w:rsidP="002B6E9E">
            <w:pPr>
              <w:rPr>
                <w:sz w:val="22"/>
              </w:rPr>
            </w:pPr>
            <w:r w:rsidRPr="00734033">
              <w:rPr>
                <w:b/>
                <w:bCs/>
                <w:sz w:val="22"/>
                <w:szCs w:val="22"/>
              </w:rPr>
              <w:t>IMPORTANT:</w:t>
            </w:r>
            <w:r w:rsidRPr="00734033">
              <w:rPr>
                <w:sz w:val="22"/>
                <w:szCs w:val="22"/>
              </w:rPr>
              <w:t xml:space="preserve"> If we cannot contact you or you do not complete Steps 1 and 2 by the due dates, you will be removed from the waitlist and will have to contact your local Aging and Disability Resource Center (ADRC) at 1-800-963-5337 to be placed on the waitlist again.</w:t>
            </w:r>
          </w:p>
        </w:tc>
      </w:tr>
    </w:tbl>
    <w:p w14:paraId="51E10F54" w14:textId="77777777" w:rsidR="00AC71A8" w:rsidRPr="00734033" w:rsidRDefault="00AC71A8" w:rsidP="00AC71A8">
      <w:pPr>
        <w:spacing w:after="0" w:line="240" w:lineRule="auto"/>
        <w:rPr>
          <w:sz w:val="22"/>
        </w:rPr>
      </w:pPr>
    </w:p>
    <w:p w14:paraId="4215E6F4" w14:textId="77777777" w:rsidR="00AC71A8" w:rsidRPr="00734033" w:rsidRDefault="73E25BBC" w:rsidP="00AC71A8">
      <w:pPr>
        <w:spacing w:after="0" w:line="240" w:lineRule="auto"/>
        <w:rPr>
          <w:sz w:val="22"/>
        </w:rPr>
      </w:pPr>
      <w:r w:rsidRPr="00734033">
        <w:rPr>
          <w:sz w:val="22"/>
          <w:szCs w:val="22"/>
        </w:rPr>
        <w:t xml:space="preserve">Please see the back of this letter for details on the eligibility steps you must complete. </w:t>
      </w:r>
    </w:p>
    <w:p w14:paraId="5D49E585" w14:textId="77777777" w:rsidR="00AC71A8" w:rsidRPr="00734033" w:rsidRDefault="00AC71A8" w:rsidP="00AC71A8">
      <w:pPr>
        <w:spacing w:after="0" w:line="240" w:lineRule="auto"/>
        <w:rPr>
          <w:sz w:val="22"/>
        </w:rPr>
      </w:pPr>
    </w:p>
    <w:p w14:paraId="76F71912" w14:textId="77777777" w:rsidR="00AC71A8" w:rsidRPr="00734033" w:rsidRDefault="73E25BBC" w:rsidP="00D96CF4">
      <w:pPr>
        <w:rPr>
          <w:sz w:val="22"/>
        </w:rPr>
      </w:pPr>
      <w:r w:rsidRPr="00734033">
        <w:rPr>
          <w:sz w:val="22"/>
          <w:szCs w:val="22"/>
        </w:rPr>
        <w:t xml:space="preserve">The role of the ADRC is to assist you with the eligibility process, including helping you fill out forms and answering questions you may have about the above eligibility steps. </w:t>
      </w:r>
    </w:p>
    <w:p w14:paraId="0089CE1D" w14:textId="77777777" w:rsidR="00AC71A8" w:rsidRPr="00734033" w:rsidRDefault="73E25BBC" w:rsidP="008E24D7">
      <w:pPr>
        <w:spacing w:after="0" w:line="240" w:lineRule="auto"/>
        <w:jc w:val="center"/>
        <w:rPr>
          <w:sz w:val="22"/>
        </w:rPr>
      </w:pPr>
      <w:r w:rsidRPr="00734033">
        <w:rPr>
          <w:sz w:val="22"/>
          <w:szCs w:val="22"/>
        </w:rPr>
        <w:t>&lt;ADRC Information&gt;</w:t>
      </w:r>
    </w:p>
    <w:p w14:paraId="41B4EAB4" w14:textId="77777777" w:rsidR="004507AF" w:rsidRPr="00734033" w:rsidRDefault="004507AF" w:rsidP="00AC71A8">
      <w:pPr>
        <w:spacing w:after="0" w:line="240" w:lineRule="auto"/>
        <w:rPr>
          <w:sz w:val="22"/>
        </w:rPr>
      </w:pPr>
    </w:p>
    <w:p w14:paraId="549CCFC3" w14:textId="77777777" w:rsidR="00D96CF4" w:rsidRPr="00734033" w:rsidRDefault="73E25BBC" w:rsidP="00D96CF4">
      <w:pPr>
        <w:rPr>
          <w:sz w:val="22"/>
        </w:rPr>
      </w:pPr>
      <w:r w:rsidRPr="00734033">
        <w:rPr>
          <w:sz w:val="22"/>
          <w:szCs w:val="22"/>
        </w:rPr>
        <w:t xml:space="preserve">Please note that we cannot provide any legal advice or advice on the Medicaid eligibility determination process performed by the Department of Children and Families (DCF).  The DCF Automated Community Connection to Economic Self Sufficiency (ACCESS) number is 1-866-762-2237 and the website is </w:t>
      </w:r>
      <w:hyperlink r:id="rId23">
        <w:r w:rsidRPr="00734033">
          <w:rPr>
            <w:rStyle w:val="Hyperlink"/>
            <w:sz w:val="22"/>
            <w:szCs w:val="22"/>
          </w:rPr>
          <w:t>http://www.myflorida.com/accessflorida/</w:t>
        </w:r>
      </w:hyperlink>
      <w:r w:rsidRPr="00734033">
        <w:rPr>
          <w:sz w:val="22"/>
          <w:szCs w:val="22"/>
        </w:rPr>
        <w:t xml:space="preserve">. </w:t>
      </w:r>
    </w:p>
    <w:p w14:paraId="1EDB3F03" w14:textId="77777777" w:rsidR="00D96CF4" w:rsidRPr="00734033" w:rsidRDefault="00D96CF4" w:rsidP="00AC71A8">
      <w:pPr>
        <w:spacing w:after="0" w:line="240" w:lineRule="auto"/>
        <w:rPr>
          <w:sz w:val="22"/>
        </w:rPr>
      </w:pPr>
    </w:p>
    <w:p w14:paraId="5C0D2164" w14:textId="77777777" w:rsidR="004507AF" w:rsidRPr="00734033" w:rsidRDefault="73E25BBC" w:rsidP="008E24D7">
      <w:pPr>
        <w:spacing w:after="0" w:line="240" w:lineRule="auto"/>
        <w:jc w:val="center"/>
        <w:rPr>
          <w:sz w:val="22"/>
        </w:rPr>
      </w:pPr>
      <w:r w:rsidRPr="00734033">
        <w:rPr>
          <w:sz w:val="22"/>
          <w:szCs w:val="22"/>
        </w:rPr>
        <w:t>(BACK)</w:t>
      </w:r>
    </w:p>
    <w:p w14:paraId="7EC6E838" w14:textId="77777777" w:rsidR="004507AF" w:rsidRPr="00734033" w:rsidRDefault="004507AF" w:rsidP="00AC71A8">
      <w:pPr>
        <w:spacing w:after="0" w:line="240" w:lineRule="auto"/>
        <w:rPr>
          <w:sz w:val="22"/>
        </w:rPr>
      </w:pPr>
    </w:p>
    <w:p w14:paraId="2FC7A5F4" w14:textId="77777777" w:rsidR="00AC71A8" w:rsidRPr="00734033" w:rsidRDefault="73E25BBC" w:rsidP="008E24D7">
      <w:pPr>
        <w:spacing w:after="0" w:line="240" w:lineRule="auto"/>
        <w:jc w:val="center"/>
        <w:rPr>
          <w:b/>
          <w:sz w:val="28"/>
          <w:szCs w:val="32"/>
        </w:rPr>
      </w:pPr>
      <w:r w:rsidRPr="00734033">
        <w:rPr>
          <w:b/>
          <w:bCs/>
          <w:sz w:val="28"/>
          <w:szCs w:val="28"/>
        </w:rPr>
        <w:t>SMMC LTC Eligibility Steps Explained</w:t>
      </w:r>
    </w:p>
    <w:p w14:paraId="193653FD" w14:textId="77777777" w:rsidR="00AC71A8" w:rsidRPr="00734033" w:rsidRDefault="00AC71A8" w:rsidP="00AC71A8">
      <w:pPr>
        <w:spacing w:after="0" w:line="240" w:lineRule="auto"/>
        <w:ind w:left="360"/>
        <w:rPr>
          <w:b/>
          <w:color w:val="FF0000"/>
          <w:sz w:val="22"/>
        </w:rPr>
      </w:pPr>
    </w:p>
    <w:p w14:paraId="5440DC49" w14:textId="77777777" w:rsidR="00AC71A8" w:rsidRPr="00734033" w:rsidRDefault="73E25BBC" w:rsidP="00AC71A8">
      <w:pPr>
        <w:spacing w:after="0" w:line="240" w:lineRule="auto"/>
      </w:pPr>
      <w:r w:rsidRPr="00734033">
        <w:rPr>
          <w:b/>
          <w:bCs/>
          <w:color w:val="FF0000"/>
        </w:rPr>
        <w:t>Step 1:</w:t>
      </w:r>
      <w:r w:rsidRPr="00734033">
        <w:rPr>
          <w:color w:val="FF0000"/>
        </w:rPr>
        <w:t xml:space="preserve"> </w:t>
      </w:r>
      <w:r w:rsidRPr="00734033">
        <w:t>Submit Form 5000-3008.</w:t>
      </w:r>
    </w:p>
    <w:p w14:paraId="574FD261" w14:textId="77777777" w:rsidR="00AC71A8" w:rsidRPr="00734033" w:rsidRDefault="00AC71A8" w:rsidP="00AC71A8">
      <w:pPr>
        <w:spacing w:after="0" w:line="240" w:lineRule="auto"/>
        <w:rPr>
          <w:sz w:val="22"/>
        </w:rPr>
      </w:pPr>
    </w:p>
    <w:p w14:paraId="2C46C8BA" w14:textId="77777777" w:rsidR="00AC71A8" w:rsidRPr="00734033" w:rsidRDefault="73E25BBC" w:rsidP="00AC71A8">
      <w:pPr>
        <w:spacing w:after="0" w:line="240" w:lineRule="auto"/>
        <w:rPr>
          <w:sz w:val="22"/>
        </w:rPr>
      </w:pPr>
      <w:r w:rsidRPr="00734033">
        <w:rPr>
          <w:sz w:val="22"/>
          <w:szCs w:val="22"/>
        </w:rPr>
        <w:t>Our records show that you have already completed this step.</w:t>
      </w:r>
    </w:p>
    <w:p w14:paraId="328F5A38" w14:textId="77777777" w:rsidR="00AC71A8" w:rsidRPr="00734033" w:rsidRDefault="00AC71A8" w:rsidP="00AC71A8">
      <w:pPr>
        <w:spacing w:after="0" w:line="240" w:lineRule="auto"/>
        <w:ind w:left="360"/>
        <w:rPr>
          <w:b/>
          <w:color w:val="FF0000"/>
          <w:sz w:val="22"/>
        </w:rPr>
      </w:pPr>
    </w:p>
    <w:p w14:paraId="4084D73B" w14:textId="77777777" w:rsidR="00AC71A8" w:rsidRPr="00734033" w:rsidRDefault="73E25BBC" w:rsidP="00AC71A8">
      <w:pPr>
        <w:spacing w:after="0" w:line="240" w:lineRule="auto"/>
      </w:pPr>
      <w:r w:rsidRPr="00734033">
        <w:rPr>
          <w:b/>
          <w:bCs/>
          <w:color w:val="FF0000"/>
        </w:rPr>
        <w:t>Step 2:</w:t>
      </w:r>
      <w:r w:rsidRPr="00734033">
        <w:rPr>
          <w:color w:val="FF0000"/>
        </w:rPr>
        <w:t xml:space="preserve"> </w:t>
      </w:r>
      <w:r w:rsidRPr="00734033">
        <w:t>Submit Medicaid Application to DCF</w:t>
      </w:r>
    </w:p>
    <w:p w14:paraId="4341D7D0" w14:textId="77777777" w:rsidR="00AC71A8" w:rsidRPr="00734033" w:rsidRDefault="00AC71A8" w:rsidP="00AC71A8">
      <w:pPr>
        <w:spacing w:after="0" w:line="240" w:lineRule="auto"/>
        <w:rPr>
          <w:sz w:val="22"/>
        </w:rPr>
      </w:pPr>
    </w:p>
    <w:p w14:paraId="5001172F" w14:textId="77777777" w:rsidR="00AC71A8" w:rsidRPr="00734033" w:rsidRDefault="73E25BBC" w:rsidP="00AC71A8">
      <w:pPr>
        <w:spacing w:after="0" w:line="240" w:lineRule="auto"/>
        <w:rPr>
          <w:sz w:val="22"/>
        </w:rPr>
      </w:pPr>
      <w:bookmarkStart w:id="50" w:name="_Hlk58313235"/>
      <w:r w:rsidRPr="00734033">
        <w:rPr>
          <w:sz w:val="22"/>
          <w:szCs w:val="22"/>
        </w:rPr>
        <w:t xml:space="preserve">Our records show that you have a Medicaid benefit plan; </w:t>
      </w:r>
      <w:r w:rsidRPr="00734033">
        <w:rPr>
          <w:b/>
          <w:bCs/>
          <w:sz w:val="22"/>
          <w:szCs w:val="22"/>
          <w:u w:val="single"/>
        </w:rPr>
        <w:t>howeve</w:t>
      </w:r>
      <w:r w:rsidRPr="00734033">
        <w:rPr>
          <w:sz w:val="22"/>
          <w:szCs w:val="22"/>
          <w:u w:val="single"/>
        </w:rPr>
        <w:t>r</w:t>
      </w:r>
      <w:r w:rsidRPr="00734033">
        <w:rPr>
          <w:sz w:val="22"/>
          <w:szCs w:val="22"/>
        </w:rPr>
        <w:t>, the Department of Children and Families (DCF) may need more information in order to determine your eligibility for Home and Community-Based Medicaid benefits.</w:t>
      </w:r>
    </w:p>
    <w:p w14:paraId="54E350FF" w14:textId="77777777" w:rsidR="00AC71A8" w:rsidRPr="00734033" w:rsidRDefault="00AC71A8" w:rsidP="00AC71A8">
      <w:pPr>
        <w:spacing w:after="0" w:line="240" w:lineRule="auto"/>
        <w:rPr>
          <w:sz w:val="22"/>
        </w:rPr>
      </w:pPr>
    </w:p>
    <w:p w14:paraId="2FA72832" w14:textId="77777777" w:rsidR="00AC71A8" w:rsidRPr="00734033" w:rsidRDefault="73E25BBC" w:rsidP="00AC71A8">
      <w:pPr>
        <w:spacing w:after="0" w:line="240" w:lineRule="auto"/>
        <w:rPr>
          <w:sz w:val="22"/>
        </w:rPr>
      </w:pPr>
      <w:r w:rsidRPr="00734033">
        <w:rPr>
          <w:sz w:val="22"/>
          <w:szCs w:val="22"/>
        </w:rPr>
        <w:t>If DCF contacts you, it is important to quickly submit all the documentation that DCF requests.</w:t>
      </w:r>
    </w:p>
    <w:bookmarkEnd w:id="50"/>
    <w:p w14:paraId="3ABDCCAC" w14:textId="77777777" w:rsidR="00AC71A8" w:rsidRPr="00734033" w:rsidRDefault="00AC71A8" w:rsidP="00AC71A8">
      <w:pPr>
        <w:spacing w:after="0" w:line="240" w:lineRule="auto"/>
        <w:rPr>
          <w:b/>
          <w:color w:val="FF0000"/>
          <w:sz w:val="22"/>
        </w:rPr>
      </w:pPr>
    </w:p>
    <w:p w14:paraId="1E61B967" w14:textId="77777777" w:rsidR="00AC71A8" w:rsidRPr="00734033" w:rsidRDefault="73E25BBC" w:rsidP="00AC71A8">
      <w:pPr>
        <w:spacing w:after="0" w:line="240" w:lineRule="auto"/>
      </w:pPr>
      <w:r w:rsidRPr="00734033">
        <w:rPr>
          <w:b/>
          <w:bCs/>
          <w:color w:val="FF0000"/>
        </w:rPr>
        <w:t>Step 3:</w:t>
      </w:r>
      <w:r w:rsidRPr="00734033">
        <w:rPr>
          <w:color w:val="FF0000"/>
        </w:rPr>
        <w:t xml:space="preserve"> </w:t>
      </w:r>
      <w:r w:rsidRPr="00734033">
        <w:t>Complete a 701B Assessment with CARES.</w:t>
      </w:r>
    </w:p>
    <w:p w14:paraId="261272DF" w14:textId="77777777" w:rsidR="00AC71A8" w:rsidRPr="00734033" w:rsidRDefault="00AC71A8" w:rsidP="00AC71A8">
      <w:pPr>
        <w:spacing w:after="0" w:line="240" w:lineRule="auto"/>
        <w:rPr>
          <w:sz w:val="22"/>
        </w:rPr>
      </w:pPr>
    </w:p>
    <w:p w14:paraId="2CCD8F4F" w14:textId="77777777" w:rsidR="00AC71A8" w:rsidRPr="00734033" w:rsidRDefault="73E25BBC" w:rsidP="00AC71A8">
      <w:pPr>
        <w:spacing w:after="0" w:line="240" w:lineRule="auto"/>
        <w:rPr>
          <w:sz w:val="22"/>
        </w:rPr>
      </w:pPr>
      <w:r w:rsidRPr="00734033">
        <w:rPr>
          <w:sz w:val="22"/>
          <w:szCs w:val="22"/>
        </w:rPr>
        <w:t>The Department of Elder Affairs’ CARES Program will contact you to set up a 701B assessment—completing step three in the eligibility process. The 701B assessment, in addition to the Form 5000-3008, helps CARES staff to see if you meet the medical eligibility that is required for program enrollment. If CARES staff is unable to reach you or unable to set up a time to complete the 701B you will not be able to continue the eligibility process.</w:t>
      </w:r>
    </w:p>
    <w:p w14:paraId="64FF8950" w14:textId="77777777" w:rsidR="0096686C" w:rsidRPr="00734033" w:rsidRDefault="0096686C" w:rsidP="0096686C">
      <w:pPr>
        <w:rPr>
          <w:sz w:val="22"/>
        </w:rPr>
      </w:pPr>
    </w:p>
    <w:p w14:paraId="3A43A412" w14:textId="77777777" w:rsidR="00AC71A8" w:rsidRPr="00734033" w:rsidRDefault="73E25BBC" w:rsidP="0096686C">
      <w:pPr>
        <w:jc w:val="center"/>
        <w:rPr>
          <w:rFonts w:eastAsia="Constantia"/>
          <w:b/>
          <w:bCs/>
          <w:sz w:val="22"/>
        </w:rPr>
      </w:pPr>
      <w:r w:rsidRPr="00734033">
        <w:rPr>
          <w:rFonts w:eastAsia="Constantia"/>
          <w:b/>
          <w:sz w:val="22"/>
        </w:rPr>
        <w:t>Category 2 Letter: 200NMNF</w:t>
      </w:r>
    </w:p>
    <w:p w14:paraId="4FFA107E" w14:textId="77777777" w:rsidR="00AC71A8" w:rsidRPr="00734033" w:rsidRDefault="73E25BBC" w:rsidP="00AC71A8">
      <w:pPr>
        <w:spacing w:after="0" w:line="240" w:lineRule="auto"/>
        <w:rPr>
          <w:sz w:val="22"/>
        </w:rPr>
      </w:pPr>
      <w:r w:rsidRPr="00734033">
        <w:rPr>
          <w:sz w:val="22"/>
          <w:szCs w:val="22"/>
        </w:rPr>
        <w:t>Date</w:t>
      </w:r>
    </w:p>
    <w:p w14:paraId="47579654" w14:textId="77777777" w:rsidR="00AC71A8" w:rsidRPr="00734033" w:rsidRDefault="00AC71A8" w:rsidP="00AC71A8">
      <w:pPr>
        <w:spacing w:after="0" w:line="240" w:lineRule="auto"/>
        <w:rPr>
          <w:sz w:val="22"/>
        </w:rPr>
      </w:pPr>
    </w:p>
    <w:p w14:paraId="062EE538" w14:textId="77777777" w:rsidR="00AC71A8" w:rsidRPr="00734033" w:rsidRDefault="73E25BBC" w:rsidP="00AC71A8">
      <w:pPr>
        <w:spacing w:after="0" w:line="240" w:lineRule="auto"/>
        <w:rPr>
          <w:sz w:val="22"/>
        </w:rPr>
      </w:pPr>
      <w:r w:rsidRPr="00734033">
        <w:rPr>
          <w:sz w:val="22"/>
          <w:szCs w:val="22"/>
        </w:rPr>
        <w:t>&lt;Applicant/POA Name&gt;</w:t>
      </w:r>
    </w:p>
    <w:p w14:paraId="501C3A82" w14:textId="77777777" w:rsidR="00AC71A8" w:rsidRPr="00734033" w:rsidRDefault="73E25BBC" w:rsidP="00AC71A8">
      <w:pPr>
        <w:spacing w:after="0" w:line="240" w:lineRule="auto"/>
        <w:rPr>
          <w:sz w:val="22"/>
        </w:rPr>
      </w:pPr>
      <w:r w:rsidRPr="00734033">
        <w:rPr>
          <w:sz w:val="22"/>
          <w:szCs w:val="22"/>
        </w:rPr>
        <w:t>Address Line 1</w:t>
      </w:r>
    </w:p>
    <w:p w14:paraId="65FD6AA9" w14:textId="77777777" w:rsidR="00AC71A8" w:rsidRPr="00734033" w:rsidRDefault="73E25BBC" w:rsidP="00AC71A8">
      <w:pPr>
        <w:spacing w:after="0" w:line="240" w:lineRule="auto"/>
        <w:rPr>
          <w:sz w:val="22"/>
        </w:rPr>
      </w:pPr>
      <w:r w:rsidRPr="00734033">
        <w:rPr>
          <w:sz w:val="22"/>
          <w:szCs w:val="22"/>
        </w:rPr>
        <w:t>Address Line 2</w:t>
      </w:r>
    </w:p>
    <w:p w14:paraId="45F1C2A4" w14:textId="77777777" w:rsidR="00AC71A8" w:rsidRPr="00734033" w:rsidRDefault="73E25BBC" w:rsidP="00AC71A8">
      <w:pPr>
        <w:spacing w:after="0" w:line="240" w:lineRule="auto"/>
        <w:rPr>
          <w:sz w:val="22"/>
        </w:rPr>
      </w:pPr>
      <w:r w:rsidRPr="00734033">
        <w:rPr>
          <w:sz w:val="22"/>
          <w:szCs w:val="22"/>
        </w:rPr>
        <w:t>City, State ZIP</w:t>
      </w:r>
    </w:p>
    <w:p w14:paraId="66C4E0F9" w14:textId="77777777" w:rsidR="00AC71A8" w:rsidRPr="00734033" w:rsidRDefault="00AC71A8" w:rsidP="00AC71A8">
      <w:pPr>
        <w:spacing w:after="0" w:line="240" w:lineRule="auto"/>
        <w:rPr>
          <w:sz w:val="22"/>
        </w:rPr>
      </w:pPr>
    </w:p>
    <w:p w14:paraId="29F790AB" w14:textId="77777777" w:rsidR="00AC71A8" w:rsidRPr="00734033" w:rsidRDefault="73E25BBC" w:rsidP="00AC71A8">
      <w:pPr>
        <w:spacing w:after="0" w:line="240" w:lineRule="auto"/>
        <w:rPr>
          <w:sz w:val="22"/>
        </w:rPr>
      </w:pPr>
      <w:r w:rsidRPr="00734033">
        <w:rPr>
          <w:sz w:val="22"/>
          <w:szCs w:val="22"/>
        </w:rPr>
        <w:t>Our records show that the person below is now able to begin the eligibility process for the Statewide Medicaid Managed Care Long-term Care (SMMC LTC) program:</w:t>
      </w:r>
    </w:p>
    <w:p w14:paraId="1975AC4B" w14:textId="77777777" w:rsidR="00AC71A8" w:rsidRPr="00734033" w:rsidRDefault="00AC71A8" w:rsidP="00AC71A8">
      <w:pPr>
        <w:spacing w:after="0" w:line="240" w:lineRule="auto"/>
        <w:rPr>
          <w:sz w:val="22"/>
        </w:rPr>
      </w:pPr>
    </w:p>
    <w:p w14:paraId="525F6740" w14:textId="77777777" w:rsidR="00AC71A8" w:rsidRPr="00734033" w:rsidRDefault="73E25BBC" w:rsidP="00AC71A8">
      <w:pPr>
        <w:spacing w:after="0" w:line="240" w:lineRule="auto"/>
        <w:rPr>
          <w:sz w:val="22"/>
        </w:rPr>
      </w:pPr>
      <w:r w:rsidRPr="00734033">
        <w:rPr>
          <w:sz w:val="22"/>
          <w:szCs w:val="22"/>
        </w:rPr>
        <w:t>&lt;Applicant Name&gt;</w:t>
      </w:r>
    </w:p>
    <w:p w14:paraId="3108F052" w14:textId="77777777" w:rsidR="00AC71A8" w:rsidRPr="00734033" w:rsidRDefault="00AC71A8" w:rsidP="00AC71A8">
      <w:pPr>
        <w:spacing w:after="0" w:line="240" w:lineRule="auto"/>
        <w:rPr>
          <w:sz w:val="22"/>
        </w:rPr>
      </w:pPr>
    </w:p>
    <w:p w14:paraId="3EF84D1C" w14:textId="77777777" w:rsidR="00AC71A8" w:rsidRPr="00734033" w:rsidRDefault="73E25BBC" w:rsidP="00AC71A8">
      <w:pPr>
        <w:spacing w:after="0" w:line="240" w:lineRule="auto"/>
        <w:rPr>
          <w:sz w:val="22"/>
        </w:rPr>
      </w:pPr>
      <w:r w:rsidRPr="00734033">
        <w:rPr>
          <w:sz w:val="22"/>
          <w:szCs w:val="22"/>
        </w:rPr>
        <w:t>If you are no longer interested in SMMC LTC, please call us at &lt;ADRC Number&gt; to be removed from the waitlist.</w:t>
      </w:r>
    </w:p>
    <w:p w14:paraId="56B30469" w14:textId="77777777" w:rsidR="00AC71A8" w:rsidRPr="00734033" w:rsidRDefault="00AC71A8" w:rsidP="00AC71A8">
      <w:pPr>
        <w:spacing w:after="0" w:line="240" w:lineRule="auto"/>
        <w:rPr>
          <w:sz w:val="22"/>
        </w:rPr>
      </w:pPr>
    </w:p>
    <w:p w14:paraId="2CBD16CC" w14:textId="77777777" w:rsidR="00AC71A8" w:rsidRPr="00734033" w:rsidRDefault="73E25BBC" w:rsidP="00AC71A8">
      <w:pPr>
        <w:spacing w:after="0" w:line="240" w:lineRule="auto"/>
        <w:rPr>
          <w:sz w:val="22"/>
        </w:rPr>
      </w:pPr>
      <w:r w:rsidRPr="00734033">
        <w:rPr>
          <w:sz w:val="22"/>
          <w:szCs w:val="22"/>
        </w:rPr>
        <w:t>To continue, you must meet medical and financial eligibility requirements. In order to meet those requirements, you will need to complete the following steps.</w:t>
      </w:r>
    </w:p>
    <w:p w14:paraId="6D20641A" w14:textId="77777777" w:rsidR="00AC71A8" w:rsidRPr="00734033" w:rsidRDefault="00AC71A8" w:rsidP="00AC71A8">
      <w:pPr>
        <w:spacing w:after="0" w:line="240" w:lineRule="auto"/>
        <w:rPr>
          <w:sz w:val="22"/>
        </w:rPr>
      </w:pPr>
    </w:p>
    <w:tbl>
      <w:tblPr>
        <w:tblStyle w:val="TableGrid"/>
        <w:tblW w:w="9445" w:type="dxa"/>
        <w:jc w:val="center"/>
        <w:tblLook w:val="04A0" w:firstRow="1" w:lastRow="0" w:firstColumn="1" w:lastColumn="0" w:noHBand="0" w:noVBand="1"/>
      </w:tblPr>
      <w:tblGrid>
        <w:gridCol w:w="2805"/>
        <w:gridCol w:w="3846"/>
        <w:gridCol w:w="2794"/>
      </w:tblGrid>
      <w:tr w:rsidR="00AC71A8" w:rsidRPr="00734033" w14:paraId="55BBF78D" w14:textId="77777777" w:rsidTr="00FB79C9">
        <w:trPr>
          <w:jc w:val="center"/>
        </w:trPr>
        <w:tc>
          <w:tcPr>
            <w:tcW w:w="3148" w:type="dxa"/>
          </w:tcPr>
          <w:p w14:paraId="0EAD2B0A" w14:textId="77777777" w:rsidR="00AC71A8" w:rsidRPr="00734033" w:rsidRDefault="73E25BBC" w:rsidP="002B6E9E">
            <w:pPr>
              <w:rPr>
                <w:sz w:val="22"/>
              </w:rPr>
            </w:pPr>
            <w:r w:rsidRPr="00734033">
              <w:rPr>
                <w:sz w:val="22"/>
                <w:szCs w:val="22"/>
              </w:rPr>
              <w:t>Step 1:</w:t>
            </w:r>
          </w:p>
          <w:p w14:paraId="2458E032" w14:textId="77777777" w:rsidR="00AC71A8" w:rsidRPr="00734033" w:rsidRDefault="73E25BBC" w:rsidP="002B6E9E">
            <w:pPr>
              <w:rPr>
                <w:sz w:val="22"/>
              </w:rPr>
            </w:pPr>
            <w:r w:rsidRPr="00734033">
              <w:rPr>
                <w:sz w:val="22"/>
                <w:szCs w:val="22"/>
              </w:rPr>
              <w:t>Submit Form 5000-3008.</w:t>
            </w:r>
          </w:p>
        </w:tc>
        <w:tc>
          <w:tcPr>
            <w:tcW w:w="3148" w:type="dxa"/>
          </w:tcPr>
          <w:p w14:paraId="009DB589" w14:textId="77777777" w:rsidR="00AC71A8" w:rsidRPr="00734033" w:rsidRDefault="73E25BBC" w:rsidP="002B6E9E">
            <w:pPr>
              <w:rPr>
                <w:sz w:val="22"/>
              </w:rPr>
            </w:pPr>
            <w:r w:rsidRPr="00734033">
              <w:rPr>
                <w:sz w:val="22"/>
                <w:szCs w:val="22"/>
              </w:rPr>
              <w:t>Step 2:</w:t>
            </w:r>
          </w:p>
          <w:p w14:paraId="3D49F44E" w14:textId="77777777" w:rsidR="00AC71A8" w:rsidRPr="00734033" w:rsidRDefault="73E25BBC" w:rsidP="002B6E9E">
            <w:pPr>
              <w:rPr>
                <w:sz w:val="22"/>
              </w:rPr>
            </w:pPr>
            <w:r w:rsidRPr="00734033">
              <w:rPr>
                <w:sz w:val="22"/>
                <w:szCs w:val="22"/>
              </w:rPr>
              <w:t>Apply for Medicaid.</w:t>
            </w:r>
          </w:p>
        </w:tc>
        <w:tc>
          <w:tcPr>
            <w:tcW w:w="3149" w:type="dxa"/>
          </w:tcPr>
          <w:p w14:paraId="592E1C44" w14:textId="77777777" w:rsidR="00AC71A8" w:rsidRPr="00734033" w:rsidRDefault="73E25BBC" w:rsidP="002B6E9E">
            <w:pPr>
              <w:rPr>
                <w:sz w:val="22"/>
              </w:rPr>
            </w:pPr>
            <w:r w:rsidRPr="00734033">
              <w:rPr>
                <w:sz w:val="22"/>
                <w:szCs w:val="22"/>
              </w:rPr>
              <w:t>Step 3:</w:t>
            </w:r>
          </w:p>
          <w:p w14:paraId="58FF5064" w14:textId="77777777" w:rsidR="00AC71A8" w:rsidRPr="00734033" w:rsidRDefault="73E25BBC" w:rsidP="002B6E9E">
            <w:pPr>
              <w:rPr>
                <w:sz w:val="22"/>
              </w:rPr>
            </w:pPr>
            <w:r w:rsidRPr="00734033">
              <w:rPr>
                <w:sz w:val="22"/>
                <w:szCs w:val="22"/>
              </w:rPr>
              <w:t>Complete a medical assessment.</w:t>
            </w:r>
          </w:p>
        </w:tc>
      </w:tr>
      <w:tr w:rsidR="00AC71A8" w:rsidRPr="00734033" w14:paraId="4F402CE6" w14:textId="77777777" w:rsidTr="73E25BBC">
        <w:trPr>
          <w:jc w:val="center"/>
        </w:trPr>
        <w:tc>
          <w:tcPr>
            <w:tcW w:w="3148" w:type="dxa"/>
          </w:tcPr>
          <w:p w14:paraId="2714B34B" w14:textId="7078845F" w:rsidR="00AC71A8" w:rsidRPr="00734033" w:rsidRDefault="73E25BBC" w:rsidP="002B6E9E">
            <w:pPr>
              <w:rPr>
                <w:sz w:val="22"/>
              </w:rPr>
            </w:pPr>
            <w:r w:rsidRPr="00734033">
              <w:rPr>
                <w:sz w:val="22"/>
                <w:szCs w:val="22"/>
              </w:rPr>
              <w:t xml:space="preserve">Have your </w:t>
            </w:r>
            <w:r w:rsidR="000D708C">
              <w:rPr>
                <w:sz w:val="22"/>
                <w:szCs w:val="22"/>
              </w:rPr>
              <w:t>doctor or medicine or osteopathy (M.D./</w:t>
            </w:r>
            <w:proofErr w:type="gramStart"/>
            <w:r w:rsidR="000D708C">
              <w:rPr>
                <w:sz w:val="22"/>
                <w:szCs w:val="22"/>
              </w:rPr>
              <w:t>D.O</w:t>
            </w:r>
            <w:proofErr w:type="gramEnd"/>
            <w:r w:rsidR="000D708C">
              <w:rPr>
                <w:sz w:val="22"/>
                <w:szCs w:val="22"/>
              </w:rPr>
              <w:t>)</w:t>
            </w:r>
            <w:r w:rsidR="00296E4E" w:rsidRPr="00734033">
              <w:rPr>
                <w:sz w:val="22"/>
                <w:szCs w:val="22"/>
              </w:rPr>
              <w:t xml:space="preserve">, </w:t>
            </w:r>
            <w:r w:rsidR="00E95685" w:rsidRPr="00734033">
              <w:rPr>
                <w:sz w:val="22"/>
                <w:szCs w:val="22"/>
              </w:rPr>
              <w:t>Physician A</w:t>
            </w:r>
            <w:r w:rsidR="00296E4E" w:rsidRPr="00734033">
              <w:rPr>
                <w:sz w:val="22"/>
                <w:szCs w:val="22"/>
              </w:rPr>
              <w:t>ssistant, or Advanced</w:t>
            </w:r>
            <w:r w:rsidR="006E3430">
              <w:rPr>
                <w:sz w:val="22"/>
                <w:szCs w:val="22"/>
              </w:rPr>
              <w:t xml:space="preserve"> Practice</w:t>
            </w:r>
            <w:r w:rsidR="00296E4E" w:rsidRPr="00734033">
              <w:rPr>
                <w:sz w:val="22"/>
                <w:szCs w:val="22"/>
              </w:rPr>
              <w:t xml:space="preserve"> Registered Nurse </w:t>
            </w:r>
            <w:r w:rsidRPr="00734033">
              <w:rPr>
                <w:sz w:val="22"/>
                <w:szCs w:val="22"/>
              </w:rPr>
              <w:t>complete the enclosed Form 5000-3008 by &lt;</w:t>
            </w:r>
            <w:r w:rsidRPr="00734033">
              <w:rPr>
                <w:b/>
                <w:bCs/>
                <w:sz w:val="22"/>
                <w:szCs w:val="22"/>
              </w:rPr>
              <w:t xml:space="preserve">Enter Date </w:t>
            </w:r>
            <w:r w:rsidR="0007073C">
              <w:rPr>
                <w:b/>
                <w:bCs/>
                <w:sz w:val="22"/>
                <w:szCs w:val="22"/>
              </w:rPr>
              <w:t>3</w:t>
            </w:r>
            <w:r w:rsidRPr="00734033">
              <w:rPr>
                <w:b/>
                <w:bCs/>
                <w:sz w:val="22"/>
                <w:szCs w:val="22"/>
              </w:rPr>
              <w:t>0 Calendar Days from Date of Letter</w:t>
            </w:r>
            <w:r w:rsidRPr="00734033">
              <w:rPr>
                <w:sz w:val="22"/>
                <w:szCs w:val="22"/>
              </w:rPr>
              <w:t>&gt;.</w:t>
            </w:r>
          </w:p>
          <w:p w14:paraId="602EFA45" w14:textId="77777777" w:rsidR="00AC71A8" w:rsidRPr="00734033" w:rsidRDefault="00AC71A8" w:rsidP="002B6E9E">
            <w:pPr>
              <w:rPr>
                <w:sz w:val="22"/>
              </w:rPr>
            </w:pPr>
          </w:p>
        </w:tc>
        <w:tc>
          <w:tcPr>
            <w:tcW w:w="3148" w:type="dxa"/>
          </w:tcPr>
          <w:p w14:paraId="0544017C" w14:textId="08C12C9D" w:rsidR="00AC71A8" w:rsidRPr="00734033" w:rsidRDefault="73E25BBC" w:rsidP="002B6E9E">
            <w:pPr>
              <w:rPr>
                <w:sz w:val="22"/>
              </w:rPr>
            </w:pPr>
            <w:r w:rsidRPr="00734033">
              <w:rPr>
                <w:sz w:val="22"/>
                <w:szCs w:val="22"/>
              </w:rPr>
              <w:t>Complete a DCF ACCESS Florida Medicaid application by &lt;</w:t>
            </w:r>
            <w:r w:rsidRPr="00734033">
              <w:rPr>
                <w:b/>
                <w:bCs/>
                <w:sz w:val="22"/>
                <w:szCs w:val="22"/>
              </w:rPr>
              <w:t xml:space="preserve">Enter Date </w:t>
            </w:r>
            <w:r w:rsidR="00846D06">
              <w:rPr>
                <w:b/>
                <w:bCs/>
                <w:sz w:val="22"/>
                <w:szCs w:val="22"/>
              </w:rPr>
              <w:t>3</w:t>
            </w:r>
            <w:r w:rsidR="00E45A89">
              <w:rPr>
                <w:b/>
                <w:bCs/>
                <w:sz w:val="22"/>
                <w:szCs w:val="22"/>
              </w:rPr>
              <w:t>0</w:t>
            </w:r>
            <w:r w:rsidRPr="00734033">
              <w:rPr>
                <w:b/>
                <w:bCs/>
                <w:sz w:val="22"/>
                <w:szCs w:val="22"/>
              </w:rPr>
              <w:t xml:space="preserve"> Calendar Days from Date of Letter</w:t>
            </w:r>
            <w:r w:rsidRPr="00734033">
              <w:rPr>
                <w:sz w:val="22"/>
                <w:szCs w:val="22"/>
              </w:rPr>
              <w:t>&gt;.</w:t>
            </w:r>
          </w:p>
          <w:p w14:paraId="1CF9B26A" w14:textId="77777777" w:rsidR="00AC71A8" w:rsidRPr="00734033" w:rsidRDefault="00AC71A8" w:rsidP="002B6E9E">
            <w:pPr>
              <w:rPr>
                <w:sz w:val="22"/>
              </w:rPr>
            </w:pPr>
          </w:p>
          <w:p w14:paraId="323E411C" w14:textId="77777777" w:rsidR="00AC71A8" w:rsidRPr="00734033" w:rsidRDefault="73E25BBC" w:rsidP="002B6E9E">
            <w:pPr>
              <w:rPr>
                <w:sz w:val="22"/>
              </w:rPr>
            </w:pPr>
            <w:r w:rsidRPr="00734033">
              <w:rPr>
                <w:sz w:val="22"/>
                <w:szCs w:val="22"/>
              </w:rPr>
              <w:t>Online at:</w:t>
            </w:r>
          </w:p>
          <w:p w14:paraId="19549648" w14:textId="77777777" w:rsidR="00AC71A8" w:rsidRPr="00734033" w:rsidRDefault="00AC71A8" w:rsidP="002B6E9E">
            <w:pPr>
              <w:rPr>
                <w:sz w:val="22"/>
              </w:rPr>
            </w:pPr>
          </w:p>
          <w:p w14:paraId="5D160A17" w14:textId="77777777" w:rsidR="00AC71A8" w:rsidRPr="00734033" w:rsidRDefault="004B0663" w:rsidP="00D77466">
            <w:pPr>
              <w:rPr>
                <w:rStyle w:val="Hyperlink"/>
                <w:sz w:val="22"/>
              </w:rPr>
            </w:pPr>
            <w:hyperlink r:id="rId24" w:history="1">
              <w:r w:rsidR="00AC71A8" w:rsidRPr="00734033">
                <w:rPr>
                  <w:rStyle w:val="Hyperlink"/>
                  <w:sz w:val="22"/>
                </w:rPr>
                <w:t>http://www.myflorida.com/accessflorida/</w:t>
              </w:r>
            </w:hyperlink>
            <w:r w:rsidR="00D77466" w:rsidRPr="00734033">
              <w:rPr>
                <w:rStyle w:val="Hyperlink"/>
                <w:sz w:val="22"/>
              </w:rPr>
              <w:t xml:space="preserve"> </w:t>
            </w:r>
          </w:p>
          <w:p w14:paraId="318E0E91" w14:textId="77777777" w:rsidR="00D77466" w:rsidRPr="00734033" w:rsidRDefault="00D77466" w:rsidP="00D77466">
            <w:pPr>
              <w:rPr>
                <w:sz w:val="22"/>
              </w:rPr>
            </w:pPr>
          </w:p>
        </w:tc>
        <w:tc>
          <w:tcPr>
            <w:tcW w:w="3149" w:type="dxa"/>
          </w:tcPr>
          <w:p w14:paraId="31D18DF8" w14:textId="77777777" w:rsidR="00AC71A8" w:rsidRPr="00734033" w:rsidRDefault="73E25BBC" w:rsidP="002B6E9E">
            <w:pPr>
              <w:rPr>
                <w:sz w:val="22"/>
              </w:rPr>
            </w:pPr>
            <w:r w:rsidRPr="00734033">
              <w:rPr>
                <w:sz w:val="22"/>
                <w:szCs w:val="22"/>
              </w:rPr>
              <w:t>A CARES assessor will contact you to schedule a face-to-face assessment.</w:t>
            </w:r>
          </w:p>
        </w:tc>
      </w:tr>
      <w:tr w:rsidR="00AC71A8" w:rsidRPr="00734033" w14:paraId="6EB552EC" w14:textId="77777777" w:rsidTr="73E25BBC">
        <w:trPr>
          <w:jc w:val="center"/>
        </w:trPr>
        <w:tc>
          <w:tcPr>
            <w:tcW w:w="9445" w:type="dxa"/>
            <w:gridSpan w:val="3"/>
          </w:tcPr>
          <w:p w14:paraId="6C074A2B" w14:textId="77777777" w:rsidR="00AC71A8" w:rsidRPr="00734033" w:rsidRDefault="73E25BBC" w:rsidP="002B6E9E">
            <w:pPr>
              <w:rPr>
                <w:sz w:val="22"/>
              </w:rPr>
            </w:pPr>
            <w:r w:rsidRPr="00734033">
              <w:rPr>
                <w:b/>
                <w:bCs/>
                <w:sz w:val="22"/>
                <w:szCs w:val="22"/>
              </w:rPr>
              <w:lastRenderedPageBreak/>
              <w:t>IMPORTANT:</w:t>
            </w:r>
            <w:r w:rsidRPr="00734033">
              <w:rPr>
                <w:sz w:val="22"/>
                <w:szCs w:val="22"/>
              </w:rPr>
              <w:t xml:space="preserve"> If we cannot contact you or you do not complete Steps 1 and 2 by the due dates, you will be removed from the waitlist and will have to contact your local Aging and Disability Resource Center (ADRC) at 1-800-963-5337 to be placed on the waitlist again.</w:t>
            </w:r>
          </w:p>
        </w:tc>
      </w:tr>
    </w:tbl>
    <w:p w14:paraId="3D3B18F4" w14:textId="77777777" w:rsidR="00AC71A8" w:rsidRPr="00734033" w:rsidRDefault="00AC71A8" w:rsidP="00AC71A8">
      <w:pPr>
        <w:spacing w:after="0" w:line="240" w:lineRule="auto"/>
        <w:rPr>
          <w:sz w:val="22"/>
        </w:rPr>
      </w:pPr>
    </w:p>
    <w:p w14:paraId="1F390DCD" w14:textId="77777777" w:rsidR="00FC1501" w:rsidRPr="00734033" w:rsidRDefault="73E25BBC" w:rsidP="00FC1501">
      <w:pPr>
        <w:spacing w:after="0" w:line="240" w:lineRule="auto"/>
        <w:rPr>
          <w:sz w:val="22"/>
        </w:rPr>
      </w:pPr>
      <w:r w:rsidRPr="00734033">
        <w:rPr>
          <w:sz w:val="22"/>
          <w:szCs w:val="22"/>
        </w:rPr>
        <w:t xml:space="preserve">Please see the back of this letter for details on the eligibility steps you must complete. </w:t>
      </w:r>
    </w:p>
    <w:p w14:paraId="6AD33E0C" w14:textId="77777777" w:rsidR="00FC1501" w:rsidRPr="00734033" w:rsidRDefault="00FC1501" w:rsidP="00FC1501">
      <w:pPr>
        <w:spacing w:after="0" w:line="240" w:lineRule="auto"/>
        <w:rPr>
          <w:sz w:val="22"/>
        </w:rPr>
      </w:pPr>
    </w:p>
    <w:p w14:paraId="450044A0" w14:textId="77777777" w:rsidR="00FC1501" w:rsidRPr="00734033" w:rsidRDefault="73E25BBC" w:rsidP="00FC1501">
      <w:pPr>
        <w:rPr>
          <w:sz w:val="22"/>
        </w:rPr>
      </w:pPr>
      <w:r w:rsidRPr="00734033">
        <w:rPr>
          <w:sz w:val="22"/>
          <w:szCs w:val="22"/>
        </w:rPr>
        <w:t xml:space="preserve">The role of the ADRC is to assist you with the eligibility process, including helping you fill out forms and answering questions you may have about the above eligibility steps. </w:t>
      </w:r>
    </w:p>
    <w:p w14:paraId="3655881D" w14:textId="77777777" w:rsidR="00FC1501" w:rsidRPr="00734033" w:rsidRDefault="73E25BBC" w:rsidP="00FC1501">
      <w:pPr>
        <w:spacing w:after="0" w:line="240" w:lineRule="auto"/>
        <w:jc w:val="center"/>
        <w:rPr>
          <w:sz w:val="22"/>
        </w:rPr>
      </w:pPr>
      <w:r w:rsidRPr="00734033">
        <w:rPr>
          <w:sz w:val="22"/>
          <w:szCs w:val="22"/>
        </w:rPr>
        <w:t>&lt;ADRC Information&gt;</w:t>
      </w:r>
    </w:p>
    <w:p w14:paraId="0A53A026" w14:textId="77777777" w:rsidR="00FC1501" w:rsidRPr="00734033" w:rsidRDefault="00FC1501" w:rsidP="00FC1501">
      <w:pPr>
        <w:spacing w:after="0" w:line="240" w:lineRule="auto"/>
        <w:rPr>
          <w:sz w:val="22"/>
        </w:rPr>
      </w:pPr>
    </w:p>
    <w:p w14:paraId="45337C97" w14:textId="77777777" w:rsidR="00FC1501" w:rsidRPr="00734033" w:rsidRDefault="73E25BBC" w:rsidP="00FC1501">
      <w:pPr>
        <w:rPr>
          <w:sz w:val="22"/>
        </w:rPr>
      </w:pPr>
      <w:r w:rsidRPr="00734033">
        <w:rPr>
          <w:sz w:val="22"/>
          <w:szCs w:val="22"/>
        </w:rPr>
        <w:t xml:space="preserve">Please note that we cannot provide any legal advice or advice on the Medicaid eligibility determination process performed by the Department of Children and Families (DCF).  The DCF Automated Community Connection to Economic Self Sufficiency (ACCESS) number is 1-866-762-2237 and the website is </w:t>
      </w:r>
      <w:hyperlink r:id="rId25">
        <w:r w:rsidRPr="00734033">
          <w:rPr>
            <w:rStyle w:val="Hyperlink"/>
            <w:sz w:val="22"/>
            <w:szCs w:val="22"/>
          </w:rPr>
          <w:t>http://www.myflorida.com/accessflorida/</w:t>
        </w:r>
      </w:hyperlink>
      <w:r w:rsidRPr="00734033">
        <w:rPr>
          <w:sz w:val="22"/>
          <w:szCs w:val="22"/>
        </w:rPr>
        <w:t xml:space="preserve">. </w:t>
      </w:r>
    </w:p>
    <w:p w14:paraId="633F7BD4" w14:textId="77777777" w:rsidR="00BB5AB1" w:rsidRPr="00734033" w:rsidRDefault="73E25BBC" w:rsidP="00BB5AB1">
      <w:pPr>
        <w:spacing w:after="0" w:line="240" w:lineRule="auto"/>
        <w:jc w:val="center"/>
        <w:rPr>
          <w:sz w:val="22"/>
        </w:rPr>
      </w:pPr>
      <w:r w:rsidRPr="00734033">
        <w:rPr>
          <w:sz w:val="22"/>
          <w:szCs w:val="22"/>
        </w:rPr>
        <w:t>(BACK)</w:t>
      </w:r>
    </w:p>
    <w:p w14:paraId="157E5F17" w14:textId="77777777" w:rsidR="00BB5AB1" w:rsidRPr="00734033" w:rsidRDefault="00BB5AB1" w:rsidP="00BB5AB1">
      <w:pPr>
        <w:spacing w:after="0" w:line="240" w:lineRule="auto"/>
        <w:rPr>
          <w:sz w:val="22"/>
        </w:rPr>
      </w:pPr>
    </w:p>
    <w:p w14:paraId="2C12BE7D" w14:textId="77777777" w:rsidR="00AC71A8" w:rsidRPr="00734033" w:rsidRDefault="73E25BBC" w:rsidP="00D129B6">
      <w:pPr>
        <w:spacing w:after="0" w:line="240" w:lineRule="auto"/>
        <w:jc w:val="center"/>
        <w:rPr>
          <w:b/>
          <w:sz w:val="28"/>
          <w:szCs w:val="32"/>
        </w:rPr>
      </w:pPr>
      <w:r w:rsidRPr="00734033">
        <w:rPr>
          <w:b/>
          <w:bCs/>
          <w:sz w:val="28"/>
          <w:szCs w:val="28"/>
        </w:rPr>
        <w:t>SMMC LTC Eligibility Steps Explained</w:t>
      </w:r>
    </w:p>
    <w:p w14:paraId="66227FAC" w14:textId="77777777" w:rsidR="00AC71A8" w:rsidRPr="00734033" w:rsidRDefault="00AC71A8" w:rsidP="00AC71A8">
      <w:pPr>
        <w:spacing w:after="0" w:line="240" w:lineRule="auto"/>
        <w:ind w:left="360" w:right="-360"/>
        <w:rPr>
          <w:b/>
          <w:color w:val="FF0000"/>
          <w:sz w:val="22"/>
        </w:rPr>
      </w:pPr>
    </w:p>
    <w:p w14:paraId="5488E783" w14:textId="30EB6EC2" w:rsidR="00AC71A8" w:rsidRPr="00734033" w:rsidRDefault="73E25BBC" w:rsidP="00AC71A8">
      <w:pPr>
        <w:spacing w:after="0" w:line="240" w:lineRule="auto"/>
        <w:ind w:left="-270" w:right="-360"/>
      </w:pPr>
      <w:r w:rsidRPr="00734033">
        <w:rPr>
          <w:b/>
          <w:bCs/>
          <w:color w:val="FF0000"/>
        </w:rPr>
        <w:t>Step 1:</w:t>
      </w:r>
      <w:r w:rsidRPr="00734033">
        <w:rPr>
          <w:color w:val="FF0000"/>
        </w:rPr>
        <w:t xml:space="preserve"> </w:t>
      </w:r>
      <w:r w:rsidRPr="00734033">
        <w:t>Submit Form 5000-3008 by &lt;</w:t>
      </w:r>
      <w:r w:rsidR="00581FC2" w:rsidRPr="00734033">
        <w:rPr>
          <w:b/>
          <w:bCs/>
        </w:rPr>
        <w:t xml:space="preserve">Enter Date </w:t>
      </w:r>
      <w:r w:rsidR="00846D06">
        <w:rPr>
          <w:b/>
          <w:bCs/>
        </w:rPr>
        <w:t>3</w:t>
      </w:r>
      <w:r w:rsidRPr="00734033">
        <w:rPr>
          <w:b/>
          <w:bCs/>
        </w:rPr>
        <w:t>0 Calendar Days from Date of Letter</w:t>
      </w:r>
      <w:r w:rsidRPr="00734033">
        <w:t>&gt;.</w:t>
      </w:r>
    </w:p>
    <w:p w14:paraId="23267A5D" w14:textId="77777777" w:rsidR="00AC71A8" w:rsidRPr="00734033" w:rsidRDefault="00AC71A8" w:rsidP="00AC71A8">
      <w:pPr>
        <w:spacing w:after="0" w:line="240" w:lineRule="auto"/>
        <w:ind w:left="-270" w:right="-360"/>
        <w:rPr>
          <w:sz w:val="22"/>
        </w:rPr>
      </w:pPr>
    </w:p>
    <w:p w14:paraId="1630F93C" w14:textId="1F005D92" w:rsidR="00AC71A8" w:rsidRPr="00734033" w:rsidRDefault="73E25BBC" w:rsidP="00AC71A8">
      <w:pPr>
        <w:spacing w:after="0" w:line="240" w:lineRule="auto"/>
        <w:ind w:left="-270" w:right="-360"/>
        <w:rPr>
          <w:sz w:val="22"/>
        </w:rPr>
      </w:pPr>
      <w:r w:rsidRPr="00734033">
        <w:rPr>
          <w:sz w:val="22"/>
          <w:szCs w:val="22"/>
        </w:rPr>
        <w:t>Enclosed is the required Medical Certification form, also known as the Form 5000-3008. Please have your doctor complete the enclosed Form 5000-3008 as soon as possible. A cover letter and instructions for your doctor are included. All highlighted sections are required and must be legibly completed. Please note that the form must be signed by your doctor</w:t>
      </w:r>
      <w:r w:rsidR="00296E4E" w:rsidRPr="00734033">
        <w:rPr>
          <w:sz w:val="22"/>
          <w:szCs w:val="22"/>
        </w:rPr>
        <w:t xml:space="preserve">, a </w:t>
      </w:r>
      <w:r w:rsidR="0050147E" w:rsidRPr="00734033">
        <w:rPr>
          <w:sz w:val="22"/>
          <w:szCs w:val="22"/>
        </w:rPr>
        <w:t>P</w:t>
      </w:r>
      <w:r w:rsidR="00296E4E" w:rsidRPr="00734033">
        <w:rPr>
          <w:sz w:val="22"/>
          <w:szCs w:val="22"/>
        </w:rPr>
        <w:t xml:space="preserve">hysician </w:t>
      </w:r>
      <w:r w:rsidR="0050147E" w:rsidRPr="00734033">
        <w:rPr>
          <w:sz w:val="22"/>
          <w:szCs w:val="22"/>
        </w:rPr>
        <w:t>A</w:t>
      </w:r>
      <w:r w:rsidR="00296E4E" w:rsidRPr="00734033">
        <w:rPr>
          <w:sz w:val="22"/>
          <w:szCs w:val="22"/>
        </w:rPr>
        <w:t>ssistant,</w:t>
      </w:r>
      <w:r w:rsidRPr="00734033">
        <w:rPr>
          <w:sz w:val="22"/>
          <w:szCs w:val="22"/>
        </w:rPr>
        <w:t xml:space="preserve"> or a</w:t>
      </w:r>
      <w:r w:rsidR="00296E4E" w:rsidRPr="00734033">
        <w:rPr>
          <w:sz w:val="22"/>
          <w:szCs w:val="22"/>
        </w:rPr>
        <w:t>n</w:t>
      </w:r>
      <w:r w:rsidRPr="00734033">
        <w:rPr>
          <w:sz w:val="22"/>
          <w:szCs w:val="22"/>
        </w:rPr>
        <w:t xml:space="preserve"> </w:t>
      </w:r>
      <w:r w:rsidR="0050147E" w:rsidRPr="00734033">
        <w:rPr>
          <w:sz w:val="22"/>
          <w:szCs w:val="22"/>
        </w:rPr>
        <w:t xml:space="preserve">Advanced </w:t>
      </w:r>
      <w:r w:rsidR="00E30FC3">
        <w:rPr>
          <w:sz w:val="22"/>
          <w:szCs w:val="22"/>
        </w:rPr>
        <w:t xml:space="preserve">Practice </w:t>
      </w:r>
      <w:r w:rsidR="0050147E" w:rsidRPr="00734033">
        <w:rPr>
          <w:sz w:val="22"/>
          <w:szCs w:val="22"/>
        </w:rPr>
        <w:t>R</w:t>
      </w:r>
      <w:r w:rsidR="00296E4E" w:rsidRPr="00734033">
        <w:rPr>
          <w:sz w:val="22"/>
          <w:szCs w:val="22"/>
        </w:rPr>
        <w:t xml:space="preserve">egistered </w:t>
      </w:r>
      <w:r w:rsidR="0050147E" w:rsidRPr="00734033">
        <w:rPr>
          <w:sz w:val="22"/>
          <w:szCs w:val="22"/>
        </w:rPr>
        <w:t>N</w:t>
      </w:r>
      <w:r w:rsidRPr="00734033">
        <w:rPr>
          <w:sz w:val="22"/>
          <w:szCs w:val="22"/>
        </w:rPr>
        <w:t xml:space="preserve">urse. </w:t>
      </w:r>
    </w:p>
    <w:p w14:paraId="6FD63628" w14:textId="77777777" w:rsidR="00AC71A8" w:rsidRPr="00734033" w:rsidRDefault="00AC71A8" w:rsidP="00AC71A8">
      <w:pPr>
        <w:spacing w:after="0" w:line="240" w:lineRule="auto"/>
        <w:ind w:left="-270" w:right="-360"/>
        <w:rPr>
          <w:sz w:val="22"/>
        </w:rPr>
      </w:pPr>
    </w:p>
    <w:p w14:paraId="07E881B0" w14:textId="77777777" w:rsidR="00AC71A8" w:rsidRPr="00734033" w:rsidRDefault="73E25BBC" w:rsidP="00AC71A8">
      <w:pPr>
        <w:spacing w:after="0" w:line="240" w:lineRule="auto"/>
        <w:ind w:left="-270" w:right="-360"/>
        <w:rPr>
          <w:sz w:val="22"/>
        </w:rPr>
      </w:pPr>
      <w:r w:rsidRPr="00734033">
        <w:rPr>
          <w:sz w:val="22"/>
          <w:szCs w:val="22"/>
        </w:rPr>
        <w:t xml:space="preserve">Either you, your </w:t>
      </w:r>
      <w:r w:rsidR="00296E4E" w:rsidRPr="00734033">
        <w:rPr>
          <w:sz w:val="22"/>
          <w:szCs w:val="22"/>
        </w:rPr>
        <w:t>doctor,</w:t>
      </w:r>
      <w:r w:rsidR="0050147E" w:rsidRPr="00734033">
        <w:rPr>
          <w:sz w:val="22"/>
          <w:szCs w:val="22"/>
        </w:rPr>
        <w:t xml:space="preserve"> P</w:t>
      </w:r>
      <w:r w:rsidR="00296E4E" w:rsidRPr="00734033">
        <w:rPr>
          <w:sz w:val="22"/>
          <w:szCs w:val="22"/>
        </w:rPr>
        <w:t xml:space="preserve">hysician </w:t>
      </w:r>
      <w:r w:rsidR="0050147E" w:rsidRPr="00734033">
        <w:rPr>
          <w:sz w:val="22"/>
          <w:szCs w:val="22"/>
        </w:rPr>
        <w:t>A</w:t>
      </w:r>
      <w:r w:rsidR="00296E4E" w:rsidRPr="00734033">
        <w:rPr>
          <w:sz w:val="22"/>
          <w:szCs w:val="22"/>
        </w:rPr>
        <w:t xml:space="preserve">ssistant, </w:t>
      </w:r>
      <w:r w:rsidRPr="00734033">
        <w:rPr>
          <w:sz w:val="22"/>
          <w:szCs w:val="22"/>
        </w:rPr>
        <w:t xml:space="preserve">or </w:t>
      </w:r>
      <w:r w:rsidR="0050147E" w:rsidRPr="00734033">
        <w:rPr>
          <w:sz w:val="22"/>
          <w:szCs w:val="22"/>
        </w:rPr>
        <w:t>Advanced Registered N</w:t>
      </w:r>
      <w:r w:rsidRPr="00734033">
        <w:rPr>
          <w:sz w:val="22"/>
          <w:szCs w:val="22"/>
        </w:rPr>
        <w:t xml:space="preserve">urse </w:t>
      </w:r>
      <w:r w:rsidR="0050147E" w:rsidRPr="00734033">
        <w:rPr>
          <w:sz w:val="22"/>
          <w:szCs w:val="22"/>
        </w:rPr>
        <w:t>P</w:t>
      </w:r>
      <w:r w:rsidRPr="00734033">
        <w:rPr>
          <w:sz w:val="22"/>
          <w:szCs w:val="22"/>
        </w:rPr>
        <w:t>ractitioner can return the signed Form 5000-3008 to:</w:t>
      </w:r>
    </w:p>
    <w:p w14:paraId="7DC3F8CD" w14:textId="77777777" w:rsidR="00AC71A8" w:rsidRPr="00734033" w:rsidRDefault="00AC71A8" w:rsidP="00AC71A8">
      <w:pPr>
        <w:spacing w:after="0" w:line="240" w:lineRule="auto"/>
        <w:ind w:left="-270" w:right="-360"/>
        <w:rPr>
          <w:sz w:val="22"/>
        </w:rPr>
      </w:pPr>
    </w:p>
    <w:p w14:paraId="622CD5B2" w14:textId="77777777" w:rsidR="00AC71A8" w:rsidRPr="00734033" w:rsidRDefault="73E25BBC" w:rsidP="008E24D7">
      <w:pPr>
        <w:spacing w:after="0" w:line="240" w:lineRule="auto"/>
        <w:ind w:left="-270" w:right="-360"/>
        <w:jc w:val="center"/>
        <w:rPr>
          <w:sz w:val="22"/>
        </w:rPr>
      </w:pPr>
      <w:r w:rsidRPr="00734033">
        <w:rPr>
          <w:sz w:val="22"/>
          <w:szCs w:val="22"/>
        </w:rPr>
        <w:t>&lt;ADRC Address&gt;</w:t>
      </w:r>
    </w:p>
    <w:p w14:paraId="6D0EE601" w14:textId="77777777" w:rsidR="00AC71A8" w:rsidRPr="00734033" w:rsidRDefault="00AC71A8" w:rsidP="00AC71A8">
      <w:pPr>
        <w:spacing w:after="0" w:line="240" w:lineRule="auto"/>
        <w:ind w:left="-270" w:right="-360"/>
        <w:rPr>
          <w:sz w:val="22"/>
        </w:rPr>
      </w:pPr>
    </w:p>
    <w:p w14:paraId="6F9A941E" w14:textId="42DDE01E" w:rsidR="00AC71A8" w:rsidRPr="00734033" w:rsidRDefault="73E25BBC" w:rsidP="00AC71A8">
      <w:pPr>
        <w:spacing w:after="0" w:line="240" w:lineRule="auto"/>
        <w:ind w:left="-270" w:right="-360"/>
        <w:rPr>
          <w:sz w:val="22"/>
        </w:rPr>
      </w:pPr>
      <w:r w:rsidRPr="00734033">
        <w:rPr>
          <w:sz w:val="22"/>
          <w:szCs w:val="22"/>
        </w:rPr>
        <w:t>If you need help getting the form completed, please call us at &lt;ADRC Number&gt; for assistance. If the correctly completed form is not received by &lt;</w:t>
      </w:r>
      <w:r w:rsidRPr="00734033">
        <w:rPr>
          <w:b/>
          <w:bCs/>
          <w:sz w:val="22"/>
          <w:szCs w:val="22"/>
        </w:rPr>
        <w:t xml:space="preserve">Enter Date </w:t>
      </w:r>
      <w:r w:rsidR="0007073C">
        <w:rPr>
          <w:b/>
          <w:bCs/>
          <w:sz w:val="22"/>
          <w:szCs w:val="22"/>
        </w:rPr>
        <w:t>3</w:t>
      </w:r>
      <w:r w:rsidR="00581FC2" w:rsidRPr="00734033">
        <w:rPr>
          <w:b/>
          <w:bCs/>
          <w:sz w:val="22"/>
          <w:szCs w:val="22"/>
        </w:rPr>
        <w:t>0 calen</w:t>
      </w:r>
      <w:r w:rsidRPr="00734033">
        <w:rPr>
          <w:b/>
          <w:bCs/>
          <w:sz w:val="22"/>
          <w:szCs w:val="22"/>
        </w:rPr>
        <w:t>dar Days from Date of Letter</w:t>
      </w:r>
      <w:r w:rsidRPr="00734033">
        <w:rPr>
          <w:sz w:val="22"/>
          <w:szCs w:val="22"/>
        </w:rPr>
        <w:t>&gt;, you will not be able to continue the eligibility process.</w:t>
      </w:r>
    </w:p>
    <w:p w14:paraId="18314880" w14:textId="77777777" w:rsidR="00AC71A8" w:rsidRPr="00734033" w:rsidRDefault="00AC71A8" w:rsidP="00AC71A8">
      <w:pPr>
        <w:spacing w:after="0" w:line="240" w:lineRule="auto"/>
        <w:ind w:left="-270" w:right="-360"/>
        <w:rPr>
          <w:b/>
          <w:color w:val="FF0000"/>
          <w:sz w:val="22"/>
        </w:rPr>
      </w:pPr>
    </w:p>
    <w:p w14:paraId="35B704E2" w14:textId="6C1264EE" w:rsidR="00AC71A8" w:rsidRPr="00734033" w:rsidRDefault="73E25BBC" w:rsidP="00AC71A8">
      <w:pPr>
        <w:spacing w:after="0" w:line="240" w:lineRule="auto"/>
        <w:ind w:left="-270" w:right="-360"/>
      </w:pPr>
      <w:r w:rsidRPr="00734033">
        <w:rPr>
          <w:b/>
          <w:bCs/>
          <w:color w:val="FF0000"/>
        </w:rPr>
        <w:t>Step 2:</w:t>
      </w:r>
      <w:r w:rsidRPr="00734033">
        <w:rPr>
          <w:color w:val="FF0000"/>
        </w:rPr>
        <w:t xml:space="preserve"> </w:t>
      </w:r>
      <w:r w:rsidRPr="00734033">
        <w:t>Submit Medicaid Application to DCF by &lt;</w:t>
      </w:r>
      <w:r w:rsidR="00581FC2" w:rsidRPr="00734033">
        <w:rPr>
          <w:b/>
          <w:bCs/>
        </w:rPr>
        <w:t xml:space="preserve">Enter Date </w:t>
      </w:r>
      <w:r w:rsidR="00846D06">
        <w:rPr>
          <w:b/>
          <w:bCs/>
        </w:rPr>
        <w:t>3</w:t>
      </w:r>
      <w:r w:rsidR="00AC42F7">
        <w:rPr>
          <w:b/>
          <w:bCs/>
        </w:rPr>
        <w:t>0</w:t>
      </w:r>
      <w:r w:rsidRPr="00734033">
        <w:rPr>
          <w:b/>
          <w:bCs/>
        </w:rPr>
        <w:t xml:space="preserve"> calendar Days from Date of Letter</w:t>
      </w:r>
      <w:r w:rsidRPr="00734033">
        <w:t>&gt;.</w:t>
      </w:r>
    </w:p>
    <w:p w14:paraId="49431649" w14:textId="77777777" w:rsidR="00AC71A8" w:rsidRPr="00734033" w:rsidRDefault="00AC71A8" w:rsidP="00AC71A8">
      <w:pPr>
        <w:spacing w:after="0" w:line="240" w:lineRule="auto"/>
        <w:ind w:left="-270" w:right="-360"/>
        <w:rPr>
          <w:sz w:val="22"/>
        </w:rPr>
      </w:pPr>
    </w:p>
    <w:p w14:paraId="2DBAD399" w14:textId="77777777" w:rsidR="00AC71A8" w:rsidRPr="00734033" w:rsidRDefault="73E25BBC" w:rsidP="00AC71A8">
      <w:pPr>
        <w:spacing w:after="0" w:line="240" w:lineRule="auto"/>
        <w:ind w:left="-270" w:right="-360"/>
        <w:rPr>
          <w:sz w:val="22"/>
        </w:rPr>
      </w:pPr>
      <w:r w:rsidRPr="00734033">
        <w:rPr>
          <w:sz w:val="22"/>
          <w:szCs w:val="22"/>
        </w:rPr>
        <w:t xml:space="preserve">The Department of Children and Families (DCF) ACCESS Florida Medicaid application is the second step in the eligibility process and is required to determine your financial eligibility. </w:t>
      </w:r>
    </w:p>
    <w:p w14:paraId="73546FB1" w14:textId="77777777" w:rsidR="00AC71A8" w:rsidRPr="00734033" w:rsidRDefault="00AC71A8" w:rsidP="00AC71A8">
      <w:pPr>
        <w:spacing w:after="0" w:line="240" w:lineRule="auto"/>
        <w:ind w:left="-270" w:right="-360"/>
        <w:rPr>
          <w:sz w:val="22"/>
        </w:rPr>
      </w:pPr>
    </w:p>
    <w:p w14:paraId="094DD4B6" w14:textId="77777777" w:rsidR="00AC71A8" w:rsidRPr="00734033" w:rsidRDefault="73E25BBC" w:rsidP="00AC71A8">
      <w:pPr>
        <w:spacing w:after="0" w:line="240" w:lineRule="auto"/>
        <w:ind w:left="-270" w:right="-360"/>
        <w:rPr>
          <w:sz w:val="22"/>
        </w:rPr>
      </w:pPr>
      <w:r w:rsidRPr="00734033">
        <w:rPr>
          <w:sz w:val="22"/>
          <w:szCs w:val="22"/>
        </w:rPr>
        <w:t>In preparation to receive help with completing the application, please begin to gather the following items as soon as possible:</w:t>
      </w:r>
    </w:p>
    <w:p w14:paraId="09E603E4" w14:textId="77777777" w:rsidR="00AC71A8" w:rsidRPr="00734033" w:rsidRDefault="00AC71A8" w:rsidP="00AC71A8">
      <w:pPr>
        <w:spacing w:after="0" w:line="240" w:lineRule="auto"/>
        <w:ind w:left="-270" w:right="-360"/>
        <w:rPr>
          <w:sz w:val="22"/>
        </w:rPr>
      </w:pPr>
    </w:p>
    <w:p w14:paraId="582FF707" w14:textId="77777777" w:rsidR="00AC71A8" w:rsidRPr="00734033" w:rsidRDefault="73E25BBC" w:rsidP="73E25BBC">
      <w:pPr>
        <w:pStyle w:val="ListParagraph"/>
        <w:numPr>
          <w:ilvl w:val="0"/>
          <w:numId w:val="45"/>
        </w:numPr>
        <w:spacing w:after="0" w:line="240" w:lineRule="auto"/>
        <w:ind w:left="720" w:right="-360"/>
        <w:rPr>
          <w:sz w:val="22"/>
          <w:szCs w:val="22"/>
        </w:rPr>
      </w:pPr>
      <w:r w:rsidRPr="00734033">
        <w:rPr>
          <w:sz w:val="22"/>
          <w:szCs w:val="22"/>
        </w:rPr>
        <w:t>DCF Financial Information Release, which must be signed by the person applying;</w:t>
      </w:r>
    </w:p>
    <w:p w14:paraId="4324A009" w14:textId="77777777" w:rsidR="00AC71A8" w:rsidRPr="00734033" w:rsidRDefault="73E25BBC" w:rsidP="73E25BBC">
      <w:pPr>
        <w:pStyle w:val="ListParagraph"/>
        <w:numPr>
          <w:ilvl w:val="0"/>
          <w:numId w:val="45"/>
        </w:numPr>
        <w:spacing w:after="0" w:line="240" w:lineRule="auto"/>
        <w:ind w:left="720" w:right="-360"/>
        <w:rPr>
          <w:sz w:val="22"/>
          <w:szCs w:val="22"/>
        </w:rPr>
      </w:pPr>
      <w:r w:rsidRPr="00734033">
        <w:rPr>
          <w:sz w:val="22"/>
          <w:szCs w:val="22"/>
        </w:rPr>
        <w:t>Identification (Social Security Card, Medicare ID, and Photo ID);</w:t>
      </w:r>
    </w:p>
    <w:p w14:paraId="6F1C4099" w14:textId="77777777" w:rsidR="00AC71A8" w:rsidRPr="00734033" w:rsidRDefault="73E25BBC" w:rsidP="73E25BBC">
      <w:pPr>
        <w:pStyle w:val="ListParagraph"/>
        <w:numPr>
          <w:ilvl w:val="0"/>
          <w:numId w:val="45"/>
        </w:numPr>
        <w:spacing w:after="0" w:line="240" w:lineRule="auto"/>
        <w:ind w:left="720" w:right="-360"/>
        <w:rPr>
          <w:sz w:val="22"/>
          <w:szCs w:val="22"/>
        </w:rPr>
      </w:pPr>
      <w:r w:rsidRPr="00734033">
        <w:rPr>
          <w:sz w:val="22"/>
          <w:szCs w:val="22"/>
        </w:rPr>
        <w:t>Power of Attorney and DCF Designated Representative form, if applicable; and any</w:t>
      </w:r>
    </w:p>
    <w:p w14:paraId="29E72ACA" w14:textId="77777777" w:rsidR="00AC71A8" w:rsidRPr="00734033" w:rsidRDefault="73E25BBC" w:rsidP="73E25BBC">
      <w:pPr>
        <w:pStyle w:val="ListParagraph"/>
        <w:numPr>
          <w:ilvl w:val="0"/>
          <w:numId w:val="45"/>
        </w:numPr>
        <w:spacing w:after="0" w:line="240" w:lineRule="auto"/>
        <w:ind w:left="720" w:right="-360"/>
        <w:rPr>
          <w:sz w:val="22"/>
          <w:szCs w:val="22"/>
        </w:rPr>
      </w:pPr>
      <w:r w:rsidRPr="00734033">
        <w:rPr>
          <w:sz w:val="22"/>
          <w:szCs w:val="22"/>
        </w:rPr>
        <w:t>Proof of income and assets (pensions, checking, savings, annuities and life insurances).</w:t>
      </w:r>
    </w:p>
    <w:p w14:paraId="24614EF1" w14:textId="77777777" w:rsidR="00AC71A8" w:rsidRPr="00734033" w:rsidRDefault="00AC71A8" w:rsidP="00AC71A8">
      <w:pPr>
        <w:spacing w:after="0" w:line="240" w:lineRule="auto"/>
        <w:ind w:left="-270" w:right="-360"/>
        <w:rPr>
          <w:sz w:val="22"/>
        </w:rPr>
      </w:pPr>
    </w:p>
    <w:p w14:paraId="441E38EF" w14:textId="18B6F5D3" w:rsidR="00AC71A8" w:rsidRPr="00734033" w:rsidRDefault="73E25BBC" w:rsidP="00AC71A8">
      <w:pPr>
        <w:spacing w:after="0" w:line="240" w:lineRule="auto"/>
        <w:ind w:left="-270" w:right="-360"/>
        <w:rPr>
          <w:sz w:val="22"/>
        </w:rPr>
      </w:pPr>
      <w:r w:rsidRPr="00734033">
        <w:rPr>
          <w:sz w:val="22"/>
          <w:szCs w:val="22"/>
        </w:rPr>
        <w:t>Please note that we can help with completing the application, but only DCF can determine whether you meet financial requirements. If you have not submitted your Medicaid application to DCF by &lt;</w:t>
      </w:r>
      <w:r w:rsidRPr="00734033">
        <w:rPr>
          <w:b/>
          <w:bCs/>
          <w:sz w:val="22"/>
          <w:szCs w:val="22"/>
        </w:rPr>
        <w:t xml:space="preserve">Enter Date </w:t>
      </w:r>
      <w:r w:rsidR="00846D06">
        <w:rPr>
          <w:b/>
          <w:bCs/>
          <w:sz w:val="22"/>
          <w:szCs w:val="22"/>
        </w:rPr>
        <w:t>3</w:t>
      </w:r>
      <w:r w:rsidR="00AC42F7">
        <w:rPr>
          <w:b/>
          <w:bCs/>
          <w:sz w:val="22"/>
          <w:szCs w:val="22"/>
        </w:rPr>
        <w:t>0</w:t>
      </w:r>
      <w:r w:rsidR="00581FC2" w:rsidRPr="00734033">
        <w:rPr>
          <w:b/>
          <w:bCs/>
          <w:sz w:val="22"/>
          <w:szCs w:val="22"/>
        </w:rPr>
        <w:t xml:space="preserve"> Calen</w:t>
      </w:r>
      <w:r w:rsidRPr="00734033">
        <w:rPr>
          <w:b/>
          <w:bCs/>
          <w:sz w:val="22"/>
          <w:szCs w:val="22"/>
        </w:rPr>
        <w:t>dar Days from Date of Letter</w:t>
      </w:r>
      <w:r w:rsidRPr="00734033">
        <w:rPr>
          <w:sz w:val="22"/>
          <w:szCs w:val="22"/>
        </w:rPr>
        <w:t>&gt;, you will not be able to continue the eligibility process. Once the application is filed, it is important to quickly submit all the documentation that DCF requires.</w:t>
      </w:r>
    </w:p>
    <w:p w14:paraId="567B0A4E" w14:textId="77777777" w:rsidR="00AC71A8" w:rsidRPr="00734033" w:rsidRDefault="00AC71A8" w:rsidP="00AC71A8">
      <w:pPr>
        <w:spacing w:after="0" w:line="240" w:lineRule="auto"/>
        <w:ind w:left="-270" w:right="-360"/>
        <w:rPr>
          <w:b/>
          <w:color w:val="FF0000"/>
          <w:sz w:val="22"/>
        </w:rPr>
      </w:pPr>
    </w:p>
    <w:p w14:paraId="4947383D" w14:textId="77777777" w:rsidR="00AC71A8" w:rsidRPr="00734033" w:rsidRDefault="73E25BBC" w:rsidP="00AC71A8">
      <w:pPr>
        <w:spacing w:after="0" w:line="240" w:lineRule="auto"/>
        <w:ind w:left="-270" w:right="-360"/>
      </w:pPr>
      <w:r w:rsidRPr="00734033">
        <w:rPr>
          <w:b/>
          <w:bCs/>
          <w:color w:val="FF0000"/>
        </w:rPr>
        <w:t>Step 3:</w:t>
      </w:r>
      <w:r w:rsidRPr="00734033">
        <w:rPr>
          <w:color w:val="FF0000"/>
        </w:rPr>
        <w:t xml:space="preserve"> </w:t>
      </w:r>
      <w:r w:rsidRPr="00734033">
        <w:t>Complete a 701B Assessment with CARES.</w:t>
      </w:r>
    </w:p>
    <w:p w14:paraId="4C455733" w14:textId="77777777" w:rsidR="00AC71A8" w:rsidRPr="00734033" w:rsidRDefault="00AC71A8" w:rsidP="00AC71A8">
      <w:pPr>
        <w:spacing w:after="0" w:line="240" w:lineRule="auto"/>
        <w:ind w:left="-270" w:right="-360"/>
        <w:rPr>
          <w:sz w:val="22"/>
        </w:rPr>
      </w:pPr>
    </w:p>
    <w:p w14:paraId="1B2F0D9B" w14:textId="77777777" w:rsidR="00AC71A8" w:rsidRPr="00734033" w:rsidRDefault="73E25BBC" w:rsidP="00AC71A8">
      <w:pPr>
        <w:spacing w:after="0" w:line="240" w:lineRule="auto"/>
        <w:ind w:left="-270" w:right="-360"/>
        <w:rPr>
          <w:sz w:val="22"/>
        </w:rPr>
      </w:pPr>
      <w:r w:rsidRPr="00734033">
        <w:rPr>
          <w:sz w:val="22"/>
          <w:szCs w:val="22"/>
        </w:rPr>
        <w:t>The Department of Elder Affairs’ CARES Program will contact you to set up a 701B assessment—completing step three in the eligibility process. The 701B assessment, in addition to the Form 5000-3008, helps CARES staff to see if you meet the medical eligibility that is required for program enrollment. If CARES staff is unable to reach you or unable to set up a time to complete the 701B you will not be able to continue the eligibility process.</w:t>
      </w:r>
    </w:p>
    <w:p w14:paraId="7729B11F" w14:textId="77777777" w:rsidR="00FC1501" w:rsidRPr="00734033" w:rsidRDefault="00FC1501" w:rsidP="00AC71A8">
      <w:pPr>
        <w:spacing w:after="0" w:line="240" w:lineRule="auto"/>
        <w:ind w:left="-270" w:right="-360"/>
        <w:rPr>
          <w:sz w:val="22"/>
        </w:rPr>
      </w:pPr>
    </w:p>
    <w:p w14:paraId="157CECD9" w14:textId="77777777" w:rsidR="00BB5AB1" w:rsidRPr="00734033" w:rsidRDefault="00BB5AB1" w:rsidP="00AC71A8">
      <w:pPr>
        <w:spacing w:after="0" w:line="240" w:lineRule="auto"/>
        <w:ind w:left="-270" w:right="-360"/>
        <w:rPr>
          <w:sz w:val="22"/>
        </w:rPr>
      </w:pPr>
    </w:p>
    <w:p w14:paraId="7496FA99" w14:textId="77777777" w:rsidR="00AC71A8" w:rsidRPr="00734033" w:rsidRDefault="73E25BBC" w:rsidP="00AC71A8">
      <w:pPr>
        <w:jc w:val="center"/>
        <w:rPr>
          <w:rFonts w:eastAsia="Constantia"/>
          <w:b/>
          <w:bCs/>
          <w:sz w:val="22"/>
        </w:rPr>
      </w:pPr>
      <w:r w:rsidRPr="00734033">
        <w:rPr>
          <w:rFonts w:eastAsia="Constantia"/>
          <w:b/>
          <w:sz w:val="22"/>
        </w:rPr>
        <w:t>Category 3 Letter: 300YMNF</w:t>
      </w:r>
    </w:p>
    <w:p w14:paraId="5F18C182" w14:textId="77777777" w:rsidR="00AC71A8" w:rsidRPr="00734033" w:rsidRDefault="73E25BBC" w:rsidP="00AC71A8">
      <w:pPr>
        <w:spacing w:after="0" w:line="240" w:lineRule="auto"/>
        <w:rPr>
          <w:sz w:val="22"/>
        </w:rPr>
      </w:pPr>
      <w:r w:rsidRPr="00734033">
        <w:rPr>
          <w:sz w:val="22"/>
          <w:szCs w:val="22"/>
        </w:rPr>
        <w:t>Date</w:t>
      </w:r>
    </w:p>
    <w:p w14:paraId="53C470DE" w14:textId="77777777" w:rsidR="00AC71A8" w:rsidRPr="00734033" w:rsidRDefault="00AC71A8" w:rsidP="00AC71A8">
      <w:pPr>
        <w:spacing w:after="0" w:line="240" w:lineRule="auto"/>
        <w:rPr>
          <w:sz w:val="22"/>
        </w:rPr>
      </w:pPr>
    </w:p>
    <w:p w14:paraId="322AC9EB" w14:textId="77777777" w:rsidR="00AC71A8" w:rsidRPr="00734033" w:rsidRDefault="73E25BBC" w:rsidP="00AC71A8">
      <w:pPr>
        <w:spacing w:after="0" w:line="240" w:lineRule="auto"/>
        <w:rPr>
          <w:sz w:val="22"/>
        </w:rPr>
      </w:pPr>
      <w:r w:rsidRPr="00734033">
        <w:rPr>
          <w:sz w:val="22"/>
          <w:szCs w:val="22"/>
        </w:rPr>
        <w:t>&lt;Applicant/POA Name&gt;</w:t>
      </w:r>
    </w:p>
    <w:p w14:paraId="2E910AF9" w14:textId="77777777" w:rsidR="00AC71A8" w:rsidRPr="00734033" w:rsidRDefault="73E25BBC" w:rsidP="00AC71A8">
      <w:pPr>
        <w:spacing w:after="0" w:line="240" w:lineRule="auto"/>
        <w:rPr>
          <w:sz w:val="22"/>
        </w:rPr>
      </w:pPr>
      <w:r w:rsidRPr="00734033">
        <w:rPr>
          <w:sz w:val="22"/>
          <w:szCs w:val="22"/>
        </w:rPr>
        <w:t>Address Line 1</w:t>
      </w:r>
    </w:p>
    <w:p w14:paraId="0D5EBAB1" w14:textId="77777777" w:rsidR="00AC71A8" w:rsidRPr="00734033" w:rsidRDefault="73E25BBC" w:rsidP="00AC71A8">
      <w:pPr>
        <w:spacing w:after="0" w:line="240" w:lineRule="auto"/>
        <w:rPr>
          <w:sz w:val="22"/>
        </w:rPr>
      </w:pPr>
      <w:r w:rsidRPr="00734033">
        <w:rPr>
          <w:sz w:val="22"/>
          <w:szCs w:val="22"/>
        </w:rPr>
        <w:t>Address Line 2</w:t>
      </w:r>
    </w:p>
    <w:p w14:paraId="062CCFAD" w14:textId="77777777" w:rsidR="00AC71A8" w:rsidRPr="00734033" w:rsidRDefault="73E25BBC" w:rsidP="00AC71A8">
      <w:pPr>
        <w:spacing w:after="0" w:line="240" w:lineRule="auto"/>
        <w:rPr>
          <w:sz w:val="22"/>
        </w:rPr>
      </w:pPr>
      <w:r w:rsidRPr="00734033">
        <w:rPr>
          <w:sz w:val="22"/>
          <w:szCs w:val="22"/>
        </w:rPr>
        <w:t>City, State ZIP</w:t>
      </w:r>
    </w:p>
    <w:p w14:paraId="0027DC3E" w14:textId="77777777" w:rsidR="00AC71A8" w:rsidRPr="00734033" w:rsidRDefault="00AC71A8" w:rsidP="00AC71A8">
      <w:pPr>
        <w:spacing w:after="0" w:line="240" w:lineRule="auto"/>
        <w:rPr>
          <w:sz w:val="22"/>
        </w:rPr>
      </w:pPr>
    </w:p>
    <w:p w14:paraId="1438F970" w14:textId="77777777" w:rsidR="00AC71A8" w:rsidRPr="00734033" w:rsidRDefault="73E25BBC" w:rsidP="00AC71A8">
      <w:pPr>
        <w:spacing w:after="0" w:line="240" w:lineRule="auto"/>
        <w:rPr>
          <w:sz w:val="22"/>
        </w:rPr>
      </w:pPr>
      <w:r w:rsidRPr="00734033">
        <w:rPr>
          <w:sz w:val="22"/>
          <w:szCs w:val="22"/>
        </w:rPr>
        <w:t>Our records show that the person below is now able to begin the eligibility process for the Statewide Medicaid Managed Care Long-term Care (SMMC LTC) program:</w:t>
      </w:r>
    </w:p>
    <w:p w14:paraId="68C5F908" w14:textId="77777777" w:rsidR="00AC71A8" w:rsidRPr="00734033" w:rsidRDefault="00AC71A8" w:rsidP="00AC71A8">
      <w:pPr>
        <w:spacing w:after="0" w:line="240" w:lineRule="auto"/>
        <w:rPr>
          <w:sz w:val="22"/>
        </w:rPr>
      </w:pPr>
    </w:p>
    <w:p w14:paraId="0DEF8AB9" w14:textId="77777777" w:rsidR="00AC71A8" w:rsidRPr="00734033" w:rsidRDefault="73E25BBC" w:rsidP="00AC71A8">
      <w:pPr>
        <w:spacing w:after="0" w:line="240" w:lineRule="auto"/>
        <w:rPr>
          <w:sz w:val="22"/>
        </w:rPr>
      </w:pPr>
      <w:r w:rsidRPr="00734033">
        <w:rPr>
          <w:sz w:val="22"/>
          <w:szCs w:val="22"/>
        </w:rPr>
        <w:t>&lt;Applicant Name&gt;</w:t>
      </w:r>
    </w:p>
    <w:p w14:paraId="39A98697" w14:textId="77777777" w:rsidR="00AC71A8" w:rsidRPr="00734033" w:rsidRDefault="00AC71A8" w:rsidP="00AC71A8">
      <w:pPr>
        <w:spacing w:after="0" w:line="240" w:lineRule="auto"/>
        <w:rPr>
          <w:sz w:val="22"/>
        </w:rPr>
      </w:pPr>
    </w:p>
    <w:p w14:paraId="379D2F37" w14:textId="77777777" w:rsidR="00AC71A8" w:rsidRPr="00734033" w:rsidRDefault="73E25BBC" w:rsidP="00AC71A8">
      <w:pPr>
        <w:spacing w:after="0" w:line="240" w:lineRule="auto"/>
        <w:rPr>
          <w:sz w:val="22"/>
        </w:rPr>
      </w:pPr>
      <w:r w:rsidRPr="00734033">
        <w:rPr>
          <w:sz w:val="22"/>
          <w:szCs w:val="22"/>
        </w:rPr>
        <w:t>If you are no longer interested in SMMC LTC, please call us at &lt;ADRC Number&gt; to be removed from the waitlist.</w:t>
      </w:r>
    </w:p>
    <w:p w14:paraId="24291B16" w14:textId="77777777" w:rsidR="00AC71A8" w:rsidRPr="00734033" w:rsidRDefault="00AC71A8" w:rsidP="00AC71A8">
      <w:pPr>
        <w:spacing w:after="0" w:line="240" w:lineRule="auto"/>
        <w:rPr>
          <w:sz w:val="22"/>
        </w:rPr>
      </w:pPr>
    </w:p>
    <w:p w14:paraId="5800E71E" w14:textId="77777777" w:rsidR="00AC71A8" w:rsidRPr="00734033" w:rsidRDefault="73E25BBC" w:rsidP="00AC71A8">
      <w:pPr>
        <w:spacing w:after="0" w:line="240" w:lineRule="auto"/>
        <w:rPr>
          <w:sz w:val="22"/>
        </w:rPr>
      </w:pPr>
      <w:r w:rsidRPr="00734033">
        <w:rPr>
          <w:sz w:val="22"/>
          <w:szCs w:val="22"/>
        </w:rPr>
        <w:t>To continue, you must meet medical and financial eligibility requirements. In order to meet those requirements, you will need to complete the following steps.</w:t>
      </w:r>
    </w:p>
    <w:p w14:paraId="35AF58B8" w14:textId="77777777" w:rsidR="00AC71A8" w:rsidRPr="00734033" w:rsidRDefault="00AC71A8" w:rsidP="00AC71A8">
      <w:pPr>
        <w:spacing w:after="0" w:line="240" w:lineRule="auto"/>
        <w:rPr>
          <w:sz w:val="22"/>
        </w:rPr>
      </w:pPr>
    </w:p>
    <w:tbl>
      <w:tblPr>
        <w:tblStyle w:val="TableGrid"/>
        <w:tblW w:w="9445" w:type="dxa"/>
        <w:jc w:val="center"/>
        <w:tblLook w:val="04A0" w:firstRow="1" w:lastRow="0" w:firstColumn="1" w:lastColumn="0" w:noHBand="0" w:noVBand="1"/>
      </w:tblPr>
      <w:tblGrid>
        <w:gridCol w:w="3148"/>
        <w:gridCol w:w="3148"/>
        <w:gridCol w:w="3149"/>
      </w:tblGrid>
      <w:tr w:rsidR="00AC71A8" w:rsidRPr="00734033" w14:paraId="13DD3175" w14:textId="77777777" w:rsidTr="73E25BBC">
        <w:trPr>
          <w:jc w:val="center"/>
        </w:trPr>
        <w:tc>
          <w:tcPr>
            <w:tcW w:w="3148" w:type="dxa"/>
          </w:tcPr>
          <w:p w14:paraId="22EB571F" w14:textId="77777777" w:rsidR="00AC71A8" w:rsidRPr="00734033" w:rsidRDefault="73E25BBC" w:rsidP="002B6E9E">
            <w:pPr>
              <w:rPr>
                <w:sz w:val="22"/>
              </w:rPr>
            </w:pPr>
            <w:r w:rsidRPr="00734033">
              <w:rPr>
                <w:sz w:val="22"/>
                <w:szCs w:val="22"/>
              </w:rPr>
              <w:t>Step 1:</w:t>
            </w:r>
          </w:p>
          <w:p w14:paraId="397A16A8" w14:textId="77777777" w:rsidR="00AC71A8" w:rsidRPr="00734033" w:rsidRDefault="73E25BBC" w:rsidP="002B6E9E">
            <w:pPr>
              <w:rPr>
                <w:sz w:val="22"/>
              </w:rPr>
            </w:pPr>
            <w:r w:rsidRPr="00734033">
              <w:rPr>
                <w:sz w:val="22"/>
                <w:szCs w:val="22"/>
              </w:rPr>
              <w:t>Submit Form 5000-3008.</w:t>
            </w:r>
          </w:p>
        </w:tc>
        <w:tc>
          <w:tcPr>
            <w:tcW w:w="3148" w:type="dxa"/>
          </w:tcPr>
          <w:p w14:paraId="1BC3EF12" w14:textId="77777777" w:rsidR="00AC71A8" w:rsidRPr="00734033" w:rsidRDefault="73E25BBC" w:rsidP="002B6E9E">
            <w:pPr>
              <w:rPr>
                <w:sz w:val="22"/>
              </w:rPr>
            </w:pPr>
            <w:r w:rsidRPr="00734033">
              <w:rPr>
                <w:sz w:val="22"/>
                <w:szCs w:val="22"/>
              </w:rPr>
              <w:t>Step 2:</w:t>
            </w:r>
          </w:p>
          <w:p w14:paraId="46B73651" w14:textId="77777777" w:rsidR="00AC71A8" w:rsidRPr="00734033" w:rsidRDefault="73E25BBC" w:rsidP="002B6E9E">
            <w:pPr>
              <w:rPr>
                <w:sz w:val="22"/>
              </w:rPr>
            </w:pPr>
            <w:r w:rsidRPr="00734033">
              <w:rPr>
                <w:sz w:val="22"/>
                <w:szCs w:val="22"/>
              </w:rPr>
              <w:t>Apply for Medicaid.</w:t>
            </w:r>
          </w:p>
        </w:tc>
        <w:tc>
          <w:tcPr>
            <w:tcW w:w="3149" w:type="dxa"/>
          </w:tcPr>
          <w:p w14:paraId="7DABA4C7" w14:textId="77777777" w:rsidR="00AC71A8" w:rsidRPr="00734033" w:rsidRDefault="73E25BBC" w:rsidP="002B6E9E">
            <w:pPr>
              <w:rPr>
                <w:sz w:val="22"/>
              </w:rPr>
            </w:pPr>
            <w:r w:rsidRPr="00734033">
              <w:rPr>
                <w:sz w:val="22"/>
                <w:szCs w:val="22"/>
              </w:rPr>
              <w:t>Step 3:</w:t>
            </w:r>
          </w:p>
          <w:p w14:paraId="3CDD60F3" w14:textId="77777777" w:rsidR="00AC71A8" w:rsidRPr="00734033" w:rsidRDefault="73E25BBC" w:rsidP="002B6E9E">
            <w:pPr>
              <w:rPr>
                <w:sz w:val="22"/>
              </w:rPr>
            </w:pPr>
            <w:r w:rsidRPr="00734033">
              <w:rPr>
                <w:sz w:val="22"/>
                <w:szCs w:val="22"/>
              </w:rPr>
              <w:t>Complete a medical assessment.</w:t>
            </w:r>
          </w:p>
        </w:tc>
      </w:tr>
      <w:tr w:rsidR="00AC71A8" w:rsidRPr="00734033" w14:paraId="26E9E382" w14:textId="77777777" w:rsidTr="73E25BBC">
        <w:trPr>
          <w:jc w:val="center"/>
        </w:trPr>
        <w:tc>
          <w:tcPr>
            <w:tcW w:w="3148" w:type="dxa"/>
          </w:tcPr>
          <w:p w14:paraId="2D02E6DE" w14:textId="77777777" w:rsidR="00415F5E" w:rsidRPr="00734033" w:rsidRDefault="00415F5E" w:rsidP="00415F5E">
            <w:pPr>
              <w:rPr>
                <w:sz w:val="22"/>
              </w:rPr>
            </w:pPr>
            <w:r w:rsidRPr="00734033">
              <w:rPr>
                <w:sz w:val="22"/>
                <w:szCs w:val="22"/>
              </w:rPr>
              <w:lastRenderedPageBreak/>
              <w:t xml:space="preserve">Have your </w:t>
            </w:r>
            <w:r>
              <w:rPr>
                <w:sz w:val="22"/>
                <w:szCs w:val="22"/>
              </w:rPr>
              <w:t>doctor or medicine or osteopathy (M.D./</w:t>
            </w:r>
            <w:proofErr w:type="gramStart"/>
            <w:r>
              <w:rPr>
                <w:sz w:val="22"/>
                <w:szCs w:val="22"/>
              </w:rPr>
              <w:t>D.O</w:t>
            </w:r>
            <w:proofErr w:type="gramEnd"/>
            <w:r>
              <w:rPr>
                <w:sz w:val="22"/>
                <w:szCs w:val="22"/>
              </w:rPr>
              <w:t>)</w:t>
            </w:r>
            <w:r w:rsidRPr="00734033">
              <w:rPr>
                <w:sz w:val="22"/>
                <w:szCs w:val="22"/>
              </w:rPr>
              <w:t>, Physician Assistant, or Advanced</w:t>
            </w:r>
            <w:r>
              <w:rPr>
                <w:sz w:val="22"/>
                <w:szCs w:val="22"/>
              </w:rPr>
              <w:t xml:space="preserve"> Practice</w:t>
            </w:r>
            <w:r w:rsidRPr="00734033">
              <w:rPr>
                <w:sz w:val="22"/>
                <w:szCs w:val="22"/>
              </w:rPr>
              <w:t xml:space="preserve"> Registered Nurse complete the enclosed Form 5000-3008 by &lt;</w:t>
            </w:r>
            <w:r w:rsidRPr="00734033">
              <w:rPr>
                <w:b/>
                <w:bCs/>
                <w:sz w:val="22"/>
                <w:szCs w:val="22"/>
              </w:rPr>
              <w:t xml:space="preserve">Enter Date </w:t>
            </w:r>
            <w:r>
              <w:rPr>
                <w:b/>
                <w:bCs/>
                <w:sz w:val="22"/>
                <w:szCs w:val="22"/>
              </w:rPr>
              <w:t>3</w:t>
            </w:r>
            <w:r w:rsidRPr="00734033">
              <w:rPr>
                <w:b/>
                <w:bCs/>
                <w:sz w:val="22"/>
                <w:szCs w:val="22"/>
              </w:rPr>
              <w:t>0 Calendar Days from Date of Letter</w:t>
            </w:r>
            <w:r w:rsidRPr="00734033">
              <w:rPr>
                <w:sz w:val="22"/>
                <w:szCs w:val="22"/>
              </w:rPr>
              <w:t>&gt;.</w:t>
            </w:r>
          </w:p>
          <w:p w14:paraId="6777AEF7" w14:textId="77777777" w:rsidR="00AC71A8" w:rsidRPr="00734033" w:rsidRDefault="00AC71A8" w:rsidP="002B6E9E">
            <w:pPr>
              <w:rPr>
                <w:sz w:val="22"/>
              </w:rPr>
            </w:pPr>
          </w:p>
          <w:p w14:paraId="75802447" w14:textId="77777777" w:rsidR="00AC71A8" w:rsidRPr="00734033" w:rsidRDefault="00AC71A8" w:rsidP="002B6E9E">
            <w:pPr>
              <w:rPr>
                <w:sz w:val="22"/>
              </w:rPr>
            </w:pPr>
          </w:p>
          <w:p w14:paraId="4FFC9CDF" w14:textId="77777777" w:rsidR="00AC71A8" w:rsidRPr="00734033" w:rsidRDefault="00AC71A8" w:rsidP="002B6E9E">
            <w:pPr>
              <w:rPr>
                <w:sz w:val="22"/>
              </w:rPr>
            </w:pPr>
          </w:p>
        </w:tc>
        <w:tc>
          <w:tcPr>
            <w:tcW w:w="3148" w:type="dxa"/>
          </w:tcPr>
          <w:p w14:paraId="291AF234" w14:textId="77777777" w:rsidR="00AC71A8" w:rsidRPr="00734033" w:rsidRDefault="73E25BBC" w:rsidP="002B6E9E">
            <w:pPr>
              <w:rPr>
                <w:sz w:val="22"/>
              </w:rPr>
            </w:pPr>
            <w:r w:rsidRPr="00734033">
              <w:rPr>
                <w:sz w:val="22"/>
                <w:szCs w:val="22"/>
              </w:rPr>
              <w:t xml:space="preserve">N/A </w:t>
            </w:r>
          </w:p>
          <w:p w14:paraId="09CA6A8B" w14:textId="77777777" w:rsidR="00AC71A8" w:rsidRPr="00734033" w:rsidRDefault="00AC71A8" w:rsidP="002B6E9E">
            <w:pPr>
              <w:rPr>
                <w:sz w:val="22"/>
              </w:rPr>
            </w:pPr>
          </w:p>
        </w:tc>
        <w:tc>
          <w:tcPr>
            <w:tcW w:w="3149" w:type="dxa"/>
          </w:tcPr>
          <w:p w14:paraId="35660C12" w14:textId="77777777" w:rsidR="00AC71A8" w:rsidRPr="00734033" w:rsidRDefault="73E25BBC" w:rsidP="002B6E9E">
            <w:pPr>
              <w:rPr>
                <w:sz w:val="22"/>
              </w:rPr>
            </w:pPr>
            <w:r w:rsidRPr="00734033">
              <w:rPr>
                <w:sz w:val="22"/>
                <w:szCs w:val="22"/>
              </w:rPr>
              <w:t>A CARES assessor will contact you to schedule a face-to-face assessment.</w:t>
            </w:r>
          </w:p>
        </w:tc>
      </w:tr>
      <w:tr w:rsidR="00AC71A8" w:rsidRPr="00734033" w14:paraId="5989BB24" w14:textId="77777777" w:rsidTr="73E25BBC">
        <w:trPr>
          <w:jc w:val="center"/>
        </w:trPr>
        <w:tc>
          <w:tcPr>
            <w:tcW w:w="9445" w:type="dxa"/>
            <w:gridSpan w:val="3"/>
          </w:tcPr>
          <w:p w14:paraId="75C9CB50" w14:textId="77777777" w:rsidR="00AC71A8" w:rsidRPr="00734033" w:rsidRDefault="73E25BBC" w:rsidP="002B6E9E">
            <w:pPr>
              <w:rPr>
                <w:sz w:val="22"/>
              </w:rPr>
            </w:pPr>
            <w:r w:rsidRPr="00734033">
              <w:rPr>
                <w:b/>
                <w:bCs/>
                <w:sz w:val="22"/>
                <w:szCs w:val="22"/>
              </w:rPr>
              <w:t>IMPORTANT:</w:t>
            </w:r>
            <w:r w:rsidRPr="00734033">
              <w:rPr>
                <w:sz w:val="22"/>
                <w:szCs w:val="22"/>
              </w:rPr>
              <w:t xml:space="preserve"> If we cannot contact you or you do not complete Steps 1 and 2 by the due dates, you will be removed from the waitlist and will have to contact your local Aging and Disability Resource Center (ADRC) at 1-800-963-5337 to be placed on the waitlist again.</w:t>
            </w:r>
          </w:p>
        </w:tc>
      </w:tr>
    </w:tbl>
    <w:p w14:paraId="13DD3051" w14:textId="77777777" w:rsidR="00AC71A8" w:rsidRPr="00734033" w:rsidRDefault="00AC71A8" w:rsidP="00AC71A8">
      <w:pPr>
        <w:spacing w:after="0" w:line="240" w:lineRule="auto"/>
        <w:rPr>
          <w:sz w:val="22"/>
        </w:rPr>
      </w:pPr>
    </w:p>
    <w:p w14:paraId="27935DE8" w14:textId="77777777" w:rsidR="00FC1501" w:rsidRPr="00734033" w:rsidRDefault="73E25BBC" w:rsidP="00FC1501">
      <w:pPr>
        <w:spacing w:after="0" w:line="240" w:lineRule="auto"/>
        <w:rPr>
          <w:sz w:val="22"/>
        </w:rPr>
      </w:pPr>
      <w:r w:rsidRPr="00734033">
        <w:rPr>
          <w:sz w:val="22"/>
          <w:szCs w:val="22"/>
        </w:rPr>
        <w:t xml:space="preserve">Please see the back of this letter for details on the eligibility steps you must complete. </w:t>
      </w:r>
    </w:p>
    <w:p w14:paraId="5B8655E3" w14:textId="77777777" w:rsidR="00FC1501" w:rsidRPr="00734033" w:rsidRDefault="00FC1501" w:rsidP="00FC1501">
      <w:pPr>
        <w:spacing w:after="0" w:line="240" w:lineRule="auto"/>
        <w:rPr>
          <w:sz w:val="22"/>
        </w:rPr>
      </w:pPr>
    </w:p>
    <w:p w14:paraId="4B99BFAE" w14:textId="77777777" w:rsidR="00FC1501" w:rsidRPr="00734033" w:rsidRDefault="73E25BBC" w:rsidP="00FC1501">
      <w:pPr>
        <w:rPr>
          <w:sz w:val="22"/>
        </w:rPr>
      </w:pPr>
      <w:r w:rsidRPr="00734033">
        <w:rPr>
          <w:sz w:val="22"/>
          <w:szCs w:val="22"/>
        </w:rPr>
        <w:t xml:space="preserve">The role of the ADRC is to assist you with the eligibility process, including helping you fill out forms and answering questions you may have about the above eligibility steps. </w:t>
      </w:r>
    </w:p>
    <w:p w14:paraId="645B445C" w14:textId="77777777" w:rsidR="00FC1501" w:rsidRPr="00734033" w:rsidRDefault="73E25BBC" w:rsidP="00FC1501">
      <w:pPr>
        <w:spacing w:after="0" w:line="240" w:lineRule="auto"/>
        <w:jc w:val="center"/>
        <w:rPr>
          <w:sz w:val="22"/>
        </w:rPr>
      </w:pPr>
      <w:r w:rsidRPr="00734033">
        <w:rPr>
          <w:sz w:val="22"/>
          <w:szCs w:val="22"/>
        </w:rPr>
        <w:t>&lt;ADRC Information&gt;</w:t>
      </w:r>
    </w:p>
    <w:p w14:paraId="1C5A6892" w14:textId="77777777" w:rsidR="00FC1501" w:rsidRPr="00734033" w:rsidRDefault="00FC1501" w:rsidP="00FC1501">
      <w:pPr>
        <w:spacing w:after="0" w:line="240" w:lineRule="auto"/>
        <w:rPr>
          <w:sz w:val="22"/>
        </w:rPr>
      </w:pPr>
    </w:p>
    <w:p w14:paraId="536A7923" w14:textId="77777777" w:rsidR="00FC1501" w:rsidRPr="00734033" w:rsidRDefault="73E25BBC" w:rsidP="00FC1501">
      <w:pPr>
        <w:rPr>
          <w:sz w:val="22"/>
        </w:rPr>
      </w:pPr>
      <w:r w:rsidRPr="00734033">
        <w:rPr>
          <w:sz w:val="22"/>
          <w:szCs w:val="22"/>
        </w:rPr>
        <w:t xml:space="preserve">Please note that we cannot provide any legal advice or advice on the Medicaid eligibility determination process performed by the Department of Children and Families (DCF).  The DCF Automated Community Connection to Economic Self Sufficiency (ACCESS) number is 1-866-762-2237 and the website is </w:t>
      </w:r>
      <w:hyperlink r:id="rId26">
        <w:r w:rsidRPr="00734033">
          <w:rPr>
            <w:rStyle w:val="Hyperlink"/>
            <w:sz w:val="22"/>
            <w:szCs w:val="22"/>
          </w:rPr>
          <w:t>http://www.myflorida.com/accessflorida/</w:t>
        </w:r>
      </w:hyperlink>
      <w:r w:rsidRPr="00734033">
        <w:rPr>
          <w:sz w:val="22"/>
          <w:szCs w:val="22"/>
        </w:rPr>
        <w:t xml:space="preserve">. </w:t>
      </w:r>
    </w:p>
    <w:p w14:paraId="36B61439" w14:textId="77777777" w:rsidR="00BB5AB1" w:rsidRPr="00734033" w:rsidRDefault="00BB5AB1" w:rsidP="00BB5AB1">
      <w:pPr>
        <w:spacing w:after="0" w:line="240" w:lineRule="auto"/>
        <w:rPr>
          <w:sz w:val="22"/>
        </w:rPr>
      </w:pPr>
    </w:p>
    <w:p w14:paraId="0232A6C0" w14:textId="77777777" w:rsidR="00BB5AB1" w:rsidRPr="00734033" w:rsidRDefault="73E25BBC" w:rsidP="00BB5AB1">
      <w:pPr>
        <w:spacing w:after="0" w:line="240" w:lineRule="auto"/>
        <w:jc w:val="center"/>
        <w:rPr>
          <w:sz w:val="22"/>
        </w:rPr>
      </w:pPr>
      <w:r w:rsidRPr="00734033">
        <w:rPr>
          <w:sz w:val="22"/>
          <w:szCs w:val="22"/>
        </w:rPr>
        <w:t>(BACK)</w:t>
      </w:r>
    </w:p>
    <w:p w14:paraId="6C33D7A2" w14:textId="77777777" w:rsidR="00BB5AB1" w:rsidRPr="00734033" w:rsidRDefault="00BB5AB1" w:rsidP="00BB5AB1">
      <w:pPr>
        <w:spacing w:after="0" w:line="240" w:lineRule="auto"/>
        <w:rPr>
          <w:sz w:val="22"/>
        </w:rPr>
      </w:pPr>
    </w:p>
    <w:p w14:paraId="1BE4516D" w14:textId="77777777" w:rsidR="00AC71A8" w:rsidRPr="00734033" w:rsidRDefault="73E25BBC" w:rsidP="00AC71A8">
      <w:pPr>
        <w:spacing w:after="0" w:line="240" w:lineRule="auto"/>
        <w:ind w:left="360"/>
        <w:jc w:val="center"/>
        <w:rPr>
          <w:b/>
          <w:sz w:val="28"/>
          <w:szCs w:val="32"/>
        </w:rPr>
      </w:pPr>
      <w:r w:rsidRPr="00734033">
        <w:rPr>
          <w:b/>
          <w:bCs/>
          <w:sz w:val="28"/>
          <w:szCs w:val="28"/>
        </w:rPr>
        <w:t>SMMC LTC Eligibility Steps Explained</w:t>
      </w:r>
    </w:p>
    <w:p w14:paraId="21147879" w14:textId="77777777" w:rsidR="00AC71A8" w:rsidRPr="00734033" w:rsidRDefault="00AC71A8" w:rsidP="00AC71A8">
      <w:pPr>
        <w:spacing w:after="0" w:line="240" w:lineRule="auto"/>
        <w:ind w:left="360"/>
        <w:rPr>
          <w:b/>
          <w:color w:val="FF0000"/>
          <w:sz w:val="22"/>
        </w:rPr>
      </w:pPr>
    </w:p>
    <w:p w14:paraId="295E8470" w14:textId="26288845" w:rsidR="00AC71A8" w:rsidRPr="00734033" w:rsidRDefault="73E25BBC" w:rsidP="00AC71A8">
      <w:pPr>
        <w:spacing w:after="0" w:line="240" w:lineRule="auto"/>
      </w:pPr>
      <w:r w:rsidRPr="00734033">
        <w:rPr>
          <w:b/>
          <w:bCs/>
          <w:color w:val="FF0000"/>
        </w:rPr>
        <w:t>Step 1:</w:t>
      </w:r>
      <w:r w:rsidRPr="00734033">
        <w:rPr>
          <w:color w:val="FF0000"/>
        </w:rPr>
        <w:t xml:space="preserve"> </w:t>
      </w:r>
      <w:r w:rsidRPr="00734033">
        <w:t>Submit Form 5000-3008 by &lt;</w:t>
      </w:r>
      <w:r w:rsidRPr="00734033">
        <w:rPr>
          <w:b/>
          <w:bCs/>
        </w:rPr>
        <w:t xml:space="preserve">Enter Date </w:t>
      </w:r>
      <w:r w:rsidR="00846D06">
        <w:rPr>
          <w:b/>
          <w:bCs/>
        </w:rPr>
        <w:t>3</w:t>
      </w:r>
      <w:r w:rsidR="00581FC2" w:rsidRPr="00734033">
        <w:rPr>
          <w:b/>
          <w:bCs/>
        </w:rPr>
        <w:t>0 Calen</w:t>
      </w:r>
      <w:r w:rsidRPr="00734033">
        <w:rPr>
          <w:b/>
          <w:bCs/>
        </w:rPr>
        <w:t>dar Days from Date of Letter</w:t>
      </w:r>
      <w:r w:rsidRPr="00734033">
        <w:t>&gt;.</w:t>
      </w:r>
    </w:p>
    <w:p w14:paraId="2A0B854B" w14:textId="77777777" w:rsidR="00AC71A8" w:rsidRPr="00734033" w:rsidRDefault="00AC71A8" w:rsidP="00AC71A8">
      <w:pPr>
        <w:spacing w:after="0" w:line="240" w:lineRule="auto"/>
        <w:rPr>
          <w:sz w:val="22"/>
        </w:rPr>
      </w:pPr>
    </w:p>
    <w:p w14:paraId="17056876" w14:textId="3471969C" w:rsidR="00AC71A8" w:rsidRPr="00734033" w:rsidRDefault="73E25BBC" w:rsidP="00AC71A8">
      <w:pPr>
        <w:spacing w:after="0" w:line="240" w:lineRule="auto"/>
        <w:rPr>
          <w:sz w:val="22"/>
        </w:rPr>
      </w:pPr>
      <w:r w:rsidRPr="00734033">
        <w:rPr>
          <w:sz w:val="22"/>
          <w:szCs w:val="22"/>
        </w:rPr>
        <w:t>Enclosed is the required Medical Certification form, also known as the Form 5000-3008. Please have your doctor complete the enclosed Form 5000-3008 as soon as possible. A cover letter and instructions for your doctor are included. All highlighted sections are required and must be legibly completed. Please note that the form must be signed by your doctor</w:t>
      </w:r>
      <w:r w:rsidR="00D23AE4">
        <w:rPr>
          <w:sz w:val="22"/>
          <w:szCs w:val="22"/>
        </w:rPr>
        <w:t xml:space="preserve">, </w:t>
      </w:r>
      <w:r w:rsidR="003B1709">
        <w:rPr>
          <w:sz w:val="22"/>
          <w:szCs w:val="22"/>
        </w:rPr>
        <w:t>P</w:t>
      </w:r>
      <w:r w:rsidR="00D23AE4">
        <w:rPr>
          <w:sz w:val="22"/>
          <w:szCs w:val="22"/>
        </w:rPr>
        <w:t>hysic</w:t>
      </w:r>
      <w:r w:rsidR="003B1709">
        <w:rPr>
          <w:sz w:val="22"/>
          <w:szCs w:val="22"/>
        </w:rPr>
        <w:t>ian’s Assistant</w:t>
      </w:r>
      <w:r w:rsidRPr="00734033">
        <w:rPr>
          <w:sz w:val="22"/>
          <w:szCs w:val="22"/>
        </w:rPr>
        <w:t xml:space="preserve"> or </w:t>
      </w:r>
      <w:r w:rsidR="003B1709">
        <w:rPr>
          <w:sz w:val="22"/>
          <w:szCs w:val="22"/>
        </w:rPr>
        <w:t xml:space="preserve">Advanced Practice Registered </w:t>
      </w:r>
      <w:proofErr w:type="gramStart"/>
      <w:r w:rsidR="003B1709">
        <w:rPr>
          <w:sz w:val="22"/>
          <w:szCs w:val="22"/>
        </w:rPr>
        <w:t>N</w:t>
      </w:r>
      <w:r w:rsidRPr="00734033">
        <w:rPr>
          <w:sz w:val="22"/>
          <w:szCs w:val="22"/>
        </w:rPr>
        <w:t>urse .</w:t>
      </w:r>
      <w:proofErr w:type="gramEnd"/>
      <w:r w:rsidRPr="00734033">
        <w:rPr>
          <w:sz w:val="22"/>
          <w:szCs w:val="22"/>
        </w:rPr>
        <w:t xml:space="preserve"> </w:t>
      </w:r>
    </w:p>
    <w:p w14:paraId="45854504" w14:textId="77777777" w:rsidR="00AC71A8" w:rsidRPr="00734033" w:rsidRDefault="00AC71A8" w:rsidP="00AC71A8">
      <w:pPr>
        <w:spacing w:after="0" w:line="240" w:lineRule="auto"/>
        <w:rPr>
          <w:sz w:val="22"/>
        </w:rPr>
      </w:pPr>
    </w:p>
    <w:p w14:paraId="24B5959A" w14:textId="7231AB18" w:rsidR="00AC71A8" w:rsidRPr="00734033" w:rsidRDefault="73E25BBC" w:rsidP="00AC71A8">
      <w:pPr>
        <w:spacing w:after="0" w:line="240" w:lineRule="auto"/>
        <w:rPr>
          <w:sz w:val="22"/>
        </w:rPr>
      </w:pPr>
      <w:r w:rsidRPr="00734033">
        <w:rPr>
          <w:sz w:val="22"/>
          <w:szCs w:val="22"/>
        </w:rPr>
        <w:t>Either you, your doctor</w:t>
      </w:r>
      <w:r w:rsidR="003B1709">
        <w:rPr>
          <w:sz w:val="22"/>
          <w:szCs w:val="22"/>
        </w:rPr>
        <w:t xml:space="preserve">, </w:t>
      </w:r>
      <w:r w:rsidR="00E3026E">
        <w:rPr>
          <w:sz w:val="22"/>
          <w:szCs w:val="22"/>
        </w:rPr>
        <w:t>P</w:t>
      </w:r>
      <w:r w:rsidR="003B1709">
        <w:rPr>
          <w:sz w:val="22"/>
          <w:szCs w:val="22"/>
        </w:rPr>
        <w:t xml:space="preserve">hysician’s </w:t>
      </w:r>
      <w:r w:rsidR="00E3026E">
        <w:rPr>
          <w:sz w:val="22"/>
          <w:szCs w:val="22"/>
        </w:rPr>
        <w:t>A</w:t>
      </w:r>
      <w:r w:rsidR="003B1709">
        <w:rPr>
          <w:sz w:val="22"/>
          <w:szCs w:val="22"/>
        </w:rPr>
        <w:t>ssistant</w:t>
      </w:r>
      <w:r w:rsidRPr="00734033">
        <w:rPr>
          <w:sz w:val="22"/>
          <w:szCs w:val="22"/>
        </w:rPr>
        <w:t xml:space="preserve"> or </w:t>
      </w:r>
      <w:r w:rsidR="00E3026E">
        <w:rPr>
          <w:sz w:val="22"/>
          <w:szCs w:val="22"/>
        </w:rPr>
        <w:t>A</w:t>
      </w:r>
      <w:r w:rsidR="003B1709">
        <w:rPr>
          <w:sz w:val="22"/>
          <w:szCs w:val="22"/>
        </w:rPr>
        <w:t xml:space="preserve">dvanced </w:t>
      </w:r>
      <w:r w:rsidR="00E3026E">
        <w:rPr>
          <w:sz w:val="22"/>
          <w:szCs w:val="22"/>
        </w:rPr>
        <w:t>P</w:t>
      </w:r>
      <w:r w:rsidR="003B1709">
        <w:rPr>
          <w:sz w:val="22"/>
          <w:szCs w:val="22"/>
        </w:rPr>
        <w:t xml:space="preserve">ractice </w:t>
      </w:r>
      <w:r w:rsidR="00E3026E">
        <w:rPr>
          <w:sz w:val="22"/>
          <w:szCs w:val="22"/>
        </w:rPr>
        <w:t>R</w:t>
      </w:r>
      <w:r w:rsidR="003B1709">
        <w:rPr>
          <w:sz w:val="22"/>
          <w:szCs w:val="22"/>
        </w:rPr>
        <w:t xml:space="preserve">egistered </w:t>
      </w:r>
      <w:r w:rsidR="00E3026E">
        <w:rPr>
          <w:sz w:val="22"/>
          <w:szCs w:val="22"/>
        </w:rPr>
        <w:t>N</w:t>
      </w:r>
      <w:r w:rsidRPr="00734033">
        <w:rPr>
          <w:sz w:val="22"/>
          <w:szCs w:val="22"/>
        </w:rPr>
        <w:t>urse can return the signed Form 5000-3008 to:</w:t>
      </w:r>
    </w:p>
    <w:p w14:paraId="6539050B" w14:textId="77777777" w:rsidR="00AC71A8" w:rsidRPr="00734033" w:rsidRDefault="00AC71A8" w:rsidP="00AC71A8">
      <w:pPr>
        <w:spacing w:after="0" w:line="240" w:lineRule="auto"/>
        <w:rPr>
          <w:sz w:val="22"/>
        </w:rPr>
      </w:pPr>
    </w:p>
    <w:p w14:paraId="57835781" w14:textId="77777777" w:rsidR="00AC71A8" w:rsidRPr="00734033" w:rsidRDefault="73E25BBC" w:rsidP="008E24D7">
      <w:pPr>
        <w:spacing w:after="0" w:line="240" w:lineRule="auto"/>
        <w:jc w:val="center"/>
        <w:rPr>
          <w:sz w:val="22"/>
        </w:rPr>
      </w:pPr>
      <w:r w:rsidRPr="00734033">
        <w:rPr>
          <w:sz w:val="22"/>
          <w:szCs w:val="22"/>
        </w:rPr>
        <w:lastRenderedPageBreak/>
        <w:t>&lt;ADRC Address&gt;</w:t>
      </w:r>
    </w:p>
    <w:p w14:paraId="64C0C7E7" w14:textId="77777777" w:rsidR="00AC71A8" w:rsidRPr="00734033" w:rsidRDefault="00AC71A8" w:rsidP="00AC71A8">
      <w:pPr>
        <w:spacing w:after="0" w:line="240" w:lineRule="auto"/>
        <w:rPr>
          <w:sz w:val="22"/>
        </w:rPr>
      </w:pPr>
    </w:p>
    <w:p w14:paraId="52C1D32A" w14:textId="7C009920" w:rsidR="00AC71A8" w:rsidRPr="00734033" w:rsidRDefault="73E25BBC" w:rsidP="00AC71A8">
      <w:pPr>
        <w:spacing w:after="0" w:line="240" w:lineRule="auto"/>
        <w:rPr>
          <w:sz w:val="22"/>
        </w:rPr>
      </w:pPr>
      <w:r w:rsidRPr="00734033">
        <w:rPr>
          <w:sz w:val="22"/>
          <w:szCs w:val="22"/>
        </w:rPr>
        <w:t>If you need help getting the form completed, please call &lt;Call Center&gt; for assistance. If the correctly completed form is not received by &lt;</w:t>
      </w:r>
      <w:r w:rsidRPr="00734033">
        <w:rPr>
          <w:b/>
          <w:bCs/>
          <w:sz w:val="22"/>
          <w:szCs w:val="22"/>
        </w:rPr>
        <w:t xml:space="preserve">Enter Date </w:t>
      </w:r>
      <w:r w:rsidR="00846D06">
        <w:rPr>
          <w:b/>
          <w:bCs/>
          <w:sz w:val="22"/>
          <w:szCs w:val="22"/>
        </w:rPr>
        <w:t>3</w:t>
      </w:r>
      <w:r w:rsidR="00581FC2" w:rsidRPr="00734033">
        <w:rPr>
          <w:b/>
          <w:bCs/>
          <w:sz w:val="22"/>
          <w:szCs w:val="22"/>
        </w:rPr>
        <w:t>0 Calen</w:t>
      </w:r>
      <w:r w:rsidRPr="00734033">
        <w:rPr>
          <w:b/>
          <w:bCs/>
          <w:sz w:val="22"/>
          <w:szCs w:val="22"/>
        </w:rPr>
        <w:t>dar Days from Date of Letter</w:t>
      </w:r>
      <w:r w:rsidRPr="00734033">
        <w:rPr>
          <w:sz w:val="22"/>
          <w:szCs w:val="22"/>
        </w:rPr>
        <w:t>&gt;, you will not be able to continue the eligibility process.</w:t>
      </w:r>
    </w:p>
    <w:p w14:paraId="70CEE1D3" w14:textId="77777777" w:rsidR="00AC71A8" w:rsidRPr="00734033" w:rsidRDefault="00AC71A8" w:rsidP="00AC71A8">
      <w:pPr>
        <w:spacing w:after="0" w:line="240" w:lineRule="auto"/>
        <w:ind w:left="360"/>
        <w:rPr>
          <w:b/>
          <w:color w:val="FF0000"/>
          <w:sz w:val="22"/>
        </w:rPr>
      </w:pPr>
    </w:p>
    <w:p w14:paraId="4BBA4740" w14:textId="77777777" w:rsidR="00AC71A8" w:rsidRPr="00734033" w:rsidRDefault="73E25BBC" w:rsidP="00AC71A8">
      <w:pPr>
        <w:spacing w:after="0" w:line="240" w:lineRule="auto"/>
      </w:pPr>
      <w:r w:rsidRPr="00734033">
        <w:rPr>
          <w:b/>
          <w:bCs/>
          <w:color w:val="FF0000"/>
        </w:rPr>
        <w:t>Step 2:</w:t>
      </w:r>
      <w:r w:rsidRPr="00734033">
        <w:rPr>
          <w:color w:val="FF0000"/>
        </w:rPr>
        <w:t xml:space="preserve"> </w:t>
      </w:r>
      <w:r w:rsidRPr="00734033">
        <w:t>Submit Medicaid Application to DCF</w:t>
      </w:r>
    </w:p>
    <w:p w14:paraId="444C35CC" w14:textId="77777777" w:rsidR="00AC71A8" w:rsidRPr="00734033" w:rsidRDefault="00AC71A8" w:rsidP="00AC71A8">
      <w:pPr>
        <w:spacing w:after="0" w:line="240" w:lineRule="auto"/>
        <w:rPr>
          <w:sz w:val="22"/>
        </w:rPr>
      </w:pPr>
    </w:p>
    <w:p w14:paraId="3AB89AE4" w14:textId="77777777" w:rsidR="00D15460" w:rsidRPr="00734033" w:rsidRDefault="73E25BBC" w:rsidP="00D15460">
      <w:pPr>
        <w:spacing w:after="0" w:line="240" w:lineRule="auto"/>
        <w:rPr>
          <w:sz w:val="22"/>
        </w:rPr>
      </w:pPr>
      <w:r w:rsidRPr="00734033">
        <w:rPr>
          <w:sz w:val="22"/>
          <w:szCs w:val="22"/>
        </w:rPr>
        <w:t xml:space="preserve">Our records show that you have a Medicaid benefit plan; </w:t>
      </w:r>
      <w:r w:rsidRPr="00734033">
        <w:rPr>
          <w:b/>
          <w:bCs/>
          <w:sz w:val="22"/>
          <w:szCs w:val="22"/>
          <w:u w:val="single"/>
        </w:rPr>
        <w:t>howeve</w:t>
      </w:r>
      <w:r w:rsidRPr="00734033">
        <w:rPr>
          <w:sz w:val="22"/>
          <w:szCs w:val="22"/>
          <w:u w:val="single"/>
        </w:rPr>
        <w:t>r</w:t>
      </w:r>
      <w:r w:rsidRPr="00734033">
        <w:rPr>
          <w:sz w:val="22"/>
          <w:szCs w:val="22"/>
        </w:rPr>
        <w:t>, the Department of Children and Families (DCF) may need more information in order to determine your eligibility for Home and Community-Based (HCBS) Medicaid benefits.</w:t>
      </w:r>
    </w:p>
    <w:p w14:paraId="571AF71E" w14:textId="77777777" w:rsidR="00D15460" w:rsidRPr="00734033" w:rsidRDefault="00D15460" w:rsidP="00D15460">
      <w:pPr>
        <w:spacing w:after="0" w:line="240" w:lineRule="auto"/>
        <w:rPr>
          <w:sz w:val="22"/>
        </w:rPr>
      </w:pPr>
    </w:p>
    <w:p w14:paraId="40870F04" w14:textId="77777777" w:rsidR="00AC71A8" w:rsidRPr="00734033" w:rsidRDefault="73E25BBC" w:rsidP="00AC71A8">
      <w:pPr>
        <w:spacing w:after="0" w:line="240" w:lineRule="auto"/>
        <w:rPr>
          <w:b/>
          <w:color w:val="FF0000"/>
          <w:sz w:val="22"/>
        </w:rPr>
      </w:pPr>
      <w:r w:rsidRPr="00734033">
        <w:rPr>
          <w:sz w:val="22"/>
          <w:szCs w:val="22"/>
        </w:rPr>
        <w:t>If DCF contacts you, it is important to quickly submit all the documentation that DCF requests.</w:t>
      </w:r>
    </w:p>
    <w:p w14:paraId="1857F37B" w14:textId="77777777" w:rsidR="00AC71A8" w:rsidRPr="00734033" w:rsidRDefault="73E25BBC" w:rsidP="00AC71A8">
      <w:pPr>
        <w:spacing w:after="0" w:line="240" w:lineRule="auto"/>
      </w:pPr>
      <w:r w:rsidRPr="00734033">
        <w:rPr>
          <w:b/>
          <w:bCs/>
          <w:color w:val="FF0000"/>
        </w:rPr>
        <w:t>Step 3:</w:t>
      </w:r>
      <w:r w:rsidRPr="00734033">
        <w:rPr>
          <w:color w:val="FF0000"/>
        </w:rPr>
        <w:t xml:space="preserve"> </w:t>
      </w:r>
      <w:r w:rsidRPr="00734033">
        <w:t>Complete a 701B Assessment with CARES.</w:t>
      </w:r>
    </w:p>
    <w:p w14:paraId="01248629" w14:textId="77777777" w:rsidR="00AC71A8" w:rsidRPr="00734033" w:rsidRDefault="00AC71A8" w:rsidP="00AC71A8">
      <w:pPr>
        <w:spacing w:after="0" w:line="240" w:lineRule="auto"/>
        <w:rPr>
          <w:sz w:val="22"/>
        </w:rPr>
      </w:pPr>
    </w:p>
    <w:p w14:paraId="713B8984" w14:textId="77777777" w:rsidR="00AC71A8" w:rsidRPr="00734033" w:rsidRDefault="73E25BBC" w:rsidP="00AC71A8">
      <w:pPr>
        <w:spacing w:after="0" w:line="240" w:lineRule="auto"/>
        <w:rPr>
          <w:sz w:val="22"/>
        </w:rPr>
      </w:pPr>
      <w:r w:rsidRPr="00734033">
        <w:rPr>
          <w:sz w:val="22"/>
          <w:szCs w:val="22"/>
        </w:rPr>
        <w:t>The Department of Elder Affairs’ CARES Program will contact you to set up a 701B assessment—completing step three in the eligibility process. The 701B assessment, in addition to the Form 5000-3008, helps CARES staff to see if you meet the medical eligibility that is required for program enrollment. If CARES staff is unable to reach you or unable to set up a time to complete the 701B you will not be able to continue the eligibility process.</w:t>
      </w:r>
    </w:p>
    <w:p w14:paraId="141776C2" w14:textId="77777777" w:rsidR="00AC71A8" w:rsidRPr="00734033" w:rsidRDefault="00AC71A8" w:rsidP="00AC71A8">
      <w:pPr>
        <w:spacing w:after="0" w:line="240" w:lineRule="auto"/>
        <w:rPr>
          <w:sz w:val="22"/>
        </w:rPr>
      </w:pPr>
    </w:p>
    <w:p w14:paraId="63339B69" w14:textId="77777777" w:rsidR="00AC71A8" w:rsidRPr="00734033" w:rsidRDefault="00AC71A8" w:rsidP="00AC71A8">
      <w:pPr>
        <w:spacing w:after="0" w:line="240" w:lineRule="auto"/>
        <w:rPr>
          <w:sz w:val="22"/>
        </w:rPr>
      </w:pPr>
    </w:p>
    <w:p w14:paraId="4DDDE80E" w14:textId="77777777" w:rsidR="00AC71A8" w:rsidRPr="00734033" w:rsidRDefault="73E25BBC" w:rsidP="00AC71A8">
      <w:pPr>
        <w:jc w:val="center"/>
        <w:rPr>
          <w:rFonts w:eastAsia="Constantia"/>
          <w:b/>
          <w:bCs/>
          <w:sz w:val="22"/>
        </w:rPr>
      </w:pPr>
      <w:r w:rsidRPr="00734033">
        <w:rPr>
          <w:rFonts w:eastAsia="Constantia"/>
          <w:b/>
          <w:sz w:val="22"/>
        </w:rPr>
        <w:t>Category 4 Letter: 400NMYF</w:t>
      </w:r>
    </w:p>
    <w:p w14:paraId="551C43EA" w14:textId="77777777" w:rsidR="00AC71A8" w:rsidRPr="00734033" w:rsidRDefault="73E25BBC" w:rsidP="00AC71A8">
      <w:pPr>
        <w:spacing w:after="0" w:line="240" w:lineRule="auto"/>
        <w:rPr>
          <w:sz w:val="22"/>
        </w:rPr>
      </w:pPr>
      <w:r w:rsidRPr="00734033">
        <w:rPr>
          <w:sz w:val="22"/>
          <w:szCs w:val="22"/>
        </w:rPr>
        <w:t>Date</w:t>
      </w:r>
    </w:p>
    <w:p w14:paraId="38665840" w14:textId="77777777" w:rsidR="00AC71A8" w:rsidRPr="00734033" w:rsidRDefault="00AC71A8" w:rsidP="00AC71A8">
      <w:pPr>
        <w:spacing w:after="0" w:line="240" w:lineRule="auto"/>
        <w:rPr>
          <w:sz w:val="22"/>
        </w:rPr>
      </w:pPr>
    </w:p>
    <w:p w14:paraId="49546CD6" w14:textId="77777777" w:rsidR="00AC71A8" w:rsidRPr="00734033" w:rsidRDefault="73E25BBC" w:rsidP="00AC71A8">
      <w:pPr>
        <w:spacing w:after="0" w:line="240" w:lineRule="auto"/>
        <w:rPr>
          <w:sz w:val="22"/>
        </w:rPr>
      </w:pPr>
      <w:r w:rsidRPr="00734033">
        <w:rPr>
          <w:sz w:val="22"/>
          <w:szCs w:val="22"/>
        </w:rPr>
        <w:t>&lt;Applicant/POA Name&gt;</w:t>
      </w:r>
    </w:p>
    <w:p w14:paraId="46E02290" w14:textId="77777777" w:rsidR="00AC71A8" w:rsidRPr="00734033" w:rsidRDefault="73E25BBC" w:rsidP="00AC71A8">
      <w:pPr>
        <w:spacing w:after="0" w:line="240" w:lineRule="auto"/>
        <w:rPr>
          <w:sz w:val="22"/>
        </w:rPr>
      </w:pPr>
      <w:r w:rsidRPr="00734033">
        <w:rPr>
          <w:sz w:val="22"/>
          <w:szCs w:val="22"/>
        </w:rPr>
        <w:t>Address Line 1</w:t>
      </w:r>
    </w:p>
    <w:p w14:paraId="1F9AB978" w14:textId="77777777" w:rsidR="00AC71A8" w:rsidRPr="00734033" w:rsidRDefault="73E25BBC" w:rsidP="00AC71A8">
      <w:pPr>
        <w:spacing w:after="0" w:line="240" w:lineRule="auto"/>
        <w:rPr>
          <w:sz w:val="22"/>
        </w:rPr>
      </w:pPr>
      <w:r w:rsidRPr="00734033">
        <w:rPr>
          <w:sz w:val="22"/>
          <w:szCs w:val="22"/>
        </w:rPr>
        <w:t>Address Line 2</w:t>
      </w:r>
    </w:p>
    <w:p w14:paraId="0DC9EB31" w14:textId="77777777" w:rsidR="00AC71A8" w:rsidRPr="00734033" w:rsidRDefault="73E25BBC" w:rsidP="00AC71A8">
      <w:pPr>
        <w:spacing w:after="0" w:line="240" w:lineRule="auto"/>
        <w:rPr>
          <w:sz w:val="22"/>
        </w:rPr>
      </w:pPr>
      <w:r w:rsidRPr="00734033">
        <w:rPr>
          <w:sz w:val="22"/>
          <w:szCs w:val="22"/>
        </w:rPr>
        <w:t>City, State ZIP</w:t>
      </w:r>
    </w:p>
    <w:p w14:paraId="16506BEE" w14:textId="77777777" w:rsidR="00AC71A8" w:rsidRPr="00734033" w:rsidRDefault="00AC71A8" w:rsidP="00AC71A8">
      <w:pPr>
        <w:spacing w:after="0" w:line="240" w:lineRule="auto"/>
        <w:rPr>
          <w:sz w:val="22"/>
        </w:rPr>
      </w:pPr>
    </w:p>
    <w:p w14:paraId="2649349F" w14:textId="77777777" w:rsidR="00AC71A8" w:rsidRPr="00734033" w:rsidRDefault="73E25BBC" w:rsidP="00AC71A8">
      <w:pPr>
        <w:spacing w:after="0" w:line="240" w:lineRule="auto"/>
        <w:rPr>
          <w:sz w:val="22"/>
        </w:rPr>
      </w:pPr>
      <w:r w:rsidRPr="00734033">
        <w:rPr>
          <w:sz w:val="22"/>
          <w:szCs w:val="22"/>
        </w:rPr>
        <w:t>Our records show that the person below is now able to begin the eligibility process for the Statewide Medicaid Managed Care Long-term Care (SMMC LTC) program:</w:t>
      </w:r>
    </w:p>
    <w:p w14:paraId="61748336" w14:textId="77777777" w:rsidR="00AC71A8" w:rsidRPr="00734033" w:rsidRDefault="00AC71A8" w:rsidP="00AC71A8">
      <w:pPr>
        <w:spacing w:after="0" w:line="240" w:lineRule="auto"/>
        <w:rPr>
          <w:sz w:val="22"/>
        </w:rPr>
      </w:pPr>
    </w:p>
    <w:p w14:paraId="4DDAAB72" w14:textId="77777777" w:rsidR="00AC71A8" w:rsidRPr="00734033" w:rsidRDefault="73E25BBC" w:rsidP="00AC71A8">
      <w:pPr>
        <w:spacing w:after="0" w:line="240" w:lineRule="auto"/>
        <w:rPr>
          <w:sz w:val="22"/>
        </w:rPr>
      </w:pPr>
      <w:r w:rsidRPr="00734033">
        <w:rPr>
          <w:sz w:val="22"/>
          <w:szCs w:val="22"/>
        </w:rPr>
        <w:t>&lt;Applicant Name&gt;</w:t>
      </w:r>
    </w:p>
    <w:p w14:paraId="58F025C8" w14:textId="77777777" w:rsidR="00AC71A8" w:rsidRPr="00734033" w:rsidRDefault="00AC71A8" w:rsidP="00AC71A8">
      <w:pPr>
        <w:spacing w:after="0" w:line="240" w:lineRule="auto"/>
        <w:rPr>
          <w:sz w:val="22"/>
        </w:rPr>
      </w:pPr>
    </w:p>
    <w:p w14:paraId="0FE63CAE" w14:textId="77777777" w:rsidR="00AC71A8" w:rsidRPr="00734033" w:rsidRDefault="73E25BBC" w:rsidP="00AC71A8">
      <w:pPr>
        <w:spacing w:after="0" w:line="240" w:lineRule="auto"/>
        <w:rPr>
          <w:sz w:val="22"/>
        </w:rPr>
      </w:pPr>
      <w:r w:rsidRPr="00734033">
        <w:rPr>
          <w:sz w:val="22"/>
          <w:szCs w:val="22"/>
        </w:rPr>
        <w:t>If you are no longer interested in SMMC LTC, please call us at &lt;ADRC Number&gt; to be removed from the waitlist.</w:t>
      </w:r>
    </w:p>
    <w:p w14:paraId="0EB29C95" w14:textId="77777777" w:rsidR="00AC71A8" w:rsidRPr="00734033" w:rsidRDefault="00AC71A8" w:rsidP="00AC71A8">
      <w:pPr>
        <w:spacing w:after="0" w:line="240" w:lineRule="auto"/>
        <w:rPr>
          <w:sz w:val="22"/>
        </w:rPr>
      </w:pPr>
    </w:p>
    <w:p w14:paraId="752DAA89" w14:textId="77777777" w:rsidR="00AC71A8" w:rsidRPr="00734033" w:rsidRDefault="73E25BBC" w:rsidP="00AC71A8">
      <w:pPr>
        <w:spacing w:after="0" w:line="240" w:lineRule="auto"/>
        <w:rPr>
          <w:sz w:val="22"/>
        </w:rPr>
      </w:pPr>
      <w:r w:rsidRPr="00734033">
        <w:rPr>
          <w:sz w:val="22"/>
          <w:szCs w:val="22"/>
        </w:rPr>
        <w:t>To continue, you must meet medical and financial eligibility requirements. In order to meet those requirements, you will need to complete the following steps.</w:t>
      </w:r>
    </w:p>
    <w:p w14:paraId="73F442A0" w14:textId="77777777" w:rsidR="00AC71A8" w:rsidRPr="00734033" w:rsidRDefault="00AC71A8" w:rsidP="00AC71A8">
      <w:pPr>
        <w:spacing w:after="0" w:line="240" w:lineRule="auto"/>
        <w:rPr>
          <w:sz w:val="22"/>
        </w:rPr>
      </w:pPr>
    </w:p>
    <w:tbl>
      <w:tblPr>
        <w:tblStyle w:val="TableGrid"/>
        <w:tblW w:w="9445" w:type="dxa"/>
        <w:jc w:val="center"/>
        <w:tblLook w:val="04A0" w:firstRow="1" w:lastRow="0" w:firstColumn="1" w:lastColumn="0" w:noHBand="0" w:noVBand="1"/>
      </w:tblPr>
      <w:tblGrid>
        <w:gridCol w:w="2766"/>
        <w:gridCol w:w="3846"/>
        <w:gridCol w:w="2833"/>
      </w:tblGrid>
      <w:tr w:rsidR="00AC71A8" w:rsidRPr="00734033" w14:paraId="2B69BDCD" w14:textId="77777777" w:rsidTr="73E25BBC">
        <w:trPr>
          <w:jc w:val="center"/>
        </w:trPr>
        <w:tc>
          <w:tcPr>
            <w:tcW w:w="3148" w:type="dxa"/>
          </w:tcPr>
          <w:p w14:paraId="7CACF3E0" w14:textId="77777777" w:rsidR="00AC71A8" w:rsidRPr="00734033" w:rsidRDefault="73E25BBC" w:rsidP="002B6E9E">
            <w:pPr>
              <w:rPr>
                <w:sz w:val="22"/>
              </w:rPr>
            </w:pPr>
            <w:r w:rsidRPr="00734033">
              <w:rPr>
                <w:sz w:val="22"/>
                <w:szCs w:val="22"/>
              </w:rPr>
              <w:t>Step 1:</w:t>
            </w:r>
          </w:p>
          <w:p w14:paraId="1214CD0B" w14:textId="77777777" w:rsidR="00AC71A8" w:rsidRPr="00734033" w:rsidRDefault="73E25BBC" w:rsidP="002B6E9E">
            <w:pPr>
              <w:rPr>
                <w:sz w:val="22"/>
              </w:rPr>
            </w:pPr>
            <w:r w:rsidRPr="00734033">
              <w:rPr>
                <w:sz w:val="22"/>
                <w:szCs w:val="22"/>
              </w:rPr>
              <w:t>Submit Form 5000-3008.</w:t>
            </w:r>
          </w:p>
        </w:tc>
        <w:tc>
          <w:tcPr>
            <w:tcW w:w="3148" w:type="dxa"/>
          </w:tcPr>
          <w:p w14:paraId="430ACB6E" w14:textId="77777777" w:rsidR="00AC71A8" w:rsidRPr="00734033" w:rsidRDefault="73E25BBC" w:rsidP="002B6E9E">
            <w:pPr>
              <w:rPr>
                <w:sz w:val="22"/>
              </w:rPr>
            </w:pPr>
            <w:r w:rsidRPr="00734033">
              <w:rPr>
                <w:sz w:val="22"/>
                <w:szCs w:val="22"/>
              </w:rPr>
              <w:t>Step 2:</w:t>
            </w:r>
          </w:p>
          <w:p w14:paraId="102B09CA" w14:textId="77777777" w:rsidR="00AC71A8" w:rsidRPr="00734033" w:rsidRDefault="73E25BBC" w:rsidP="002B6E9E">
            <w:pPr>
              <w:rPr>
                <w:sz w:val="22"/>
              </w:rPr>
            </w:pPr>
            <w:r w:rsidRPr="00734033">
              <w:rPr>
                <w:sz w:val="22"/>
                <w:szCs w:val="22"/>
              </w:rPr>
              <w:t>Apply for Medicaid.</w:t>
            </w:r>
          </w:p>
        </w:tc>
        <w:tc>
          <w:tcPr>
            <w:tcW w:w="3149" w:type="dxa"/>
          </w:tcPr>
          <w:p w14:paraId="5E234127" w14:textId="77777777" w:rsidR="00AC71A8" w:rsidRPr="00734033" w:rsidRDefault="73E25BBC" w:rsidP="002B6E9E">
            <w:pPr>
              <w:rPr>
                <w:sz w:val="22"/>
              </w:rPr>
            </w:pPr>
            <w:r w:rsidRPr="00734033">
              <w:rPr>
                <w:sz w:val="22"/>
                <w:szCs w:val="22"/>
              </w:rPr>
              <w:t>Step 3:</w:t>
            </w:r>
          </w:p>
          <w:p w14:paraId="09876CE8" w14:textId="77777777" w:rsidR="00AC71A8" w:rsidRPr="00734033" w:rsidRDefault="73E25BBC" w:rsidP="002B6E9E">
            <w:pPr>
              <w:rPr>
                <w:sz w:val="22"/>
              </w:rPr>
            </w:pPr>
            <w:r w:rsidRPr="00734033">
              <w:rPr>
                <w:sz w:val="22"/>
                <w:szCs w:val="22"/>
              </w:rPr>
              <w:t>Complete a medical assessment.</w:t>
            </w:r>
          </w:p>
        </w:tc>
      </w:tr>
      <w:tr w:rsidR="00AC71A8" w:rsidRPr="00734033" w14:paraId="1183993F" w14:textId="77777777" w:rsidTr="73E25BBC">
        <w:trPr>
          <w:jc w:val="center"/>
        </w:trPr>
        <w:tc>
          <w:tcPr>
            <w:tcW w:w="3148" w:type="dxa"/>
          </w:tcPr>
          <w:p w14:paraId="12A319D2" w14:textId="77777777" w:rsidR="00AC71A8" w:rsidRPr="00734033" w:rsidRDefault="73E25BBC" w:rsidP="002B6E9E">
            <w:pPr>
              <w:rPr>
                <w:sz w:val="22"/>
              </w:rPr>
            </w:pPr>
            <w:r w:rsidRPr="00734033">
              <w:rPr>
                <w:sz w:val="22"/>
                <w:szCs w:val="22"/>
              </w:rPr>
              <w:lastRenderedPageBreak/>
              <w:t>N/A</w:t>
            </w:r>
          </w:p>
          <w:p w14:paraId="1622578C" w14:textId="77777777" w:rsidR="00AC71A8" w:rsidRPr="00734033" w:rsidRDefault="00AC71A8" w:rsidP="002B6E9E">
            <w:pPr>
              <w:rPr>
                <w:sz w:val="22"/>
              </w:rPr>
            </w:pPr>
          </w:p>
          <w:p w14:paraId="3E85498F" w14:textId="77777777" w:rsidR="00AC71A8" w:rsidRPr="00734033" w:rsidRDefault="00AC71A8" w:rsidP="002B6E9E">
            <w:pPr>
              <w:rPr>
                <w:sz w:val="22"/>
              </w:rPr>
            </w:pPr>
          </w:p>
          <w:p w14:paraId="1A63D987" w14:textId="77777777" w:rsidR="00AC71A8" w:rsidRPr="00734033" w:rsidRDefault="00AC71A8" w:rsidP="002B6E9E">
            <w:pPr>
              <w:rPr>
                <w:sz w:val="22"/>
              </w:rPr>
            </w:pPr>
          </w:p>
        </w:tc>
        <w:tc>
          <w:tcPr>
            <w:tcW w:w="3148" w:type="dxa"/>
          </w:tcPr>
          <w:p w14:paraId="039CDD13" w14:textId="2F4B7D62" w:rsidR="00AC71A8" w:rsidRPr="00734033" w:rsidRDefault="73E25BBC" w:rsidP="002B6E9E">
            <w:pPr>
              <w:rPr>
                <w:sz w:val="22"/>
              </w:rPr>
            </w:pPr>
            <w:r w:rsidRPr="00734033">
              <w:rPr>
                <w:sz w:val="22"/>
                <w:szCs w:val="22"/>
              </w:rPr>
              <w:t>Complete a DCF ACCESS Florida Medicaid application by &lt;</w:t>
            </w:r>
            <w:r w:rsidRPr="00734033">
              <w:rPr>
                <w:b/>
                <w:bCs/>
                <w:sz w:val="22"/>
                <w:szCs w:val="22"/>
              </w:rPr>
              <w:t xml:space="preserve">Enter Date </w:t>
            </w:r>
            <w:r w:rsidR="00846D06">
              <w:rPr>
                <w:b/>
                <w:bCs/>
                <w:sz w:val="22"/>
                <w:szCs w:val="22"/>
              </w:rPr>
              <w:t>3</w:t>
            </w:r>
            <w:r w:rsidR="00AC42F7">
              <w:rPr>
                <w:b/>
                <w:bCs/>
                <w:sz w:val="22"/>
                <w:szCs w:val="22"/>
              </w:rPr>
              <w:t>0</w:t>
            </w:r>
            <w:r w:rsidR="00581FC2" w:rsidRPr="00734033">
              <w:rPr>
                <w:b/>
                <w:bCs/>
                <w:sz w:val="22"/>
                <w:szCs w:val="22"/>
              </w:rPr>
              <w:t xml:space="preserve"> Calen</w:t>
            </w:r>
            <w:r w:rsidRPr="00734033">
              <w:rPr>
                <w:b/>
                <w:bCs/>
                <w:sz w:val="22"/>
                <w:szCs w:val="22"/>
              </w:rPr>
              <w:t>dar Days from Date of Letter</w:t>
            </w:r>
            <w:r w:rsidRPr="00734033">
              <w:rPr>
                <w:sz w:val="22"/>
                <w:szCs w:val="22"/>
              </w:rPr>
              <w:t>&gt;.</w:t>
            </w:r>
          </w:p>
          <w:p w14:paraId="33D9CAE4" w14:textId="77777777" w:rsidR="00AC71A8" w:rsidRPr="00734033" w:rsidRDefault="00AC71A8" w:rsidP="002B6E9E">
            <w:pPr>
              <w:rPr>
                <w:sz w:val="22"/>
              </w:rPr>
            </w:pPr>
          </w:p>
          <w:p w14:paraId="45494E04" w14:textId="77777777" w:rsidR="00AC71A8" w:rsidRPr="00734033" w:rsidRDefault="73E25BBC" w:rsidP="002B6E9E">
            <w:pPr>
              <w:rPr>
                <w:sz w:val="22"/>
              </w:rPr>
            </w:pPr>
            <w:r w:rsidRPr="00734033">
              <w:rPr>
                <w:sz w:val="22"/>
                <w:szCs w:val="22"/>
              </w:rPr>
              <w:t>Online at:</w:t>
            </w:r>
          </w:p>
          <w:p w14:paraId="2842CA58" w14:textId="77777777" w:rsidR="00AC71A8" w:rsidRPr="00734033" w:rsidRDefault="00AC71A8" w:rsidP="002B6E9E">
            <w:pPr>
              <w:rPr>
                <w:sz w:val="22"/>
              </w:rPr>
            </w:pPr>
          </w:p>
          <w:p w14:paraId="2559521C" w14:textId="77777777" w:rsidR="00AC71A8" w:rsidRPr="00734033" w:rsidRDefault="004B0663" w:rsidP="002B6E9E">
            <w:pPr>
              <w:rPr>
                <w:sz w:val="22"/>
              </w:rPr>
            </w:pPr>
            <w:hyperlink r:id="rId27" w:history="1">
              <w:r w:rsidR="00AC71A8" w:rsidRPr="00734033">
                <w:rPr>
                  <w:rStyle w:val="Hyperlink"/>
                  <w:sz w:val="22"/>
                </w:rPr>
                <w:t>http://www.myflorida.com/accessflorida/</w:t>
              </w:r>
            </w:hyperlink>
            <w:r w:rsidR="00AC71A8" w:rsidRPr="00734033">
              <w:rPr>
                <w:sz w:val="22"/>
              </w:rPr>
              <w:t xml:space="preserve"> </w:t>
            </w:r>
          </w:p>
          <w:p w14:paraId="6EAFC23A" w14:textId="77777777" w:rsidR="00AC71A8" w:rsidRPr="00734033" w:rsidRDefault="00AC71A8" w:rsidP="002B6E9E">
            <w:pPr>
              <w:rPr>
                <w:sz w:val="22"/>
              </w:rPr>
            </w:pPr>
          </w:p>
        </w:tc>
        <w:tc>
          <w:tcPr>
            <w:tcW w:w="3149" w:type="dxa"/>
          </w:tcPr>
          <w:p w14:paraId="67BB24E7" w14:textId="77777777" w:rsidR="00AC71A8" w:rsidRPr="00734033" w:rsidRDefault="73E25BBC" w:rsidP="002B6E9E">
            <w:pPr>
              <w:rPr>
                <w:sz w:val="22"/>
              </w:rPr>
            </w:pPr>
            <w:r w:rsidRPr="00734033">
              <w:rPr>
                <w:sz w:val="22"/>
                <w:szCs w:val="22"/>
              </w:rPr>
              <w:t>A CARES assessor will contact you to schedule a face-to-face assessment.</w:t>
            </w:r>
          </w:p>
        </w:tc>
      </w:tr>
      <w:tr w:rsidR="00AC71A8" w:rsidRPr="00734033" w14:paraId="4D8BF683" w14:textId="77777777" w:rsidTr="73E25BBC">
        <w:trPr>
          <w:jc w:val="center"/>
        </w:trPr>
        <w:tc>
          <w:tcPr>
            <w:tcW w:w="9445" w:type="dxa"/>
            <w:gridSpan w:val="3"/>
          </w:tcPr>
          <w:p w14:paraId="009ACBE0" w14:textId="77777777" w:rsidR="00AC71A8" w:rsidRPr="00734033" w:rsidRDefault="73E25BBC" w:rsidP="002B6E9E">
            <w:pPr>
              <w:rPr>
                <w:sz w:val="22"/>
              </w:rPr>
            </w:pPr>
            <w:r w:rsidRPr="00734033">
              <w:rPr>
                <w:b/>
                <w:bCs/>
                <w:sz w:val="22"/>
                <w:szCs w:val="22"/>
              </w:rPr>
              <w:t>IMPORTANT:</w:t>
            </w:r>
            <w:r w:rsidRPr="00734033">
              <w:rPr>
                <w:sz w:val="22"/>
                <w:szCs w:val="22"/>
              </w:rPr>
              <w:t xml:space="preserve"> If we cannot contact you or you do not complete Steps 1 and 2 by the due dates, you will be removed from the waitlist and will have to contact your local Aging and Disability Resource Center (ADRC) at 1-800-963-5337 to be placed on the waitlist again.</w:t>
            </w:r>
          </w:p>
        </w:tc>
      </w:tr>
    </w:tbl>
    <w:p w14:paraId="0D7CEAE4" w14:textId="77777777" w:rsidR="00AC71A8" w:rsidRPr="00734033" w:rsidRDefault="00AC71A8" w:rsidP="00AC71A8">
      <w:pPr>
        <w:spacing w:after="0" w:line="240" w:lineRule="auto"/>
        <w:rPr>
          <w:sz w:val="22"/>
        </w:rPr>
      </w:pPr>
    </w:p>
    <w:p w14:paraId="0C4BEFF8" w14:textId="77777777" w:rsidR="00FC1501" w:rsidRPr="00734033" w:rsidRDefault="73E25BBC" w:rsidP="00FC1501">
      <w:pPr>
        <w:spacing w:after="0" w:line="240" w:lineRule="auto"/>
        <w:rPr>
          <w:sz w:val="22"/>
        </w:rPr>
      </w:pPr>
      <w:r w:rsidRPr="00734033">
        <w:rPr>
          <w:sz w:val="22"/>
          <w:szCs w:val="22"/>
        </w:rPr>
        <w:t xml:space="preserve">Please see the back of this letter for details on the eligibility steps you must complete. </w:t>
      </w:r>
    </w:p>
    <w:p w14:paraId="5841A6FA" w14:textId="77777777" w:rsidR="00FC1501" w:rsidRPr="00734033" w:rsidRDefault="00FC1501" w:rsidP="00FC1501">
      <w:pPr>
        <w:spacing w:after="0" w:line="240" w:lineRule="auto"/>
        <w:rPr>
          <w:sz w:val="22"/>
        </w:rPr>
      </w:pPr>
    </w:p>
    <w:p w14:paraId="69AFB343" w14:textId="77777777" w:rsidR="00FC1501" w:rsidRPr="00734033" w:rsidRDefault="73E25BBC" w:rsidP="00FC1501">
      <w:pPr>
        <w:rPr>
          <w:sz w:val="22"/>
        </w:rPr>
      </w:pPr>
      <w:r w:rsidRPr="00734033">
        <w:rPr>
          <w:sz w:val="22"/>
          <w:szCs w:val="22"/>
        </w:rPr>
        <w:t xml:space="preserve">The role of the ADRC is to assist you with the eligibility process, including helping you fill out forms and answering questions you may have about the above eligibility steps. </w:t>
      </w:r>
    </w:p>
    <w:p w14:paraId="147D0781" w14:textId="77777777" w:rsidR="00FC1501" w:rsidRPr="00734033" w:rsidRDefault="73E25BBC" w:rsidP="00FC1501">
      <w:pPr>
        <w:spacing w:after="0" w:line="240" w:lineRule="auto"/>
        <w:jc w:val="center"/>
        <w:rPr>
          <w:sz w:val="22"/>
        </w:rPr>
      </w:pPr>
      <w:r w:rsidRPr="00734033">
        <w:rPr>
          <w:sz w:val="22"/>
          <w:szCs w:val="22"/>
        </w:rPr>
        <w:t>&lt;ADRC Information&gt;</w:t>
      </w:r>
    </w:p>
    <w:p w14:paraId="1B95A480" w14:textId="77777777" w:rsidR="00FC1501" w:rsidRPr="00734033" w:rsidRDefault="00FC1501" w:rsidP="00FC1501">
      <w:pPr>
        <w:spacing w:after="0" w:line="240" w:lineRule="auto"/>
        <w:rPr>
          <w:sz w:val="22"/>
        </w:rPr>
      </w:pPr>
    </w:p>
    <w:p w14:paraId="56D484A9" w14:textId="77777777" w:rsidR="00FC1501" w:rsidRPr="00734033" w:rsidRDefault="73E25BBC" w:rsidP="00FC1501">
      <w:pPr>
        <w:rPr>
          <w:sz w:val="22"/>
        </w:rPr>
      </w:pPr>
      <w:r w:rsidRPr="00734033">
        <w:rPr>
          <w:sz w:val="22"/>
          <w:szCs w:val="22"/>
        </w:rPr>
        <w:t xml:space="preserve">Please note that we cannot provide any legal advice or advice on the Medicaid eligibility determination process performed by the Department of Children and Families (DCF).  The DCF Automated Community Connection to Economic Self Sufficiency (ACCESS) number is 1-866-762-2237 and the website is </w:t>
      </w:r>
      <w:hyperlink r:id="rId28">
        <w:r w:rsidRPr="00734033">
          <w:rPr>
            <w:rStyle w:val="Hyperlink"/>
            <w:sz w:val="22"/>
            <w:szCs w:val="22"/>
          </w:rPr>
          <w:t>http://www.myflorida.com/accessflorida/</w:t>
        </w:r>
      </w:hyperlink>
      <w:r w:rsidRPr="00734033">
        <w:rPr>
          <w:sz w:val="22"/>
          <w:szCs w:val="22"/>
        </w:rPr>
        <w:t xml:space="preserve">. </w:t>
      </w:r>
    </w:p>
    <w:p w14:paraId="31F23025" w14:textId="77777777" w:rsidR="00BB5AB1" w:rsidRPr="00734033" w:rsidRDefault="00BB5AB1" w:rsidP="00BB5AB1">
      <w:pPr>
        <w:spacing w:after="0" w:line="240" w:lineRule="auto"/>
        <w:rPr>
          <w:sz w:val="22"/>
        </w:rPr>
      </w:pPr>
    </w:p>
    <w:p w14:paraId="332DD2BC" w14:textId="77777777" w:rsidR="00BB5AB1" w:rsidRPr="00734033" w:rsidRDefault="73E25BBC" w:rsidP="00BB5AB1">
      <w:pPr>
        <w:spacing w:after="0" w:line="240" w:lineRule="auto"/>
        <w:jc w:val="center"/>
        <w:rPr>
          <w:sz w:val="22"/>
        </w:rPr>
      </w:pPr>
      <w:r w:rsidRPr="00734033">
        <w:rPr>
          <w:sz w:val="22"/>
          <w:szCs w:val="22"/>
        </w:rPr>
        <w:t>(BACK)</w:t>
      </w:r>
    </w:p>
    <w:p w14:paraId="7FFA4139" w14:textId="77777777" w:rsidR="00BB5AB1" w:rsidRPr="00734033" w:rsidRDefault="00BB5AB1" w:rsidP="00BB5AB1">
      <w:pPr>
        <w:spacing w:after="0" w:line="240" w:lineRule="auto"/>
        <w:rPr>
          <w:sz w:val="22"/>
        </w:rPr>
      </w:pPr>
    </w:p>
    <w:p w14:paraId="3EA51A1F" w14:textId="77777777" w:rsidR="00AC71A8" w:rsidRPr="00734033" w:rsidRDefault="73E25BBC" w:rsidP="00AC71A8">
      <w:pPr>
        <w:spacing w:after="0" w:line="240" w:lineRule="auto"/>
        <w:ind w:left="360"/>
        <w:jc w:val="center"/>
        <w:rPr>
          <w:b/>
          <w:sz w:val="28"/>
          <w:szCs w:val="32"/>
        </w:rPr>
      </w:pPr>
      <w:r w:rsidRPr="00734033">
        <w:rPr>
          <w:b/>
          <w:bCs/>
          <w:sz w:val="28"/>
          <w:szCs w:val="28"/>
        </w:rPr>
        <w:t>SMMC LTC Eligibility Steps Explained</w:t>
      </w:r>
    </w:p>
    <w:p w14:paraId="5EE7FF30" w14:textId="77777777" w:rsidR="00AC71A8" w:rsidRPr="00734033" w:rsidRDefault="00AC71A8" w:rsidP="00AC71A8">
      <w:pPr>
        <w:spacing w:after="0" w:line="240" w:lineRule="auto"/>
        <w:ind w:left="360"/>
        <w:rPr>
          <w:b/>
          <w:color w:val="FF0000"/>
          <w:sz w:val="22"/>
        </w:rPr>
      </w:pPr>
    </w:p>
    <w:p w14:paraId="0535ABCF" w14:textId="77777777" w:rsidR="00AC71A8" w:rsidRPr="00734033" w:rsidRDefault="73E25BBC" w:rsidP="00AC71A8">
      <w:pPr>
        <w:spacing w:after="0" w:line="240" w:lineRule="auto"/>
      </w:pPr>
      <w:r w:rsidRPr="00734033">
        <w:rPr>
          <w:b/>
          <w:bCs/>
          <w:color w:val="FF0000"/>
        </w:rPr>
        <w:t>Step 1:</w:t>
      </w:r>
      <w:r w:rsidRPr="00734033">
        <w:rPr>
          <w:color w:val="FF0000"/>
        </w:rPr>
        <w:t xml:space="preserve"> </w:t>
      </w:r>
      <w:r w:rsidRPr="00734033">
        <w:t>Submit Form 5000-3008 by.</w:t>
      </w:r>
    </w:p>
    <w:p w14:paraId="770CCFBB" w14:textId="77777777" w:rsidR="00AC71A8" w:rsidRPr="00734033" w:rsidRDefault="00AC71A8" w:rsidP="00AC71A8">
      <w:pPr>
        <w:spacing w:after="0" w:line="240" w:lineRule="auto"/>
        <w:rPr>
          <w:sz w:val="22"/>
        </w:rPr>
      </w:pPr>
    </w:p>
    <w:p w14:paraId="418A273A" w14:textId="77777777" w:rsidR="00AC71A8" w:rsidRPr="00734033" w:rsidRDefault="73E25BBC" w:rsidP="00AC71A8">
      <w:pPr>
        <w:spacing w:after="0" w:line="240" w:lineRule="auto"/>
        <w:rPr>
          <w:sz w:val="22"/>
        </w:rPr>
      </w:pPr>
      <w:r w:rsidRPr="00734033">
        <w:rPr>
          <w:sz w:val="22"/>
          <w:szCs w:val="22"/>
        </w:rPr>
        <w:t xml:space="preserve">Our records show that you have already completed this step. </w:t>
      </w:r>
    </w:p>
    <w:p w14:paraId="6C0FC44B" w14:textId="77777777" w:rsidR="00AC71A8" w:rsidRPr="00734033" w:rsidRDefault="00AC71A8" w:rsidP="00AC71A8">
      <w:pPr>
        <w:spacing w:after="0" w:line="240" w:lineRule="auto"/>
        <w:ind w:left="360"/>
        <w:rPr>
          <w:b/>
          <w:color w:val="FF0000"/>
          <w:sz w:val="22"/>
        </w:rPr>
      </w:pPr>
    </w:p>
    <w:p w14:paraId="33EA647D" w14:textId="7E15F788" w:rsidR="00AC71A8" w:rsidRPr="00734033" w:rsidRDefault="73E25BBC" w:rsidP="00AC71A8">
      <w:pPr>
        <w:spacing w:after="0" w:line="240" w:lineRule="auto"/>
      </w:pPr>
      <w:r w:rsidRPr="00734033">
        <w:rPr>
          <w:b/>
          <w:bCs/>
          <w:color w:val="FF0000"/>
        </w:rPr>
        <w:t>Step 2:</w:t>
      </w:r>
      <w:r w:rsidRPr="00734033">
        <w:rPr>
          <w:color w:val="FF0000"/>
        </w:rPr>
        <w:t xml:space="preserve"> </w:t>
      </w:r>
      <w:r w:rsidRPr="00734033">
        <w:t>Submit Medicaid Application to DCF by &lt;</w:t>
      </w:r>
      <w:r w:rsidRPr="00734033">
        <w:rPr>
          <w:b/>
          <w:bCs/>
        </w:rPr>
        <w:t xml:space="preserve">Enter Date </w:t>
      </w:r>
      <w:r w:rsidR="00846D06">
        <w:rPr>
          <w:b/>
          <w:bCs/>
        </w:rPr>
        <w:t>3</w:t>
      </w:r>
      <w:r w:rsidR="00AC42F7">
        <w:rPr>
          <w:b/>
          <w:bCs/>
        </w:rPr>
        <w:t>0</w:t>
      </w:r>
      <w:r w:rsidR="00581FC2" w:rsidRPr="00734033">
        <w:rPr>
          <w:b/>
          <w:bCs/>
        </w:rPr>
        <w:t xml:space="preserve"> Calen</w:t>
      </w:r>
      <w:r w:rsidRPr="00734033">
        <w:rPr>
          <w:b/>
          <w:bCs/>
        </w:rPr>
        <w:t>dar Days from Date of Letter</w:t>
      </w:r>
      <w:r w:rsidRPr="00734033">
        <w:t>&gt;.</w:t>
      </w:r>
    </w:p>
    <w:p w14:paraId="421DD0F9" w14:textId="77777777" w:rsidR="00AC71A8" w:rsidRPr="00734033" w:rsidRDefault="00AC71A8" w:rsidP="00AC71A8">
      <w:pPr>
        <w:spacing w:after="0" w:line="240" w:lineRule="auto"/>
        <w:rPr>
          <w:sz w:val="22"/>
        </w:rPr>
      </w:pPr>
    </w:p>
    <w:p w14:paraId="0CE6B7D4" w14:textId="77777777" w:rsidR="00AC71A8" w:rsidRPr="00734033" w:rsidRDefault="73E25BBC" w:rsidP="00AC71A8">
      <w:pPr>
        <w:spacing w:after="0" w:line="240" w:lineRule="auto"/>
        <w:rPr>
          <w:sz w:val="22"/>
        </w:rPr>
      </w:pPr>
      <w:r w:rsidRPr="00734033">
        <w:rPr>
          <w:sz w:val="22"/>
          <w:szCs w:val="22"/>
        </w:rPr>
        <w:t xml:space="preserve">The Department of Children and Families (DCF) ACCESS Florida Medicaid application is the second step in the eligibility process and is required to determine your financial eligibility. </w:t>
      </w:r>
    </w:p>
    <w:p w14:paraId="0A26EB8D" w14:textId="77777777" w:rsidR="00AC71A8" w:rsidRPr="00734033" w:rsidRDefault="00AC71A8" w:rsidP="00AC71A8">
      <w:pPr>
        <w:spacing w:after="0" w:line="240" w:lineRule="auto"/>
        <w:rPr>
          <w:sz w:val="22"/>
        </w:rPr>
      </w:pPr>
    </w:p>
    <w:p w14:paraId="12274828" w14:textId="77777777" w:rsidR="00AC71A8" w:rsidRPr="00734033" w:rsidRDefault="73E25BBC" w:rsidP="00AC71A8">
      <w:pPr>
        <w:spacing w:after="0" w:line="240" w:lineRule="auto"/>
        <w:rPr>
          <w:sz w:val="22"/>
        </w:rPr>
      </w:pPr>
      <w:r w:rsidRPr="00734033">
        <w:rPr>
          <w:sz w:val="22"/>
          <w:szCs w:val="22"/>
        </w:rPr>
        <w:t>In preparation to receive help with completing the application, please begin to gather the following items as soon as possible:</w:t>
      </w:r>
    </w:p>
    <w:p w14:paraId="0807E866" w14:textId="77777777" w:rsidR="00AC71A8" w:rsidRPr="00734033" w:rsidRDefault="00AC71A8" w:rsidP="00AC71A8">
      <w:pPr>
        <w:spacing w:after="0" w:line="240" w:lineRule="auto"/>
        <w:rPr>
          <w:sz w:val="22"/>
        </w:rPr>
      </w:pPr>
    </w:p>
    <w:p w14:paraId="326B3792" w14:textId="77777777" w:rsidR="00AC71A8" w:rsidRPr="00734033" w:rsidRDefault="73E25BBC" w:rsidP="73E25BBC">
      <w:pPr>
        <w:pStyle w:val="ListParagraph"/>
        <w:numPr>
          <w:ilvl w:val="0"/>
          <w:numId w:val="45"/>
        </w:numPr>
        <w:spacing w:after="0" w:line="240" w:lineRule="auto"/>
        <w:ind w:left="720"/>
        <w:rPr>
          <w:sz w:val="22"/>
          <w:szCs w:val="22"/>
        </w:rPr>
      </w:pPr>
      <w:r w:rsidRPr="00734033">
        <w:rPr>
          <w:sz w:val="22"/>
          <w:szCs w:val="22"/>
        </w:rPr>
        <w:t>DCF Financial Information Release, which must be signed by the person applying;</w:t>
      </w:r>
    </w:p>
    <w:p w14:paraId="563F9D73" w14:textId="77777777" w:rsidR="00AC71A8" w:rsidRPr="00734033" w:rsidRDefault="73E25BBC" w:rsidP="73E25BBC">
      <w:pPr>
        <w:pStyle w:val="ListParagraph"/>
        <w:numPr>
          <w:ilvl w:val="0"/>
          <w:numId w:val="45"/>
        </w:numPr>
        <w:spacing w:after="0" w:line="240" w:lineRule="auto"/>
        <w:ind w:left="720"/>
        <w:rPr>
          <w:sz w:val="22"/>
          <w:szCs w:val="22"/>
        </w:rPr>
      </w:pPr>
      <w:r w:rsidRPr="00734033">
        <w:rPr>
          <w:sz w:val="22"/>
          <w:szCs w:val="22"/>
        </w:rPr>
        <w:t>Identification (Social Security Card, Medicare ID, and Photo ID);</w:t>
      </w:r>
    </w:p>
    <w:p w14:paraId="61883492" w14:textId="77777777" w:rsidR="00AC71A8" w:rsidRPr="00734033" w:rsidRDefault="73E25BBC" w:rsidP="73E25BBC">
      <w:pPr>
        <w:pStyle w:val="ListParagraph"/>
        <w:numPr>
          <w:ilvl w:val="0"/>
          <w:numId w:val="45"/>
        </w:numPr>
        <w:spacing w:after="0" w:line="240" w:lineRule="auto"/>
        <w:ind w:left="720"/>
        <w:rPr>
          <w:sz w:val="22"/>
          <w:szCs w:val="22"/>
        </w:rPr>
      </w:pPr>
      <w:r w:rsidRPr="00734033">
        <w:rPr>
          <w:sz w:val="22"/>
          <w:szCs w:val="22"/>
        </w:rPr>
        <w:t>Power of Attorney and DCF Designated Representative form, if applicable; and any</w:t>
      </w:r>
    </w:p>
    <w:p w14:paraId="41559F2E" w14:textId="77777777" w:rsidR="00AC71A8" w:rsidRPr="00734033" w:rsidRDefault="73E25BBC" w:rsidP="73E25BBC">
      <w:pPr>
        <w:pStyle w:val="ListParagraph"/>
        <w:numPr>
          <w:ilvl w:val="0"/>
          <w:numId w:val="45"/>
        </w:numPr>
        <w:spacing w:after="0" w:line="240" w:lineRule="auto"/>
        <w:ind w:left="720"/>
        <w:rPr>
          <w:sz w:val="22"/>
          <w:szCs w:val="22"/>
        </w:rPr>
      </w:pPr>
      <w:r w:rsidRPr="00734033">
        <w:rPr>
          <w:sz w:val="22"/>
          <w:szCs w:val="22"/>
        </w:rPr>
        <w:t>Proof of income and assets (pensions, checking, savings, annuities and life insurances).</w:t>
      </w:r>
    </w:p>
    <w:p w14:paraId="0CC86EE5" w14:textId="77777777" w:rsidR="00AC71A8" w:rsidRPr="00734033" w:rsidRDefault="00AC71A8" w:rsidP="00AC71A8">
      <w:pPr>
        <w:spacing w:after="0" w:line="240" w:lineRule="auto"/>
        <w:rPr>
          <w:sz w:val="22"/>
        </w:rPr>
      </w:pPr>
    </w:p>
    <w:p w14:paraId="0053101A" w14:textId="2AC5489D" w:rsidR="00AC71A8" w:rsidRPr="00734033" w:rsidRDefault="73E25BBC" w:rsidP="00AC71A8">
      <w:pPr>
        <w:spacing w:after="0" w:line="240" w:lineRule="auto"/>
        <w:rPr>
          <w:sz w:val="22"/>
        </w:rPr>
      </w:pPr>
      <w:r w:rsidRPr="00734033">
        <w:rPr>
          <w:sz w:val="22"/>
          <w:szCs w:val="22"/>
        </w:rPr>
        <w:t>Please note that we can help with completing the application, but only DCF can determine whether you meet financial requirements. If you have not submitted your Medicaid application to DCF by &lt;</w:t>
      </w:r>
      <w:r w:rsidRPr="00734033">
        <w:rPr>
          <w:b/>
          <w:bCs/>
          <w:sz w:val="22"/>
          <w:szCs w:val="22"/>
        </w:rPr>
        <w:t xml:space="preserve">Enter Date </w:t>
      </w:r>
      <w:r w:rsidR="00846D06">
        <w:rPr>
          <w:b/>
          <w:bCs/>
          <w:sz w:val="22"/>
          <w:szCs w:val="22"/>
        </w:rPr>
        <w:t>3</w:t>
      </w:r>
      <w:r w:rsidR="00581FC2" w:rsidRPr="00734033">
        <w:rPr>
          <w:b/>
          <w:bCs/>
          <w:sz w:val="22"/>
          <w:szCs w:val="22"/>
        </w:rPr>
        <w:t>5 Calen</w:t>
      </w:r>
      <w:r w:rsidRPr="00734033">
        <w:rPr>
          <w:b/>
          <w:bCs/>
          <w:sz w:val="22"/>
          <w:szCs w:val="22"/>
        </w:rPr>
        <w:t>dar Days from Date of Letter</w:t>
      </w:r>
      <w:r w:rsidRPr="00734033">
        <w:rPr>
          <w:sz w:val="22"/>
          <w:szCs w:val="22"/>
        </w:rPr>
        <w:t>&gt;, you will not be able to continue the eligibility process. Once the application is filed, it is important to quickly submit all the documentation that DCF requires.</w:t>
      </w:r>
    </w:p>
    <w:p w14:paraId="0D9D5ECF" w14:textId="77777777" w:rsidR="00AC71A8" w:rsidRPr="00734033" w:rsidRDefault="00AC71A8" w:rsidP="00AC71A8">
      <w:pPr>
        <w:spacing w:after="0" w:line="240" w:lineRule="auto"/>
        <w:rPr>
          <w:b/>
          <w:color w:val="FF0000"/>
          <w:sz w:val="22"/>
        </w:rPr>
      </w:pPr>
    </w:p>
    <w:p w14:paraId="694AE8DD" w14:textId="77777777" w:rsidR="00AC71A8" w:rsidRPr="00734033" w:rsidRDefault="73E25BBC" w:rsidP="00AC71A8">
      <w:pPr>
        <w:spacing w:after="0" w:line="240" w:lineRule="auto"/>
      </w:pPr>
      <w:r w:rsidRPr="00734033">
        <w:rPr>
          <w:b/>
          <w:bCs/>
          <w:color w:val="FF0000"/>
        </w:rPr>
        <w:t>Step 3:</w:t>
      </w:r>
      <w:r w:rsidRPr="00734033">
        <w:rPr>
          <w:color w:val="FF0000"/>
        </w:rPr>
        <w:t xml:space="preserve"> </w:t>
      </w:r>
      <w:r w:rsidRPr="00734033">
        <w:t>Complete a 701B Assessment with CARES.</w:t>
      </w:r>
    </w:p>
    <w:p w14:paraId="79D4614C" w14:textId="77777777" w:rsidR="00AC71A8" w:rsidRPr="00734033" w:rsidRDefault="00AC71A8" w:rsidP="00AC71A8">
      <w:pPr>
        <w:spacing w:after="0" w:line="240" w:lineRule="auto"/>
        <w:rPr>
          <w:sz w:val="22"/>
        </w:rPr>
      </w:pPr>
    </w:p>
    <w:p w14:paraId="63A58C0E" w14:textId="77777777" w:rsidR="00AC71A8" w:rsidRPr="00734033" w:rsidRDefault="73E25BBC" w:rsidP="00AC71A8">
      <w:pPr>
        <w:spacing w:after="0" w:line="240" w:lineRule="auto"/>
        <w:rPr>
          <w:sz w:val="22"/>
        </w:rPr>
      </w:pPr>
      <w:r w:rsidRPr="00734033">
        <w:rPr>
          <w:sz w:val="22"/>
          <w:szCs w:val="22"/>
        </w:rPr>
        <w:t>The Department of Elder Affairs’ CARES Program will contact you to set up a 701B assessment—completing step three in the eligibility process. The 701B assessment, in addition to the Form 5000-3008, helps CARES staff to see if you meet the medical eligibility that is required for program enrollment. If CARES staff is unable to reach you or unable to set up a time to complete the 701B you will not be able to continue the eligibility process.</w:t>
      </w:r>
    </w:p>
    <w:p w14:paraId="60FAE135" w14:textId="77777777" w:rsidR="00AC71A8" w:rsidRPr="00734033" w:rsidRDefault="00AC71A8" w:rsidP="00AC71A8">
      <w:pPr>
        <w:spacing w:after="0" w:line="240" w:lineRule="auto"/>
        <w:rPr>
          <w:sz w:val="22"/>
        </w:rPr>
      </w:pPr>
    </w:p>
    <w:p w14:paraId="139E8C38" w14:textId="77777777" w:rsidR="00F839D1" w:rsidRPr="00734033" w:rsidRDefault="00F839D1" w:rsidP="00B56688">
      <w:pPr>
        <w:jc w:val="center"/>
        <w:rPr>
          <w:rFonts w:eastAsia="Constantia"/>
          <w:b/>
          <w:bCs/>
          <w:sz w:val="22"/>
        </w:rPr>
      </w:pPr>
    </w:p>
    <w:p w14:paraId="4475EB47" w14:textId="77777777" w:rsidR="00AC71A8" w:rsidRPr="00734033" w:rsidRDefault="73E25BBC" w:rsidP="00AC71A8">
      <w:pPr>
        <w:jc w:val="center"/>
        <w:rPr>
          <w:rFonts w:eastAsia="Constantia"/>
          <w:b/>
          <w:bCs/>
          <w:sz w:val="22"/>
        </w:rPr>
      </w:pPr>
      <w:r w:rsidRPr="00734033">
        <w:rPr>
          <w:rFonts w:eastAsia="Constantia"/>
          <w:b/>
          <w:sz w:val="22"/>
        </w:rPr>
        <w:t>Category 5 Letter: 500SSYF</w:t>
      </w:r>
    </w:p>
    <w:p w14:paraId="7ACFDFB3" w14:textId="77777777" w:rsidR="00AC71A8" w:rsidRPr="00734033" w:rsidRDefault="73E25BBC" w:rsidP="00AC71A8">
      <w:pPr>
        <w:spacing w:after="0" w:line="240" w:lineRule="auto"/>
        <w:rPr>
          <w:sz w:val="22"/>
        </w:rPr>
      </w:pPr>
      <w:r w:rsidRPr="00734033">
        <w:rPr>
          <w:sz w:val="22"/>
          <w:szCs w:val="22"/>
        </w:rPr>
        <w:t>Date</w:t>
      </w:r>
    </w:p>
    <w:p w14:paraId="13C5DF39" w14:textId="77777777" w:rsidR="00AC71A8" w:rsidRPr="00734033" w:rsidRDefault="00AC71A8" w:rsidP="00AC71A8">
      <w:pPr>
        <w:spacing w:after="0" w:line="240" w:lineRule="auto"/>
        <w:rPr>
          <w:sz w:val="22"/>
        </w:rPr>
      </w:pPr>
    </w:p>
    <w:p w14:paraId="291157AA" w14:textId="77777777" w:rsidR="00AC71A8" w:rsidRPr="00734033" w:rsidRDefault="73E25BBC" w:rsidP="00AC71A8">
      <w:pPr>
        <w:spacing w:after="0" w:line="240" w:lineRule="auto"/>
        <w:rPr>
          <w:sz w:val="22"/>
        </w:rPr>
      </w:pPr>
      <w:r w:rsidRPr="00734033">
        <w:rPr>
          <w:sz w:val="22"/>
          <w:szCs w:val="22"/>
        </w:rPr>
        <w:t>&lt;Applicant/POA Name&gt;</w:t>
      </w:r>
    </w:p>
    <w:p w14:paraId="195CD2F3" w14:textId="77777777" w:rsidR="00AC71A8" w:rsidRPr="00734033" w:rsidRDefault="73E25BBC" w:rsidP="00AC71A8">
      <w:pPr>
        <w:spacing w:after="0" w:line="240" w:lineRule="auto"/>
        <w:rPr>
          <w:sz w:val="22"/>
        </w:rPr>
      </w:pPr>
      <w:r w:rsidRPr="00734033">
        <w:rPr>
          <w:sz w:val="22"/>
          <w:szCs w:val="22"/>
        </w:rPr>
        <w:t>Address Line 1</w:t>
      </w:r>
    </w:p>
    <w:p w14:paraId="191584FA" w14:textId="77777777" w:rsidR="00AC71A8" w:rsidRPr="00734033" w:rsidRDefault="73E25BBC" w:rsidP="00AC71A8">
      <w:pPr>
        <w:spacing w:after="0" w:line="240" w:lineRule="auto"/>
        <w:rPr>
          <w:sz w:val="22"/>
        </w:rPr>
      </w:pPr>
      <w:r w:rsidRPr="00734033">
        <w:rPr>
          <w:sz w:val="22"/>
          <w:szCs w:val="22"/>
        </w:rPr>
        <w:t>Address Line 2</w:t>
      </w:r>
    </w:p>
    <w:p w14:paraId="699B3659" w14:textId="77777777" w:rsidR="00AC71A8" w:rsidRPr="00734033" w:rsidRDefault="73E25BBC" w:rsidP="00AC71A8">
      <w:pPr>
        <w:spacing w:after="0" w:line="240" w:lineRule="auto"/>
        <w:rPr>
          <w:sz w:val="22"/>
        </w:rPr>
      </w:pPr>
      <w:r w:rsidRPr="00734033">
        <w:rPr>
          <w:sz w:val="22"/>
          <w:szCs w:val="22"/>
        </w:rPr>
        <w:t>City, State ZIP</w:t>
      </w:r>
    </w:p>
    <w:p w14:paraId="0280D1C6" w14:textId="77777777" w:rsidR="00AC71A8" w:rsidRPr="00734033" w:rsidRDefault="00AC71A8" w:rsidP="00AC71A8">
      <w:pPr>
        <w:spacing w:after="0" w:line="240" w:lineRule="auto"/>
        <w:rPr>
          <w:sz w:val="22"/>
        </w:rPr>
      </w:pPr>
    </w:p>
    <w:p w14:paraId="22FC3973" w14:textId="77777777" w:rsidR="00AC71A8" w:rsidRPr="00734033" w:rsidRDefault="73E25BBC" w:rsidP="00AC71A8">
      <w:pPr>
        <w:spacing w:after="0" w:line="240" w:lineRule="auto"/>
        <w:rPr>
          <w:sz w:val="22"/>
        </w:rPr>
      </w:pPr>
      <w:r w:rsidRPr="00734033">
        <w:rPr>
          <w:sz w:val="22"/>
          <w:szCs w:val="22"/>
        </w:rPr>
        <w:t>Our records show that the person below is now able to begin the eligibility process for the Statewide Medicaid Managed Care Long-term Care (SMMC LTC) program:</w:t>
      </w:r>
    </w:p>
    <w:p w14:paraId="4134C42D" w14:textId="77777777" w:rsidR="00AC71A8" w:rsidRPr="00734033" w:rsidRDefault="00AC71A8" w:rsidP="00AC71A8">
      <w:pPr>
        <w:spacing w:after="0" w:line="240" w:lineRule="auto"/>
        <w:rPr>
          <w:sz w:val="22"/>
        </w:rPr>
      </w:pPr>
    </w:p>
    <w:p w14:paraId="2056C333" w14:textId="77777777" w:rsidR="00AC71A8" w:rsidRPr="00734033" w:rsidRDefault="73E25BBC" w:rsidP="00AC71A8">
      <w:pPr>
        <w:spacing w:after="0" w:line="240" w:lineRule="auto"/>
        <w:rPr>
          <w:sz w:val="22"/>
        </w:rPr>
      </w:pPr>
      <w:r w:rsidRPr="00734033">
        <w:rPr>
          <w:sz w:val="22"/>
          <w:szCs w:val="22"/>
        </w:rPr>
        <w:t>&lt;Applicant Name&gt;</w:t>
      </w:r>
    </w:p>
    <w:p w14:paraId="3B8B2EA1" w14:textId="77777777" w:rsidR="00AC71A8" w:rsidRPr="00734033" w:rsidRDefault="00AC71A8" w:rsidP="00AC71A8">
      <w:pPr>
        <w:spacing w:after="0" w:line="240" w:lineRule="auto"/>
        <w:rPr>
          <w:sz w:val="22"/>
        </w:rPr>
      </w:pPr>
    </w:p>
    <w:p w14:paraId="6588ABAE" w14:textId="77777777" w:rsidR="00AC71A8" w:rsidRPr="00734033" w:rsidRDefault="73E25BBC" w:rsidP="00AC71A8">
      <w:pPr>
        <w:spacing w:after="0" w:line="240" w:lineRule="auto"/>
        <w:rPr>
          <w:sz w:val="22"/>
        </w:rPr>
      </w:pPr>
      <w:r w:rsidRPr="00734033">
        <w:rPr>
          <w:sz w:val="22"/>
          <w:szCs w:val="22"/>
        </w:rPr>
        <w:t>If you are no longer interested in SMMC LTC, please call us at &lt;ADRC Number&gt; to be removed from the waitlist.</w:t>
      </w:r>
    </w:p>
    <w:p w14:paraId="472F2035" w14:textId="77777777" w:rsidR="00AC71A8" w:rsidRPr="00734033" w:rsidRDefault="00AC71A8" w:rsidP="00AC71A8">
      <w:pPr>
        <w:spacing w:after="0" w:line="240" w:lineRule="auto"/>
        <w:rPr>
          <w:sz w:val="22"/>
        </w:rPr>
      </w:pPr>
    </w:p>
    <w:p w14:paraId="75F35D9A" w14:textId="77777777" w:rsidR="00AC71A8" w:rsidRPr="00734033" w:rsidRDefault="73E25BBC" w:rsidP="00AC71A8">
      <w:pPr>
        <w:spacing w:after="0" w:line="240" w:lineRule="auto"/>
        <w:rPr>
          <w:sz w:val="22"/>
        </w:rPr>
      </w:pPr>
      <w:r w:rsidRPr="00734033">
        <w:rPr>
          <w:sz w:val="22"/>
          <w:szCs w:val="22"/>
        </w:rPr>
        <w:t>To continue, you must meet medical and financial eligibility requirements. In order to meet those requirements, you will need to complete the following steps.</w:t>
      </w:r>
    </w:p>
    <w:p w14:paraId="145AE0AC" w14:textId="77777777" w:rsidR="00AC71A8" w:rsidRPr="00734033" w:rsidRDefault="00AC71A8" w:rsidP="00AC71A8">
      <w:pPr>
        <w:spacing w:after="0" w:line="240" w:lineRule="auto"/>
        <w:rPr>
          <w:sz w:val="22"/>
        </w:rPr>
      </w:pPr>
    </w:p>
    <w:tbl>
      <w:tblPr>
        <w:tblStyle w:val="TableGrid"/>
        <w:tblW w:w="9445" w:type="dxa"/>
        <w:jc w:val="center"/>
        <w:tblLook w:val="04A0" w:firstRow="1" w:lastRow="0" w:firstColumn="1" w:lastColumn="0" w:noHBand="0" w:noVBand="1"/>
      </w:tblPr>
      <w:tblGrid>
        <w:gridCol w:w="3148"/>
        <w:gridCol w:w="3148"/>
        <w:gridCol w:w="3149"/>
      </w:tblGrid>
      <w:tr w:rsidR="00AC71A8" w:rsidRPr="00734033" w14:paraId="03EEF9F6" w14:textId="77777777" w:rsidTr="73E25BBC">
        <w:trPr>
          <w:jc w:val="center"/>
        </w:trPr>
        <w:tc>
          <w:tcPr>
            <w:tcW w:w="3148" w:type="dxa"/>
          </w:tcPr>
          <w:p w14:paraId="7D69E68B" w14:textId="77777777" w:rsidR="00AC71A8" w:rsidRPr="00734033" w:rsidRDefault="73E25BBC" w:rsidP="002B6E9E">
            <w:pPr>
              <w:rPr>
                <w:sz w:val="22"/>
              </w:rPr>
            </w:pPr>
            <w:r w:rsidRPr="00734033">
              <w:rPr>
                <w:sz w:val="22"/>
                <w:szCs w:val="22"/>
              </w:rPr>
              <w:t>Step 1:</w:t>
            </w:r>
          </w:p>
          <w:p w14:paraId="62BE6E4F" w14:textId="77777777" w:rsidR="00AC71A8" w:rsidRPr="00734033" w:rsidRDefault="73E25BBC" w:rsidP="002B6E9E">
            <w:pPr>
              <w:rPr>
                <w:sz w:val="22"/>
              </w:rPr>
            </w:pPr>
            <w:r w:rsidRPr="00734033">
              <w:rPr>
                <w:sz w:val="22"/>
                <w:szCs w:val="22"/>
              </w:rPr>
              <w:t>Submit Form 5000-3008.</w:t>
            </w:r>
          </w:p>
        </w:tc>
        <w:tc>
          <w:tcPr>
            <w:tcW w:w="3148" w:type="dxa"/>
          </w:tcPr>
          <w:p w14:paraId="3E9ACACE" w14:textId="77777777" w:rsidR="00AC71A8" w:rsidRPr="00734033" w:rsidRDefault="73E25BBC" w:rsidP="002B6E9E">
            <w:pPr>
              <w:rPr>
                <w:sz w:val="22"/>
              </w:rPr>
            </w:pPr>
            <w:r w:rsidRPr="00734033">
              <w:rPr>
                <w:sz w:val="22"/>
                <w:szCs w:val="22"/>
              </w:rPr>
              <w:t>Step 2:</w:t>
            </w:r>
          </w:p>
          <w:p w14:paraId="53630F36" w14:textId="77777777" w:rsidR="00AC71A8" w:rsidRPr="00734033" w:rsidRDefault="73E25BBC" w:rsidP="002B6E9E">
            <w:pPr>
              <w:rPr>
                <w:sz w:val="22"/>
              </w:rPr>
            </w:pPr>
            <w:r w:rsidRPr="00734033">
              <w:rPr>
                <w:sz w:val="22"/>
                <w:szCs w:val="22"/>
              </w:rPr>
              <w:t>Apply for Medicaid.</w:t>
            </w:r>
          </w:p>
        </w:tc>
        <w:tc>
          <w:tcPr>
            <w:tcW w:w="3149" w:type="dxa"/>
          </w:tcPr>
          <w:p w14:paraId="1A4B644F" w14:textId="77777777" w:rsidR="00AC71A8" w:rsidRPr="00734033" w:rsidRDefault="73E25BBC" w:rsidP="002B6E9E">
            <w:pPr>
              <w:rPr>
                <w:sz w:val="22"/>
              </w:rPr>
            </w:pPr>
            <w:r w:rsidRPr="00734033">
              <w:rPr>
                <w:sz w:val="22"/>
                <w:szCs w:val="22"/>
              </w:rPr>
              <w:t>Step 3:</w:t>
            </w:r>
          </w:p>
          <w:p w14:paraId="5953EE6F" w14:textId="77777777" w:rsidR="00AC71A8" w:rsidRPr="00734033" w:rsidRDefault="73E25BBC" w:rsidP="002B6E9E">
            <w:pPr>
              <w:rPr>
                <w:sz w:val="22"/>
              </w:rPr>
            </w:pPr>
            <w:r w:rsidRPr="00734033">
              <w:rPr>
                <w:sz w:val="22"/>
                <w:szCs w:val="22"/>
              </w:rPr>
              <w:t>Complete a medical assessment.</w:t>
            </w:r>
          </w:p>
        </w:tc>
      </w:tr>
      <w:tr w:rsidR="00AC71A8" w:rsidRPr="00734033" w14:paraId="17BD2C65" w14:textId="77777777" w:rsidTr="73E25BBC">
        <w:trPr>
          <w:jc w:val="center"/>
        </w:trPr>
        <w:tc>
          <w:tcPr>
            <w:tcW w:w="3148" w:type="dxa"/>
          </w:tcPr>
          <w:p w14:paraId="01F7F97C" w14:textId="77777777" w:rsidR="00AC71A8" w:rsidRPr="00734033" w:rsidRDefault="73E25BBC" w:rsidP="002B6E9E">
            <w:pPr>
              <w:rPr>
                <w:sz w:val="22"/>
              </w:rPr>
            </w:pPr>
            <w:r w:rsidRPr="00734033">
              <w:rPr>
                <w:sz w:val="22"/>
                <w:szCs w:val="22"/>
              </w:rPr>
              <w:lastRenderedPageBreak/>
              <w:t>N/A</w:t>
            </w:r>
          </w:p>
          <w:p w14:paraId="212AB67B" w14:textId="77777777" w:rsidR="00AC71A8" w:rsidRPr="00734033" w:rsidRDefault="00AC71A8" w:rsidP="002B6E9E">
            <w:pPr>
              <w:rPr>
                <w:sz w:val="22"/>
              </w:rPr>
            </w:pPr>
          </w:p>
          <w:p w14:paraId="7EA75B82" w14:textId="77777777" w:rsidR="00AC71A8" w:rsidRPr="00734033" w:rsidRDefault="00AC71A8" w:rsidP="002B6E9E">
            <w:pPr>
              <w:rPr>
                <w:sz w:val="22"/>
              </w:rPr>
            </w:pPr>
          </w:p>
          <w:p w14:paraId="756E7E5D" w14:textId="77777777" w:rsidR="00AC71A8" w:rsidRPr="00734033" w:rsidRDefault="00AC71A8" w:rsidP="002B6E9E">
            <w:pPr>
              <w:rPr>
                <w:sz w:val="22"/>
              </w:rPr>
            </w:pPr>
          </w:p>
        </w:tc>
        <w:tc>
          <w:tcPr>
            <w:tcW w:w="3148" w:type="dxa"/>
          </w:tcPr>
          <w:p w14:paraId="2AF2A49B" w14:textId="77777777" w:rsidR="00AC71A8" w:rsidRPr="00734033" w:rsidRDefault="73E25BBC" w:rsidP="002B6E9E">
            <w:pPr>
              <w:rPr>
                <w:sz w:val="22"/>
              </w:rPr>
            </w:pPr>
            <w:r w:rsidRPr="00734033">
              <w:rPr>
                <w:sz w:val="22"/>
                <w:szCs w:val="22"/>
              </w:rPr>
              <w:t>N/A</w:t>
            </w:r>
          </w:p>
          <w:p w14:paraId="39A19AA9" w14:textId="77777777" w:rsidR="00AC71A8" w:rsidRPr="00734033" w:rsidRDefault="00AC71A8" w:rsidP="002B6E9E">
            <w:pPr>
              <w:rPr>
                <w:sz w:val="22"/>
              </w:rPr>
            </w:pPr>
          </w:p>
        </w:tc>
        <w:tc>
          <w:tcPr>
            <w:tcW w:w="3149" w:type="dxa"/>
          </w:tcPr>
          <w:p w14:paraId="07B722C2" w14:textId="77777777" w:rsidR="00AC71A8" w:rsidRPr="00734033" w:rsidRDefault="73E25BBC" w:rsidP="002B6E9E">
            <w:pPr>
              <w:rPr>
                <w:sz w:val="22"/>
              </w:rPr>
            </w:pPr>
            <w:r w:rsidRPr="00734033">
              <w:rPr>
                <w:sz w:val="22"/>
                <w:szCs w:val="22"/>
              </w:rPr>
              <w:t>A CARES assessor will contact you to schedule a face-to-face assessment.</w:t>
            </w:r>
          </w:p>
        </w:tc>
      </w:tr>
      <w:tr w:rsidR="00AC71A8" w:rsidRPr="00734033" w14:paraId="369E714E" w14:textId="77777777" w:rsidTr="73E25BBC">
        <w:trPr>
          <w:jc w:val="center"/>
        </w:trPr>
        <w:tc>
          <w:tcPr>
            <w:tcW w:w="9445" w:type="dxa"/>
            <w:gridSpan w:val="3"/>
          </w:tcPr>
          <w:p w14:paraId="4F5CCFD8" w14:textId="77777777" w:rsidR="00AC71A8" w:rsidRPr="00734033" w:rsidRDefault="73E25BBC" w:rsidP="002B6E9E">
            <w:pPr>
              <w:rPr>
                <w:sz w:val="22"/>
              </w:rPr>
            </w:pPr>
            <w:r w:rsidRPr="00734033">
              <w:rPr>
                <w:b/>
                <w:bCs/>
                <w:sz w:val="22"/>
                <w:szCs w:val="22"/>
              </w:rPr>
              <w:t>IMPORTANT:</w:t>
            </w:r>
            <w:r w:rsidRPr="00734033">
              <w:rPr>
                <w:sz w:val="22"/>
                <w:szCs w:val="22"/>
              </w:rPr>
              <w:t xml:space="preserve"> If we cannot contact you or you do not complete Steps 1 and 2 by the due dates, you will be removed from the waitlist and will have to contact your local Aging and Disability Resource Center (ADRC) at 1-800-963-5337 to be placed on the waitlist again.</w:t>
            </w:r>
          </w:p>
        </w:tc>
      </w:tr>
    </w:tbl>
    <w:p w14:paraId="776D7D06" w14:textId="77777777" w:rsidR="00AC71A8" w:rsidRPr="00734033" w:rsidRDefault="00AC71A8" w:rsidP="00AC71A8">
      <w:pPr>
        <w:spacing w:after="0" w:line="240" w:lineRule="auto"/>
        <w:rPr>
          <w:sz w:val="22"/>
        </w:rPr>
      </w:pPr>
    </w:p>
    <w:p w14:paraId="3E623828" w14:textId="77777777" w:rsidR="00FC1501" w:rsidRPr="00734033" w:rsidRDefault="73E25BBC" w:rsidP="00FC1501">
      <w:pPr>
        <w:spacing w:after="0" w:line="240" w:lineRule="auto"/>
        <w:rPr>
          <w:sz w:val="22"/>
        </w:rPr>
      </w:pPr>
      <w:r w:rsidRPr="00734033">
        <w:rPr>
          <w:sz w:val="22"/>
          <w:szCs w:val="22"/>
        </w:rPr>
        <w:t xml:space="preserve">Please see the back of this letter for details on the eligibility steps you must complete. </w:t>
      </w:r>
    </w:p>
    <w:p w14:paraId="59111C70" w14:textId="77777777" w:rsidR="00FC1501" w:rsidRPr="00734033" w:rsidRDefault="00FC1501" w:rsidP="00FC1501">
      <w:pPr>
        <w:spacing w:after="0" w:line="240" w:lineRule="auto"/>
        <w:rPr>
          <w:sz w:val="22"/>
        </w:rPr>
      </w:pPr>
    </w:p>
    <w:p w14:paraId="007CE097" w14:textId="77777777" w:rsidR="00FC1501" w:rsidRPr="00734033" w:rsidRDefault="73E25BBC" w:rsidP="00FC1501">
      <w:pPr>
        <w:rPr>
          <w:sz w:val="22"/>
        </w:rPr>
      </w:pPr>
      <w:r w:rsidRPr="00734033">
        <w:rPr>
          <w:sz w:val="22"/>
          <w:szCs w:val="22"/>
        </w:rPr>
        <w:t xml:space="preserve">The role of the ADRC is to assist you with the eligibility process, including helping you fill out forms and answering questions you may have about the above eligibility steps. </w:t>
      </w:r>
    </w:p>
    <w:p w14:paraId="51C0A38C" w14:textId="77777777" w:rsidR="00FC1501" w:rsidRPr="00734033" w:rsidRDefault="73E25BBC" w:rsidP="00FC1501">
      <w:pPr>
        <w:spacing w:after="0" w:line="240" w:lineRule="auto"/>
        <w:jc w:val="center"/>
        <w:rPr>
          <w:sz w:val="22"/>
        </w:rPr>
      </w:pPr>
      <w:r w:rsidRPr="00734033">
        <w:rPr>
          <w:sz w:val="22"/>
          <w:szCs w:val="22"/>
        </w:rPr>
        <w:t>&lt;ADRC Information&gt;</w:t>
      </w:r>
    </w:p>
    <w:p w14:paraId="664F0F85" w14:textId="77777777" w:rsidR="00FC1501" w:rsidRPr="00734033" w:rsidRDefault="00FC1501" w:rsidP="00FC1501">
      <w:pPr>
        <w:spacing w:after="0" w:line="240" w:lineRule="auto"/>
        <w:rPr>
          <w:sz w:val="22"/>
        </w:rPr>
      </w:pPr>
    </w:p>
    <w:p w14:paraId="02134892" w14:textId="77777777" w:rsidR="00FC1501" w:rsidRPr="00734033" w:rsidRDefault="73E25BBC" w:rsidP="00FC1501">
      <w:pPr>
        <w:rPr>
          <w:sz w:val="22"/>
        </w:rPr>
      </w:pPr>
      <w:r w:rsidRPr="00734033">
        <w:rPr>
          <w:sz w:val="22"/>
          <w:szCs w:val="22"/>
        </w:rPr>
        <w:t xml:space="preserve">Please note that we cannot provide any legal advice or advice on the Medicaid eligibility determination process performed by the Department of Children and Families (DCF).  The DCF Automated Community Connection to Economic Self Sufficiency (ACCESS) number is 1-866-762-2237 and the website is </w:t>
      </w:r>
      <w:hyperlink r:id="rId29">
        <w:r w:rsidRPr="00734033">
          <w:rPr>
            <w:rStyle w:val="Hyperlink"/>
            <w:sz w:val="22"/>
            <w:szCs w:val="22"/>
          </w:rPr>
          <w:t>http://www.myflorida.com/accessflorida/</w:t>
        </w:r>
      </w:hyperlink>
      <w:r w:rsidRPr="00734033">
        <w:rPr>
          <w:sz w:val="22"/>
          <w:szCs w:val="22"/>
        </w:rPr>
        <w:t xml:space="preserve">. </w:t>
      </w:r>
    </w:p>
    <w:p w14:paraId="38D3C80E" w14:textId="77777777" w:rsidR="00BB5AB1" w:rsidRPr="00734033" w:rsidRDefault="00BB5AB1" w:rsidP="00BB5AB1">
      <w:pPr>
        <w:spacing w:after="0" w:line="240" w:lineRule="auto"/>
        <w:rPr>
          <w:sz w:val="22"/>
        </w:rPr>
      </w:pPr>
    </w:p>
    <w:p w14:paraId="2FAE91B6" w14:textId="77777777" w:rsidR="00BB5AB1" w:rsidRPr="00734033" w:rsidRDefault="73E25BBC" w:rsidP="00BB5AB1">
      <w:pPr>
        <w:spacing w:after="0" w:line="240" w:lineRule="auto"/>
        <w:jc w:val="center"/>
        <w:rPr>
          <w:sz w:val="22"/>
        </w:rPr>
      </w:pPr>
      <w:r w:rsidRPr="00734033">
        <w:rPr>
          <w:sz w:val="22"/>
          <w:szCs w:val="22"/>
        </w:rPr>
        <w:t>(BACK)</w:t>
      </w:r>
    </w:p>
    <w:p w14:paraId="5718CEAE" w14:textId="77777777" w:rsidR="00BB5AB1" w:rsidRPr="00734033" w:rsidRDefault="00BB5AB1" w:rsidP="00BB5AB1">
      <w:pPr>
        <w:spacing w:after="0" w:line="240" w:lineRule="auto"/>
        <w:rPr>
          <w:sz w:val="22"/>
        </w:rPr>
      </w:pPr>
    </w:p>
    <w:p w14:paraId="6DBDC1B3" w14:textId="77777777" w:rsidR="00AC71A8" w:rsidRPr="00734033" w:rsidRDefault="73E25BBC" w:rsidP="00BB5AB1">
      <w:pPr>
        <w:spacing w:after="0" w:line="240" w:lineRule="auto"/>
        <w:jc w:val="center"/>
        <w:rPr>
          <w:b/>
          <w:sz w:val="28"/>
          <w:szCs w:val="32"/>
        </w:rPr>
      </w:pPr>
      <w:r w:rsidRPr="00734033">
        <w:rPr>
          <w:b/>
          <w:bCs/>
          <w:sz w:val="28"/>
          <w:szCs w:val="28"/>
        </w:rPr>
        <w:t>SMMC LTC Eligibility Steps Explained</w:t>
      </w:r>
    </w:p>
    <w:p w14:paraId="23BCDDB9" w14:textId="77777777" w:rsidR="00AC71A8" w:rsidRPr="00734033" w:rsidRDefault="00AC71A8" w:rsidP="00AC71A8">
      <w:pPr>
        <w:spacing w:after="0" w:line="240" w:lineRule="auto"/>
        <w:ind w:left="360"/>
        <w:rPr>
          <w:b/>
          <w:color w:val="FF0000"/>
          <w:sz w:val="22"/>
        </w:rPr>
      </w:pPr>
    </w:p>
    <w:p w14:paraId="1F92D90D" w14:textId="77777777" w:rsidR="00AC71A8" w:rsidRPr="00734033" w:rsidRDefault="73E25BBC" w:rsidP="00AC71A8">
      <w:pPr>
        <w:spacing w:after="0" w:line="240" w:lineRule="auto"/>
      </w:pPr>
      <w:r w:rsidRPr="00734033">
        <w:rPr>
          <w:b/>
          <w:bCs/>
          <w:color w:val="FF0000"/>
        </w:rPr>
        <w:t>Step 1:</w:t>
      </w:r>
      <w:r w:rsidRPr="00734033">
        <w:rPr>
          <w:color w:val="FF0000"/>
        </w:rPr>
        <w:t xml:space="preserve"> </w:t>
      </w:r>
      <w:r w:rsidRPr="00734033">
        <w:t>Submit Form 5000-3008.</w:t>
      </w:r>
    </w:p>
    <w:p w14:paraId="5F9D8F34" w14:textId="77777777" w:rsidR="00AC71A8" w:rsidRPr="00734033" w:rsidRDefault="00AC71A8" w:rsidP="00AC71A8">
      <w:pPr>
        <w:spacing w:after="0" w:line="240" w:lineRule="auto"/>
        <w:rPr>
          <w:sz w:val="22"/>
        </w:rPr>
      </w:pPr>
    </w:p>
    <w:p w14:paraId="3A8BA2AB" w14:textId="77777777" w:rsidR="00AC71A8" w:rsidRPr="00734033" w:rsidRDefault="73E25BBC" w:rsidP="00AC71A8">
      <w:pPr>
        <w:spacing w:after="0" w:line="240" w:lineRule="auto"/>
        <w:rPr>
          <w:sz w:val="22"/>
        </w:rPr>
      </w:pPr>
      <w:r w:rsidRPr="00734033">
        <w:rPr>
          <w:sz w:val="22"/>
          <w:szCs w:val="22"/>
        </w:rPr>
        <w:t>Our records show that you have already completed this step.</w:t>
      </w:r>
    </w:p>
    <w:p w14:paraId="19EC5FBA" w14:textId="77777777" w:rsidR="00AC71A8" w:rsidRPr="00734033" w:rsidRDefault="00AC71A8" w:rsidP="00AC71A8">
      <w:pPr>
        <w:spacing w:after="0" w:line="240" w:lineRule="auto"/>
        <w:ind w:left="360"/>
        <w:rPr>
          <w:b/>
          <w:color w:val="FF0000"/>
          <w:sz w:val="22"/>
        </w:rPr>
      </w:pPr>
    </w:p>
    <w:p w14:paraId="1C2121BD" w14:textId="77777777" w:rsidR="00AC71A8" w:rsidRPr="00734033" w:rsidRDefault="73E25BBC" w:rsidP="00AC71A8">
      <w:pPr>
        <w:spacing w:after="0" w:line="240" w:lineRule="auto"/>
      </w:pPr>
      <w:r w:rsidRPr="00734033">
        <w:rPr>
          <w:b/>
          <w:bCs/>
          <w:color w:val="FF0000"/>
        </w:rPr>
        <w:t>Step 2:</w:t>
      </w:r>
      <w:r w:rsidRPr="00734033">
        <w:rPr>
          <w:color w:val="FF0000"/>
        </w:rPr>
        <w:t xml:space="preserve"> </w:t>
      </w:r>
      <w:r w:rsidRPr="00734033">
        <w:t>Submit Medicaid Application to DCF.</w:t>
      </w:r>
    </w:p>
    <w:p w14:paraId="3E1807DB" w14:textId="77777777" w:rsidR="00AC71A8" w:rsidRPr="00734033" w:rsidRDefault="00AC71A8" w:rsidP="00AC71A8">
      <w:pPr>
        <w:spacing w:after="0" w:line="240" w:lineRule="auto"/>
        <w:rPr>
          <w:sz w:val="22"/>
        </w:rPr>
      </w:pPr>
    </w:p>
    <w:p w14:paraId="3AF23F3D" w14:textId="77777777" w:rsidR="00AC71A8" w:rsidRPr="00734033" w:rsidRDefault="73E25BBC" w:rsidP="00AC71A8">
      <w:pPr>
        <w:spacing w:after="0" w:line="240" w:lineRule="auto"/>
        <w:rPr>
          <w:sz w:val="22"/>
        </w:rPr>
      </w:pPr>
      <w:r w:rsidRPr="00734033">
        <w:rPr>
          <w:sz w:val="22"/>
          <w:szCs w:val="22"/>
        </w:rPr>
        <w:t>Our records show that you have a Medicaid or Social Security benefit that meets the requirements of this program.</w:t>
      </w:r>
    </w:p>
    <w:p w14:paraId="7A70E976" w14:textId="77777777" w:rsidR="00AC71A8" w:rsidRPr="00734033" w:rsidRDefault="00AC71A8" w:rsidP="00AC71A8">
      <w:pPr>
        <w:spacing w:after="0" w:line="240" w:lineRule="auto"/>
        <w:rPr>
          <w:b/>
          <w:color w:val="FF0000"/>
          <w:sz w:val="22"/>
        </w:rPr>
      </w:pPr>
    </w:p>
    <w:p w14:paraId="58B9600F" w14:textId="77777777" w:rsidR="00AC71A8" w:rsidRPr="00734033" w:rsidRDefault="73E25BBC" w:rsidP="00AC71A8">
      <w:pPr>
        <w:spacing w:after="0" w:line="240" w:lineRule="auto"/>
      </w:pPr>
      <w:r w:rsidRPr="00734033">
        <w:rPr>
          <w:b/>
          <w:bCs/>
          <w:color w:val="FF0000"/>
        </w:rPr>
        <w:t>Step 3:</w:t>
      </w:r>
      <w:r w:rsidRPr="00734033">
        <w:rPr>
          <w:color w:val="FF0000"/>
        </w:rPr>
        <w:t xml:space="preserve"> </w:t>
      </w:r>
      <w:r w:rsidRPr="00734033">
        <w:t>Complete a 701B Assessment with CARES.</w:t>
      </w:r>
    </w:p>
    <w:p w14:paraId="5AA6F398" w14:textId="77777777" w:rsidR="00AC71A8" w:rsidRPr="00734033" w:rsidRDefault="00AC71A8" w:rsidP="00AC71A8">
      <w:pPr>
        <w:spacing w:after="0" w:line="240" w:lineRule="auto"/>
        <w:rPr>
          <w:sz w:val="22"/>
        </w:rPr>
      </w:pPr>
    </w:p>
    <w:p w14:paraId="51DBE762" w14:textId="77777777" w:rsidR="00AC71A8" w:rsidRPr="00734033" w:rsidRDefault="73E25BBC" w:rsidP="00AC71A8">
      <w:pPr>
        <w:spacing w:after="0" w:line="240" w:lineRule="auto"/>
        <w:rPr>
          <w:sz w:val="22"/>
        </w:rPr>
      </w:pPr>
      <w:r w:rsidRPr="00734033">
        <w:rPr>
          <w:sz w:val="22"/>
          <w:szCs w:val="22"/>
        </w:rPr>
        <w:t>The Department of Elder Affairs’ CARES Program will contact you to set up a 701B assessment—completing step three in the eligibility process. The 701B assessment, in addition to the Form 5000-3008, helps CARES staff to see if you meet the medical eligibility that is required for program enrollment. If CARES staff is unable to reach you or unable to set up a time to complete the 701B you will not be able to continue the eligibility process.</w:t>
      </w:r>
    </w:p>
    <w:p w14:paraId="7C487A48" w14:textId="77777777" w:rsidR="00AC71A8" w:rsidRPr="00734033" w:rsidRDefault="00AC71A8" w:rsidP="00AC71A8">
      <w:pPr>
        <w:spacing w:after="0" w:line="240" w:lineRule="auto"/>
        <w:rPr>
          <w:sz w:val="22"/>
        </w:rPr>
      </w:pPr>
    </w:p>
    <w:p w14:paraId="03881AA4" w14:textId="77777777" w:rsidR="00BB5AB1" w:rsidRPr="00734033" w:rsidRDefault="00BB5AB1">
      <w:pPr>
        <w:rPr>
          <w:rFonts w:eastAsia="Constantia"/>
          <w:b/>
          <w:bCs/>
          <w:sz w:val="22"/>
        </w:rPr>
      </w:pPr>
    </w:p>
    <w:p w14:paraId="1772AA12" w14:textId="77777777" w:rsidR="00AC71A8" w:rsidRPr="00734033" w:rsidRDefault="73E25BBC" w:rsidP="00AC71A8">
      <w:pPr>
        <w:jc w:val="center"/>
        <w:rPr>
          <w:rFonts w:eastAsia="Constantia"/>
          <w:b/>
          <w:bCs/>
          <w:sz w:val="22"/>
        </w:rPr>
      </w:pPr>
      <w:r w:rsidRPr="00734033">
        <w:rPr>
          <w:rFonts w:eastAsia="Constantia"/>
          <w:b/>
          <w:sz w:val="22"/>
        </w:rPr>
        <w:t>Category 6 Letter: 600SSNF</w:t>
      </w:r>
    </w:p>
    <w:p w14:paraId="24F339A0" w14:textId="77777777" w:rsidR="00AC71A8" w:rsidRPr="00734033" w:rsidRDefault="73E25BBC" w:rsidP="00AC71A8">
      <w:pPr>
        <w:spacing w:after="0" w:line="240" w:lineRule="auto"/>
        <w:rPr>
          <w:sz w:val="22"/>
        </w:rPr>
      </w:pPr>
      <w:r w:rsidRPr="00734033">
        <w:rPr>
          <w:sz w:val="22"/>
          <w:szCs w:val="22"/>
        </w:rPr>
        <w:t>Date</w:t>
      </w:r>
    </w:p>
    <w:p w14:paraId="21F674BC" w14:textId="77777777" w:rsidR="00AC71A8" w:rsidRPr="00734033" w:rsidRDefault="00AC71A8" w:rsidP="00AC71A8">
      <w:pPr>
        <w:spacing w:after="0" w:line="240" w:lineRule="auto"/>
        <w:rPr>
          <w:sz w:val="22"/>
        </w:rPr>
      </w:pPr>
    </w:p>
    <w:p w14:paraId="06E92053" w14:textId="77777777" w:rsidR="00AC71A8" w:rsidRPr="00734033" w:rsidRDefault="73E25BBC" w:rsidP="00AC71A8">
      <w:pPr>
        <w:spacing w:after="0" w:line="240" w:lineRule="auto"/>
        <w:rPr>
          <w:sz w:val="22"/>
        </w:rPr>
      </w:pPr>
      <w:r w:rsidRPr="00734033">
        <w:rPr>
          <w:sz w:val="22"/>
          <w:szCs w:val="22"/>
        </w:rPr>
        <w:t>&lt;Applicant/POA Name&gt;</w:t>
      </w:r>
    </w:p>
    <w:p w14:paraId="3889C354" w14:textId="77777777" w:rsidR="00AC71A8" w:rsidRPr="00734033" w:rsidRDefault="73E25BBC" w:rsidP="00AC71A8">
      <w:pPr>
        <w:spacing w:after="0" w:line="240" w:lineRule="auto"/>
        <w:rPr>
          <w:sz w:val="22"/>
        </w:rPr>
      </w:pPr>
      <w:r w:rsidRPr="00734033">
        <w:rPr>
          <w:sz w:val="22"/>
          <w:szCs w:val="22"/>
        </w:rPr>
        <w:t>Address Line 1</w:t>
      </w:r>
    </w:p>
    <w:p w14:paraId="181749AE" w14:textId="77777777" w:rsidR="00AC71A8" w:rsidRPr="00734033" w:rsidRDefault="73E25BBC" w:rsidP="00AC71A8">
      <w:pPr>
        <w:spacing w:after="0" w:line="240" w:lineRule="auto"/>
        <w:rPr>
          <w:sz w:val="22"/>
        </w:rPr>
      </w:pPr>
      <w:r w:rsidRPr="00734033">
        <w:rPr>
          <w:sz w:val="22"/>
          <w:szCs w:val="22"/>
        </w:rPr>
        <w:t>Address Line 2</w:t>
      </w:r>
    </w:p>
    <w:p w14:paraId="50725BB8" w14:textId="77777777" w:rsidR="00AC71A8" w:rsidRPr="00734033" w:rsidRDefault="73E25BBC" w:rsidP="00AC71A8">
      <w:pPr>
        <w:spacing w:after="0" w:line="240" w:lineRule="auto"/>
        <w:rPr>
          <w:sz w:val="22"/>
        </w:rPr>
      </w:pPr>
      <w:r w:rsidRPr="00734033">
        <w:rPr>
          <w:sz w:val="22"/>
          <w:szCs w:val="22"/>
        </w:rPr>
        <w:t>City, State ZIP</w:t>
      </w:r>
    </w:p>
    <w:p w14:paraId="4E3594EF" w14:textId="77777777" w:rsidR="00AC71A8" w:rsidRPr="00734033" w:rsidRDefault="00AC71A8" w:rsidP="00AC71A8">
      <w:pPr>
        <w:spacing w:after="0" w:line="240" w:lineRule="auto"/>
        <w:rPr>
          <w:sz w:val="22"/>
        </w:rPr>
      </w:pPr>
    </w:p>
    <w:p w14:paraId="789F6EA9" w14:textId="77777777" w:rsidR="00AC71A8" w:rsidRPr="00734033" w:rsidRDefault="73E25BBC" w:rsidP="00AC71A8">
      <w:pPr>
        <w:spacing w:after="0" w:line="240" w:lineRule="auto"/>
        <w:rPr>
          <w:sz w:val="22"/>
        </w:rPr>
      </w:pPr>
      <w:r w:rsidRPr="00734033">
        <w:rPr>
          <w:sz w:val="22"/>
          <w:szCs w:val="22"/>
        </w:rPr>
        <w:t>Our records show that the person below is now able to begin the eligibility process for the Statewide Medicaid Managed Care Long-term Care (SMMC LTC) program:</w:t>
      </w:r>
    </w:p>
    <w:p w14:paraId="1765416F" w14:textId="77777777" w:rsidR="00AC71A8" w:rsidRPr="00734033" w:rsidRDefault="00AC71A8" w:rsidP="00AC71A8">
      <w:pPr>
        <w:spacing w:after="0" w:line="240" w:lineRule="auto"/>
        <w:rPr>
          <w:sz w:val="22"/>
        </w:rPr>
      </w:pPr>
    </w:p>
    <w:p w14:paraId="228BF281" w14:textId="77777777" w:rsidR="00AC71A8" w:rsidRPr="00734033" w:rsidRDefault="73E25BBC" w:rsidP="00AC71A8">
      <w:pPr>
        <w:spacing w:after="0" w:line="240" w:lineRule="auto"/>
        <w:rPr>
          <w:sz w:val="22"/>
        </w:rPr>
      </w:pPr>
      <w:r w:rsidRPr="00734033">
        <w:rPr>
          <w:sz w:val="22"/>
          <w:szCs w:val="22"/>
        </w:rPr>
        <w:t>&lt;Applicant Name&gt;</w:t>
      </w:r>
    </w:p>
    <w:p w14:paraId="6DE2F4A9" w14:textId="77777777" w:rsidR="00AC71A8" w:rsidRPr="00734033" w:rsidRDefault="00AC71A8" w:rsidP="00AC71A8">
      <w:pPr>
        <w:spacing w:after="0" w:line="240" w:lineRule="auto"/>
        <w:rPr>
          <w:sz w:val="22"/>
        </w:rPr>
      </w:pPr>
    </w:p>
    <w:p w14:paraId="36D0E145" w14:textId="77777777" w:rsidR="00AC71A8" w:rsidRPr="00734033" w:rsidRDefault="73E25BBC" w:rsidP="00AC71A8">
      <w:pPr>
        <w:spacing w:after="0" w:line="240" w:lineRule="auto"/>
        <w:rPr>
          <w:sz w:val="22"/>
        </w:rPr>
      </w:pPr>
      <w:r w:rsidRPr="00734033">
        <w:rPr>
          <w:sz w:val="22"/>
          <w:szCs w:val="22"/>
        </w:rPr>
        <w:t>If you are no longer interested in SMMC LTC, please call us at &lt;ADRC Number&gt; to be removed from the waitlist.</w:t>
      </w:r>
    </w:p>
    <w:p w14:paraId="065EE0DF" w14:textId="77777777" w:rsidR="00AC71A8" w:rsidRPr="00734033" w:rsidRDefault="00AC71A8" w:rsidP="00AC71A8">
      <w:pPr>
        <w:spacing w:after="0" w:line="240" w:lineRule="auto"/>
        <w:rPr>
          <w:sz w:val="22"/>
        </w:rPr>
      </w:pPr>
    </w:p>
    <w:p w14:paraId="00E58576" w14:textId="77777777" w:rsidR="00AC71A8" w:rsidRPr="00734033" w:rsidRDefault="73E25BBC" w:rsidP="00AC71A8">
      <w:pPr>
        <w:spacing w:after="0" w:line="240" w:lineRule="auto"/>
        <w:rPr>
          <w:sz w:val="22"/>
        </w:rPr>
      </w:pPr>
      <w:r w:rsidRPr="00734033">
        <w:rPr>
          <w:sz w:val="22"/>
          <w:szCs w:val="22"/>
        </w:rPr>
        <w:t>To continue, you must meet medical and financial eligibility requirements. In order to meet those requirements, you will need to complete the following steps.</w:t>
      </w:r>
    </w:p>
    <w:p w14:paraId="003DA70F" w14:textId="77777777" w:rsidR="00AC71A8" w:rsidRPr="00734033" w:rsidRDefault="00AC71A8" w:rsidP="00AC71A8">
      <w:pPr>
        <w:spacing w:after="0" w:line="240" w:lineRule="auto"/>
        <w:rPr>
          <w:sz w:val="22"/>
        </w:rPr>
      </w:pPr>
    </w:p>
    <w:tbl>
      <w:tblPr>
        <w:tblStyle w:val="TableGrid"/>
        <w:tblW w:w="9445" w:type="dxa"/>
        <w:jc w:val="center"/>
        <w:tblLook w:val="04A0" w:firstRow="1" w:lastRow="0" w:firstColumn="1" w:lastColumn="0" w:noHBand="0" w:noVBand="1"/>
      </w:tblPr>
      <w:tblGrid>
        <w:gridCol w:w="3148"/>
        <w:gridCol w:w="3148"/>
        <w:gridCol w:w="3149"/>
      </w:tblGrid>
      <w:tr w:rsidR="00AC71A8" w:rsidRPr="00734033" w14:paraId="1038D001" w14:textId="77777777" w:rsidTr="73E25BBC">
        <w:trPr>
          <w:jc w:val="center"/>
        </w:trPr>
        <w:tc>
          <w:tcPr>
            <w:tcW w:w="3148" w:type="dxa"/>
          </w:tcPr>
          <w:p w14:paraId="583E9DDA" w14:textId="77777777" w:rsidR="00AC71A8" w:rsidRPr="00734033" w:rsidRDefault="73E25BBC" w:rsidP="002B6E9E">
            <w:pPr>
              <w:rPr>
                <w:sz w:val="22"/>
              </w:rPr>
            </w:pPr>
            <w:r w:rsidRPr="00734033">
              <w:rPr>
                <w:sz w:val="22"/>
                <w:szCs w:val="22"/>
              </w:rPr>
              <w:t>Step 1:</w:t>
            </w:r>
          </w:p>
          <w:p w14:paraId="753A8A65" w14:textId="77777777" w:rsidR="00AC71A8" w:rsidRPr="00734033" w:rsidRDefault="73E25BBC" w:rsidP="002B6E9E">
            <w:pPr>
              <w:rPr>
                <w:sz w:val="22"/>
              </w:rPr>
            </w:pPr>
            <w:r w:rsidRPr="00734033">
              <w:rPr>
                <w:sz w:val="22"/>
                <w:szCs w:val="22"/>
              </w:rPr>
              <w:t>Submit Form 5000-3008.</w:t>
            </w:r>
          </w:p>
        </w:tc>
        <w:tc>
          <w:tcPr>
            <w:tcW w:w="3148" w:type="dxa"/>
          </w:tcPr>
          <w:p w14:paraId="61DC4318" w14:textId="77777777" w:rsidR="00AC71A8" w:rsidRPr="00734033" w:rsidRDefault="73E25BBC" w:rsidP="002B6E9E">
            <w:pPr>
              <w:rPr>
                <w:sz w:val="22"/>
              </w:rPr>
            </w:pPr>
            <w:r w:rsidRPr="00734033">
              <w:rPr>
                <w:sz w:val="22"/>
                <w:szCs w:val="22"/>
              </w:rPr>
              <w:t>Step 2:</w:t>
            </w:r>
          </w:p>
          <w:p w14:paraId="5A06DA0A" w14:textId="77777777" w:rsidR="00AC71A8" w:rsidRPr="00734033" w:rsidRDefault="73E25BBC" w:rsidP="002B6E9E">
            <w:pPr>
              <w:rPr>
                <w:sz w:val="22"/>
              </w:rPr>
            </w:pPr>
            <w:r w:rsidRPr="00734033">
              <w:rPr>
                <w:sz w:val="22"/>
                <w:szCs w:val="22"/>
              </w:rPr>
              <w:t>Apply for Medicaid.</w:t>
            </w:r>
          </w:p>
        </w:tc>
        <w:tc>
          <w:tcPr>
            <w:tcW w:w="3149" w:type="dxa"/>
          </w:tcPr>
          <w:p w14:paraId="53E7A82B" w14:textId="77777777" w:rsidR="00AC71A8" w:rsidRPr="00734033" w:rsidRDefault="73E25BBC" w:rsidP="002B6E9E">
            <w:pPr>
              <w:rPr>
                <w:sz w:val="22"/>
              </w:rPr>
            </w:pPr>
            <w:r w:rsidRPr="00734033">
              <w:rPr>
                <w:sz w:val="22"/>
                <w:szCs w:val="22"/>
              </w:rPr>
              <w:t>Step 3:</w:t>
            </w:r>
          </w:p>
          <w:p w14:paraId="792B6118" w14:textId="77777777" w:rsidR="00AC71A8" w:rsidRPr="00734033" w:rsidRDefault="73E25BBC" w:rsidP="002B6E9E">
            <w:pPr>
              <w:rPr>
                <w:sz w:val="22"/>
              </w:rPr>
            </w:pPr>
            <w:r w:rsidRPr="00734033">
              <w:rPr>
                <w:sz w:val="22"/>
                <w:szCs w:val="22"/>
              </w:rPr>
              <w:t>Complete a medical assessment.</w:t>
            </w:r>
          </w:p>
        </w:tc>
      </w:tr>
      <w:tr w:rsidR="00AC71A8" w:rsidRPr="00734033" w14:paraId="1C1469C8" w14:textId="77777777" w:rsidTr="73E25BBC">
        <w:trPr>
          <w:jc w:val="center"/>
        </w:trPr>
        <w:tc>
          <w:tcPr>
            <w:tcW w:w="3148" w:type="dxa"/>
          </w:tcPr>
          <w:p w14:paraId="6A5D6CD9" w14:textId="77777777" w:rsidR="00877F5B" w:rsidRPr="00734033" w:rsidRDefault="00877F5B" w:rsidP="00877F5B">
            <w:pPr>
              <w:rPr>
                <w:sz w:val="22"/>
              </w:rPr>
            </w:pPr>
            <w:r w:rsidRPr="00734033">
              <w:rPr>
                <w:sz w:val="22"/>
                <w:szCs w:val="22"/>
              </w:rPr>
              <w:t xml:space="preserve">Have your </w:t>
            </w:r>
            <w:r>
              <w:rPr>
                <w:sz w:val="22"/>
                <w:szCs w:val="22"/>
              </w:rPr>
              <w:t>doctor or medicine or osteopathy (M.D./</w:t>
            </w:r>
            <w:proofErr w:type="gramStart"/>
            <w:r>
              <w:rPr>
                <w:sz w:val="22"/>
                <w:szCs w:val="22"/>
              </w:rPr>
              <w:t>D.O</w:t>
            </w:r>
            <w:proofErr w:type="gramEnd"/>
            <w:r>
              <w:rPr>
                <w:sz w:val="22"/>
                <w:szCs w:val="22"/>
              </w:rPr>
              <w:t>)</w:t>
            </w:r>
            <w:r w:rsidRPr="00734033">
              <w:rPr>
                <w:sz w:val="22"/>
                <w:szCs w:val="22"/>
              </w:rPr>
              <w:t>, Physician Assistant, or Advanced</w:t>
            </w:r>
            <w:r>
              <w:rPr>
                <w:sz w:val="22"/>
                <w:szCs w:val="22"/>
              </w:rPr>
              <w:t xml:space="preserve"> Practice</w:t>
            </w:r>
            <w:r w:rsidRPr="00734033">
              <w:rPr>
                <w:sz w:val="22"/>
                <w:szCs w:val="22"/>
              </w:rPr>
              <w:t xml:space="preserve"> Registered Nurse complete the enclosed Form 5000-3008 by &lt;</w:t>
            </w:r>
            <w:r w:rsidRPr="00734033">
              <w:rPr>
                <w:b/>
                <w:bCs/>
                <w:sz w:val="22"/>
                <w:szCs w:val="22"/>
              </w:rPr>
              <w:t xml:space="preserve">Enter Date </w:t>
            </w:r>
            <w:r>
              <w:rPr>
                <w:b/>
                <w:bCs/>
                <w:sz w:val="22"/>
                <w:szCs w:val="22"/>
              </w:rPr>
              <w:t>3</w:t>
            </w:r>
            <w:r w:rsidRPr="00734033">
              <w:rPr>
                <w:b/>
                <w:bCs/>
                <w:sz w:val="22"/>
                <w:szCs w:val="22"/>
              </w:rPr>
              <w:t>0 Calendar Days from Date of Letter</w:t>
            </w:r>
            <w:r w:rsidRPr="00734033">
              <w:rPr>
                <w:sz w:val="22"/>
                <w:szCs w:val="22"/>
              </w:rPr>
              <w:t>&gt;.</w:t>
            </w:r>
          </w:p>
          <w:p w14:paraId="04B031F7" w14:textId="77777777" w:rsidR="00AC71A8" w:rsidRPr="00734033" w:rsidRDefault="00AC71A8" w:rsidP="002B6E9E">
            <w:pPr>
              <w:rPr>
                <w:sz w:val="22"/>
              </w:rPr>
            </w:pPr>
          </w:p>
        </w:tc>
        <w:tc>
          <w:tcPr>
            <w:tcW w:w="3148" w:type="dxa"/>
          </w:tcPr>
          <w:p w14:paraId="76797ECF" w14:textId="77777777" w:rsidR="00AC71A8" w:rsidRPr="00734033" w:rsidRDefault="73E25BBC" w:rsidP="002B6E9E">
            <w:pPr>
              <w:rPr>
                <w:sz w:val="22"/>
              </w:rPr>
            </w:pPr>
            <w:r w:rsidRPr="00734033">
              <w:rPr>
                <w:sz w:val="22"/>
                <w:szCs w:val="22"/>
              </w:rPr>
              <w:t>N/A</w:t>
            </w:r>
          </w:p>
          <w:p w14:paraId="2E02C03D" w14:textId="77777777" w:rsidR="00AC71A8" w:rsidRPr="00734033" w:rsidRDefault="00AC71A8" w:rsidP="002B6E9E">
            <w:pPr>
              <w:rPr>
                <w:sz w:val="22"/>
              </w:rPr>
            </w:pPr>
          </w:p>
        </w:tc>
        <w:tc>
          <w:tcPr>
            <w:tcW w:w="3149" w:type="dxa"/>
          </w:tcPr>
          <w:p w14:paraId="3A95B383" w14:textId="77777777" w:rsidR="00AC71A8" w:rsidRPr="00734033" w:rsidRDefault="73E25BBC" w:rsidP="002B6E9E">
            <w:pPr>
              <w:rPr>
                <w:sz w:val="22"/>
              </w:rPr>
            </w:pPr>
            <w:r w:rsidRPr="00734033">
              <w:rPr>
                <w:sz w:val="22"/>
                <w:szCs w:val="22"/>
              </w:rPr>
              <w:t>A CARES assessor will contact you to schedule a face-to-face assessment.</w:t>
            </w:r>
          </w:p>
        </w:tc>
      </w:tr>
      <w:tr w:rsidR="00AC71A8" w:rsidRPr="00734033" w14:paraId="43CE1537" w14:textId="77777777" w:rsidTr="73E25BBC">
        <w:trPr>
          <w:jc w:val="center"/>
        </w:trPr>
        <w:tc>
          <w:tcPr>
            <w:tcW w:w="9445" w:type="dxa"/>
            <w:gridSpan w:val="3"/>
          </w:tcPr>
          <w:p w14:paraId="562AD22E" w14:textId="77777777" w:rsidR="00AC71A8" w:rsidRPr="00734033" w:rsidRDefault="73E25BBC" w:rsidP="002B6E9E">
            <w:pPr>
              <w:rPr>
                <w:sz w:val="22"/>
              </w:rPr>
            </w:pPr>
            <w:r w:rsidRPr="00734033">
              <w:rPr>
                <w:b/>
                <w:bCs/>
                <w:sz w:val="22"/>
                <w:szCs w:val="22"/>
              </w:rPr>
              <w:t>IMPORTANT:</w:t>
            </w:r>
            <w:r w:rsidRPr="00734033">
              <w:rPr>
                <w:sz w:val="22"/>
                <w:szCs w:val="22"/>
              </w:rPr>
              <w:t xml:space="preserve"> If we cannot contact you or you do not complete Steps 1 and 2 by the due dates, you will be removed from the waitlist and will have to contact your local Aging and Disability Resource Center (ADRC) at 1-800-963-5337 to be placed on the waitlist again.</w:t>
            </w:r>
          </w:p>
        </w:tc>
      </w:tr>
    </w:tbl>
    <w:p w14:paraId="5410A50A" w14:textId="77777777" w:rsidR="00AC71A8" w:rsidRPr="00734033" w:rsidRDefault="00AC71A8" w:rsidP="00AC71A8">
      <w:pPr>
        <w:spacing w:after="0" w:line="240" w:lineRule="auto"/>
        <w:rPr>
          <w:sz w:val="22"/>
        </w:rPr>
      </w:pPr>
    </w:p>
    <w:p w14:paraId="1D98441B" w14:textId="77777777" w:rsidR="00FC1501" w:rsidRPr="00734033" w:rsidRDefault="73E25BBC" w:rsidP="00FC1501">
      <w:pPr>
        <w:spacing w:after="0" w:line="240" w:lineRule="auto"/>
        <w:rPr>
          <w:sz w:val="22"/>
        </w:rPr>
      </w:pPr>
      <w:r w:rsidRPr="00734033">
        <w:rPr>
          <w:sz w:val="22"/>
          <w:szCs w:val="22"/>
        </w:rPr>
        <w:t xml:space="preserve">Please see the back of this letter for details on the eligibility steps you must complete. </w:t>
      </w:r>
    </w:p>
    <w:p w14:paraId="7579809E" w14:textId="77777777" w:rsidR="00FC1501" w:rsidRPr="00734033" w:rsidRDefault="00FC1501" w:rsidP="00FC1501">
      <w:pPr>
        <w:spacing w:after="0" w:line="240" w:lineRule="auto"/>
        <w:rPr>
          <w:sz w:val="22"/>
        </w:rPr>
      </w:pPr>
    </w:p>
    <w:p w14:paraId="5148322C" w14:textId="77777777" w:rsidR="00FC1501" w:rsidRPr="00734033" w:rsidRDefault="73E25BBC" w:rsidP="00FC1501">
      <w:pPr>
        <w:rPr>
          <w:sz w:val="22"/>
        </w:rPr>
      </w:pPr>
      <w:r w:rsidRPr="00734033">
        <w:rPr>
          <w:sz w:val="22"/>
          <w:szCs w:val="22"/>
        </w:rPr>
        <w:t xml:space="preserve">The role of the ADRC is to assist you with the eligibility process, including helping you fill out forms and answering questions you may have about the above eligibility steps. </w:t>
      </w:r>
    </w:p>
    <w:p w14:paraId="59B996BA" w14:textId="77777777" w:rsidR="00FC1501" w:rsidRPr="00734033" w:rsidRDefault="73E25BBC" w:rsidP="00FC1501">
      <w:pPr>
        <w:spacing w:after="0" w:line="240" w:lineRule="auto"/>
        <w:jc w:val="center"/>
        <w:rPr>
          <w:sz w:val="22"/>
        </w:rPr>
      </w:pPr>
      <w:r w:rsidRPr="00734033">
        <w:rPr>
          <w:sz w:val="22"/>
          <w:szCs w:val="22"/>
        </w:rPr>
        <w:lastRenderedPageBreak/>
        <w:t>&lt;ADRC Information&gt;</w:t>
      </w:r>
    </w:p>
    <w:p w14:paraId="3FD8481E" w14:textId="77777777" w:rsidR="00FC1501" w:rsidRPr="00734033" w:rsidRDefault="00FC1501" w:rsidP="00FC1501">
      <w:pPr>
        <w:spacing w:after="0" w:line="240" w:lineRule="auto"/>
        <w:rPr>
          <w:sz w:val="22"/>
        </w:rPr>
      </w:pPr>
    </w:p>
    <w:p w14:paraId="67538BFA" w14:textId="77777777" w:rsidR="00FC1501" w:rsidRPr="00734033" w:rsidRDefault="73E25BBC" w:rsidP="00FC1501">
      <w:pPr>
        <w:rPr>
          <w:sz w:val="22"/>
        </w:rPr>
      </w:pPr>
      <w:r w:rsidRPr="00734033">
        <w:rPr>
          <w:sz w:val="22"/>
          <w:szCs w:val="22"/>
        </w:rPr>
        <w:t xml:space="preserve">Please note that we cannot provide any legal advice or advice on the Medicaid eligibility determination process performed by the Department of Children and Families (DCF).  The DCF Automated Community Connection to Economic Self Sufficiency (ACCESS) number is 1-866-762-2237 and the website is </w:t>
      </w:r>
      <w:hyperlink r:id="rId30">
        <w:r w:rsidRPr="00734033">
          <w:rPr>
            <w:rStyle w:val="Hyperlink"/>
            <w:sz w:val="22"/>
            <w:szCs w:val="22"/>
          </w:rPr>
          <w:t>http://www.myflorida.com/accessflorida/</w:t>
        </w:r>
      </w:hyperlink>
      <w:r w:rsidRPr="00734033">
        <w:rPr>
          <w:sz w:val="22"/>
          <w:szCs w:val="22"/>
        </w:rPr>
        <w:t xml:space="preserve">. </w:t>
      </w:r>
    </w:p>
    <w:p w14:paraId="0B2DD0F0" w14:textId="77777777" w:rsidR="00BB5AB1" w:rsidRPr="00734033" w:rsidRDefault="00BB5AB1" w:rsidP="00BB5AB1">
      <w:pPr>
        <w:spacing w:after="0" w:line="240" w:lineRule="auto"/>
        <w:rPr>
          <w:sz w:val="22"/>
        </w:rPr>
      </w:pPr>
    </w:p>
    <w:p w14:paraId="77B535DD" w14:textId="77777777" w:rsidR="00BB5AB1" w:rsidRPr="00734033" w:rsidRDefault="73E25BBC" w:rsidP="00BB5AB1">
      <w:pPr>
        <w:spacing w:after="0" w:line="240" w:lineRule="auto"/>
        <w:jc w:val="center"/>
        <w:rPr>
          <w:sz w:val="22"/>
        </w:rPr>
      </w:pPr>
      <w:r w:rsidRPr="00734033">
        <w:rPr>
          <w:sz w:val="22"/>
          <w:szCs w:val="22"/>
        </w:rPr>
        <w:t>(BACK)</w:t>
      </w:r>
    </w:p>
    <w:p w14:paraId="7DE065B4" w14:textId="77777777" w:rsidR="00BB5AB1" w:rsidRPr="00734033" w:rsidRDefault="00BB5AB1" w:rsidP="00BB5AB1">
      <w:pPr>
        <w:spacing w:after="0" w:line="240" w:lineRule="auto"/>
        <w:rPr>
          <w:sz w:val="22"/>
        </w:rPr>
      </w:pPr>
    </w:p>
    <w:p w14:paraId="24AAA580" w14:textId="77777777" w:rsidR="00AC71A8" w:rsidRPr="00734033" w:rsidRDefault="73E25BBC" w:rsidP="00AC71A8">
      <w:pPr>
        <w:spacing w:after="0" w:line="240" w:lineRule="auto"/>
        <w:ind w:left="360"/>
        <w:jc w:val="center"/>
        <w:rPr>
          <w:b/>
          <w:sz w:val="28"/>
          <w:szCs w:val="32"/>
        </w:rPr>
      </w:pPr>
      <w:r w:rsidRPr="00734033">
        <w:rPr>
          <w:b/>
          <w:bCs/>
          <w:sz w:val="28"/>
          <w:szCs w:val="28"/>
        </w:rPr>
        <w:t>SMMC LTC Eligibility Steps Explained</w:t>
      </w:r>
    </w:p>
    <w:p w14:paraId="419BE3C3" w14:textId="77777777" w:rsidR="00AC71A8" w:rsidRPr="00734033" w:rsidRDefault="00AC71A8" w:rsidP="00AC71A8">
      <w:pPr>
        <w:spacing w:after="0" w:line="240" w:lineRule="auto"/>
        <w:ind w:left="360"/>
        <w:rPr>
          <w:b/>
          <w:color w:val="FF0000"/>
          <w:sz w:val="22"/>
        </w:rPr>
      </w:pPr>
    </w:p>
    <w:p w14:paraId="147D7587" w14:textId="4C62FCB5" w:rsidR="00AC71A8" w:rsidRPr="00734033" w:rsidRDefault="73E25BBC" w:rsidP="00AC71A8">
      <w:pPr>
        <w:spacing w:after="0" w:line="240" w:lineRule="auto"/>
      </w:pPr>
      <w:r w:rsidRPr="00734033">
        <w:rPr>
          <w:b/>
          <w:bCs/>
          <w:color w:val="FF0000"/>
        </w:rPr>
        <w:t>Step 1:</w:t>
      </w:r>
      <w:r w:rsidRPr="00734033">
        <w:rPr>
          <w:color w:val="FF0000"/>
        </w:rPr>
        <w:t xml:space="preserve"> </w:t>
      </w:r>
      <w:r w:rsidRPr="00734033">
        <w:t>Submit Form 5000-3008 by &lt;</w:t>
      </w:r>
      <w:r w:rsidRPr="00734033">
        <w:rPr>
          <w:b/>
          <w:bCs/>
        </w:rPr>
        <w:t xml:space="preserve">Enter Date </w:t>
      </w:r>
      <w:r w:rsidR="00846D06">
        <w:rPr>
          <w:b/>
          <w:bCs/>
        </w:rPr>
        <w:t>3</w:t>
      </w:r>
      <w:r w:rsidR="00581FC2" w:rsidRPr="00734033">
        <w:rPr>
          <w:b/>
          <w:bCs/>
        </w:rPr>
        <w:t>0 Calen</w:t>
      </w:r>
      <w:r w:rsidRPr="00734033">
        <w:rPr>
          <w:b/>
          <w:bCs/>
        </w:rPr>
        <w:t>dar Days from Date of Letter</w:t>
      </w:r>
      <w:r w:rsidRPr="00734033">
        <w:t>&gt;.</w:t>
      </w:r>
    </w:p>
    <w:p w14:paraId="2C126CAC" w14:textId="77777777" w:rsidR="00AC71A8" w:rsidRPr="00734033" w:rsidRDefault="00AC71A8" w:rsidP="00AC71A8">
      <w:pPr>
        <w:spacing w:after="0" w:line="240" w:lineRule="auto"/>
        <w:rPr>
          <w:sz w:val="22"/>
        </w:rPr>
      </w:pPr>
    </w:p>
    <w:p w14:paraId="59DFD7E7" w14:textId="05224FE5" w:rsidR="00AC71A8" w:rsidRPr="00734033" w:rsidRDefault="73E25BBC" w:rsidP="00AC71A8">
      <w:pPr>
        <w:spacing w:after="0" w:line="240" w:lineRule="auto"/>
        <w:rPr>
          <w:sz w:val="22"/>
        </w:rPr>
      </w:pPr>
      <w:r w:rsidRPr="00734033">
        <w:rPr>
          <w:sz w:val="22"/>
          <w:szCs w:val="22"/>
        </w:rPr>
        <w:t>Enclosed is the required Medical Certification form, also known as the Form 5000-3008. Please have your doctor complete the enclosed Form 5000-3008 as soon as possible. A cover letter and instructions for your doctor are included. All highlighted sections are required and must be legibly completed. Please note that the form must be signed by your</w:t>
      </w:r>
      <w:r w:rsidR="00AC3388">
        <w:rPr>
          <w:sz w:val="22"/>
          <w:szCs w:val="22"/>
        </w:rPr>
        <w:t xml:space="preserve"> </w:t>
      </w:r>
      <w:r w:rsidRPr="00734033">
        <w:rPr>
          <w:sz w:val="22"/>
          <w:szCs w:val="22"/>
        </w:rPr>
        <w:t>doctor</w:t>
      </w:r>
      <w:r w:rsidR="00AC3388">
        <w:rPr>
          <w:sz w:val="22"/>
          <w:szCs w:val="22"/>
        </w:rPr>
        <w:t>, Physician’s Assistant</w:t>
      </w:r>
      <w:r w:rsidRPr="00734033">
        <w:rPr>
          <w:sz w:val="22"/>
          <w:szCs w:val="22"/>
        </w:rPr>
        <w:t xml:space="preserve"> or </w:t>
      </w:r>
      <w:r w:rsidR="00AC3388">
        <w:rPr>
          <w:sz w:val="22"/>
          <w:szCs w:val="22"/>
        </w:rPr>
        <w:t>Advanced Practice Registered</w:t>
      </w:r>
      <w:r w:rsidRPr="00734033">
        <w:rPr>
          <w:sz w:val="22"/>
          <w:szCs w:val="22"/>
        </w:rPr>
        <w:t xml:space="preserve"> </w:t>
      </w:r>
      <w:r w:rsidR="00AC3388">
        <w:rPr>
          <w:sz w:val="22"/>
          <w:szCs w:val="22"/>
        </w:rPr>
        <w:t>N</w:t>
      </w:r>
      <w:r w:rsidRPr="00734033">
        <w:rPr>
          <w:sz w:val="22"/>
          <w:szCs w:val="22"/>
        </w:rPr>
        <w:t xml:space="preserve">urse. </w:t>
      </w:r>
    </w:p>
    <w:p w14:paraId="7B6A9573" w14:textId="77777777" w:rsidR="00AC71A8" w:rsidRPr="00734033" w:rsidRDefault="00AC71A8" w:rsidP="00AC71A8">
      <w:pPr>
        <w:spacing w:after="0" w:line="240" w:lineRule="auto"/>
        <w:rPr>
          <w:sz w:val="22"/>
        </w:rPr>
      </w:pPr>
    </w:p>
    <w:p w14:paraId="42F4697E" w14:textId="23DE7DEC" w:rsidR="00AC71A8" w:rsidRPr="00734033" w:rsidRDefault="73E25BBC" w:rsidP="00AC71A8">
      <w:pPr>
        <w:spacing w:after="0" w:line="240" w:lineRule="auto"/>
        <w:rPr>
          <w:sz w:val="22"/>
        </w:rPr>
      </w:pPr>
      <w:r w:rsidRPr="00734033">
        <w:rPr>
          <w:sz w:val="22"/>
          <w:szCs w:val="22"/>
        </w:rPr>
        <w:t>Either you, your doctor</w:t>
      </w:r>
      <w:r w:rsidR="00AC3388">
        <w:rPr>
          <w:sz w:val="22"/>
          <w:szCs w:val="22"/>
        </w:rPr>
        <w:t xml:space="preserve">, </w:t>
      </w:r>
      <w:r w:rsidR="00E3026E">
        <w:rPr>
          <w:sz w:val="22"/>
          <w:szCs w:val="22"/>
        </w:rPr>
        <w:t>P</w:t>
      </w:r>
      <w:r w:rsidR="00AC3388">
        <w:rPr>
          <w:sz w:val="22"/>
          <w:szCs w:val="22"/>
        </w:rPr>
        <w:t xml:space="preserve">hysician’s </w:t>
      </w:r>
      <w:r w:rsidR="00E3026E">
        <w:rPr>
          <w:sz w:val="22"/>
          <w:szCs w:val="22"/>
        </w:rPr>
        <w:t>A</w:t>
      </w:r>
      <w:r w:rsidR="00AC3388">
        <w:rPr>
          <w:sz w:val="22"/>
          <w:szCs w:val="22"/>
        </w:rPr>
        <w:t>ssistan</w:t>
      </w:r>
      <w:r w:rsidR="00E3026E">
        <w:rPr>
          <w:sz w:val="22"/>
          <w:szCs w:val="22"/>
        </w:rPr>
        <w:t>t</w:t>
      </w:r>
      <w:r w:rsidRPr="00734033">
        <w:rPr>
          <w:sz w:val="22"/>
          <w:szCs w:val="22"/>
        </w:rPr>
        <w:t xml:space="preserve"> or </w:t>
      </w:r>
      <w:r w:rsidR="00E3026E">
        <w:rPr>
          <w:sz w:val="22"/>
          <w:szCs w:val="22"/>
        </w:rPr>
        <w:t>A</w:t>
      </w:r>
      <w:r w:rsidR="00AC3388">
        <w:rPr>
          <w:sz w:val="22"/>
          <w:szCs w:val="22"/>
        </w:rPr>
        <w:t xml:space="preserve">dvanced </w:t>
      </w:r>
      <w:r w:rsidR="00E3026E">
        <w:rPr>
          <w:sz w:val="22"/>
          <w:szCs w:val="22"/>
        </w:rPr>
        <w:t>P</w:t>
      </w:r>
      <w:r w:rsidR="00AC3388">
        <w:rPr>
          <w:sz w:val="22"/>
          <w:szCs w:val="22"/>
        </w:rPr>
        <w:t xml:space="preserve">ractice </w:t>
      </w:r>
      <w:r w:rsidR="00E3026E">
        <w:rPr>
          <w:sz w:val="22"/>
          <w:szCs w:val="22"/>
        </w:rPr>
        <w:t>R</w:t>
      </w:r>
      <w:r w:rsidR="00AC3388">
        <w:rPr>
          <w:sz w:val="22"/>
          <w:szCs w:val="22"/>
        </w:rPr>
        <w:t xml:space="preserve">egistered </w:t>
      </w:r>
      <w:r w:rsidR="00E3026E">
        <w:rPr>
          <w:sz w:val="22"/>
          <w:szCs w:val="22"/>
        </w:rPr>
        <w:t>N</w:t>
      </w:r>
      <w:r w:rsidRPr="00734033">
        <w:rPr>
          <w:sz w:val="22"/>
          <w:szCs w:val="22"/>
        </w:rPr>
        <w:t>urse can return the signed Form 5000-3008 to:</w:t>
      </w:r>
    </w:p>
    <w:p w14:paraId="357FE569" w14:textId="77777777" w:rsidR="00AC71A8" w:rsidRPr="00734033" w:rsidRDefault="00AC71A8" w:rsidP="00AC71A8">
      <w:pPr>
        <w:spacing w:after="0" w:line="240" w:lineRule="auto"/>
        <w:rPr>
          <w:sz w:val="22"/>
        </w:rPr>
      </w:pPr>
    </w:p>
    <w:p w14:paraId="0690B06F" w14:textId="77777777" w:rsidR="00AC71A8" w:rsidRPr="00734033" w:rsidRDefault="73E25BBC" w:rsidP="008E24D7">
      <w:pPr>
        <w:spacing w:after="0" w:line="240" w:lineRule="auto"/>
        <w:jc w:val="center"/>
        <w:rPr>
          <w:sz w:val="22"/>
        </w:rPr>
      </w:pPr>
      <w:r w:rsidRPr="00734033">
        <w:rPr>
          <w:sz w:val="22"/>
          <w:szCs w:val="22"/>
        </w:rPr>
        <w:t>&lt;ADRC Address&gt;</w:t>
      </w:r>
    </w:p>
    <w:p w14:paraId="77CD4A25" w14:textId="77777777" w:rsidR="00AC71A8" w:rsidRPr="00734033" w:rsidRDefault="00AC71A8" w:rsidP="00AC71A8">
      <w:pPr>
        <w:spacing w:after="0" w:line="240" w:lineRule="auto"/>
        <w:rPr>
          <w:sz w:val="22"/>
        </w:rPr>
      </w:pPr>
    </w:p>
    <w:p w14:paraId="19A253A5" w14:textId="0C858EE3" w:rsidR="00AC71A8" w:rsidRPr="00734033" w:rsidRDefault="73E25BBC" w:rsidP="00AC71A8">
      <w:pPr>
        <w:spacing w:after="0" w:line="240" w:lineRule="auto"/>
        <w:rPr>
          <w:sz w:val="22"/>
        </w:rPr>
      </w:pPr>
      <w:r w:rsidRPr="00734033">
        <w:rPr>
          <w:sz w:val="22"/>
          <w:szCs w:val="22"/>
        </w:rPr>
        <w:t>If you need help getting the form completed, please call us at &lt;ADRC Number&gt; for assistance. If the correctly completed form is not received by &lt;</w:t>
      </w:r>
      <w:r w:rsidRPr="00734033">
        <w:rPr>
          <w:b/>
          <w:bCs/>
          <w:sz w:val="22"/>
          <w:szCs w:val="22"/>
        </w:rPr>
        <w:t xml:space="preserve">Enter Date </w:t>
      </w:r>
      <w:r w:rsidR="00846D06">
        <w:rPr>
          <w:b/>
          <w:bCs/>
          <w:sz w:val="22"/>
          <w:szCs w:val="22"/>
        </w:rPr>
        <w:t>3</w:t>
      </w:r>
      <w:r w:rsidR="00581FC2" w:rsidRPr="00734033">
        <w:rPr>
          <w:b/>
          <w:bCs/>
          <w:sz w:val="22"/>
          <w:szCs w:val="22"/>
        </w:rPr>
        <w:t>0 Calen</w:t>
      </w:r>
      <w:r w:rsidRPr="00734033">
        <w:rPr>
          <w:b/>
          <w:bCs/>
          <w:sz w:val="22"/>
          <w:szCs w:val="22"/>
        </w:rPr>
        <w:t>dar Days from Date of Letter</w:t>
      </w:r>
      <w:r w:rsidRPr="00734033">
        <w:rPr>
          <w:sz w:val="22"/>
          <w:szCs w:val="22"/>
        </w:rPr>
        <w:t>&gt;, you will not be able to continue the eligibility process.</w:t>
      </w:r>
    </w:p>
    <w:p w14:paraId="036FB17E" w14:textId="77777777" w:rsidR="00AC71A8" w:rsidRPr="00734033" w:rsidRDefault="00AC71A8" w:rsidP="00AC71A8">
      <w:pPr>
        <w:spacing w:after="0" w:line="240" w:lineRule="auto"/>
        <w:ind w:left="360"/>
        <w:rPr>
          <w:b/>
          <w:color w:val="FF0000"/>
          <w:sz w:val="22"/>
        </w:rPr>
      </w:pPr>
    </w:p>
    <w:p w14:paraId="6EF8EC5D" w14:textId="77777777" w:rsidR="00AC71A8" w:rsidRPr="00734033" w:rsidRDefault="73E25BBC" w:rsidP="00AC71A8">
      <w:pPr>
        <w:spacing w:after="0" w:line="240" w:lineRule="auto"/>
      </w:pPr>
      <w:r w:rsidRPr="00734033">
        <w:rPr>
          <w:b/>
          <w:bCs/>
          <w:color w:val="FF0000"/>
        </w:rPr>
        <w:t>Step 2:</w:t>
      </w:r>
      <w:r w:rsidRPr="00734033">
        <w:rPr>
          <w:color w:val="FF0000"/>
        </w:rPr>
        <w:t xml:space="preserve"> </w:t>
      </w:r>
      <w:r w:rsidRPr="00734033">
        <w:t>Submit Medicaid Application to DCF.</w:t>
      </w:r>
    </w:p>
    <w:p w14:paraId="5E909176" w14:textId="77777777" w:rsidR="00AC71A8" w:rsidRPr="00734033" w:rsidRDefault="00AC71A8" w:rsidP="00AC71A8">
      <w:pPr>
        <w:spacing w:after="0" w:line="240" w:lineRule="auto"/>
        <w:rPr>
          <w:sz w:val="22"/>
        </w:rPr>
      </w:pPr>
    </w:p>
    <w:p w14:paraId="6B294870" w14:textId="77777777" w:rsidR="00AC71A8" w:rsidRPr="00734033" w:rsidRDefault="73E25BBC" w:rsidP="00AC71A8">
      <w:pPr>
        <w:spacing w:after="0" w:line="240" w:lineRule="auto"/>
        <w:rPr>
          <w:sz w:val="22"/>
        </w:rPr>
      </w:pPr>
      <w:r w:rsidRPr="00734033">
        <w:rPr>
          <w:sz w:val="22"/>
          <w:szCs w:val="22"/>
        </w:rPr>
        <w:t>Our records show that you have a Medicaid or Social Security benefit that meets the requirements of this program.</w:t>
      </w:r>
    </w:p>
    <w:p w14:paraId="29CCD219" w14:textId="77777777" w:rsidR="00AC71A8" w:rsidRPr="00734033" w:rsidRDefault="00AC71A8" w:rsidP="00AC71A8">
      <w:pPr>
        <w:spacing w:after="0" w:line="240" w:lineRule="auto"/>
        <w:rPr>
          <w:b/>
          <w:color w:val="FF0000"/>
          <w:sz w:val="22"/>
        </w:rPr>
      </w:pPr>
    </w:p>
    <w:p w14:paraId="31A4C1A7" w14:textId="77777777" w:rsidR="00AC71A8" w:rsidRPr="00734033" w:rsidRDefault="73E25BBC" w:rsidP="00AC71A8">
      <w:pPr>
        <w:spacing w:after="0" w:line="240" w:lineRule="auto"/>
      </w:pPr>
      <w:r w:rsidRPr="00734033">
        <w:rPr>
          <w:b/>
          <w:bCs/>
          <w:color w:val="FF0000"/>
        </w:rPr>
        <w:t>Step 3:</w:t>
      </w:r>
      <w:r w:rsidRPr="00734033">
        <w:rPr>
          <w:color w:val="FF0000"/>
        </w:rPr>
        <w:t xml:space="preserve"> </w:t>
      </w:r>
      <w:r w:rsidRPr="00734033">
        <w:t>Complete a 701B Assessment with CARES.</w:t>
      </w:r>
    </w:p>
    <w:p w14:paraId="18A602D4" w14:textId="77777777" w:rsidR="00AC71A8" w:rsidRPr="00734033" w:rsidRDefault="00AC71A8" w:rsidP="00AC71A8">
      <w:pPr>
        <w:spacing w:after="0" w:line="240" w:lineRule="auto"/>
        <w:rPr>
          <w:sz w:val="22"/>
        </w:rPr>
      </w:pPr>
    </w:p>
    <w:p w14:paraId="33C74CB8" w14:textId="77777777" w:rsidR="00AC71A8" w:rsidRPr="00734033" w:rsidRDefault="73E25BBC" w:rsidP="00AC71A8">
      <w:pPr>
        <w:spacing w:after="0" w:line="240" w:lineRule="auto"/>
      </w:pPr>
      <w:r w:rsidRPr="00734033">
        <w:rPr>
          <w:sz w:val="22"/>
          <w:szCs w:val="22"/>
        </w:rPr>
        <w:t>The Department of Elder Affairs’ CARES Program will contact you to set up a 701B assessment—completing step three in the eligibility process. The 701B assessment, in addition to the Form 5000-3008, helps CARES staff to see if you meet the medical eligibility that is required for program enrollment. If CARES staff is unable to reach you or unable to set up a time to complete the 701B you will not be able to continue the eligibility process.</w:t>
      </w:r>
    </w:p>
    <w:p w14:paraId="7FD6F02D" w14:textId="77777777" w:rsidR="00AC71A8" w:rsidRPr="00734033" w:rsidRDefault="00AC71A8" w:rsidP="00AC71A8">
      <w:pPr>
        <w:spacing w:after="0" w:line="240" w:lineRule="auto"/>
      </w:pPr>
    </w:p>
    <w:p w14:paraId="2DFE31AC" w14:textId="1B82AA50" w:rsidR="00CC3F23" w:rsidRPr="009C2A4C" w:rsidRDefault="00CC3F23" w:rsidP="00CC3F23">
      <w:pPr>
        <w:pStyle w:val="Heading2"/>
        <w:rPr>
          <w:rFonts w:eastAsia="Constantia"/>
        </w:rPr>
      </w:pPr>
      <w:r w:rsidRPr="00C60407">
        <w:rPr>
          <w:rFonts w:eastAsia="Constantia"/>
        </w:rPr>
        <w:t>EMS Re</w:t>
      </w:r>
      <w:r w:rsidRPr="005A2CD0">
        <w:rPr>
          <w:rFonts w:eastAsia="Constantia"/>
        </w:rPr>
        <w:t>lease Letter Templates</w:t>
      </w:r>
      <w:r>
        <w:rPr>
          <w:rFonts w:eastAsia="Constantia"/>
        </w:rPr>
        <w:t xml:space="preserve"> (Spanish Versions)</w:t>
      </w:r>
    </w:p>
    <w:tbl>
      <w:tblPr>
        <w:tblW w:w="5000" w:type="pct"/>
        <w:tblCellMar>
          <w:left w:w="0" w:type="dxa"/>
          <w:right w:w="0" w:type="dxa"/>
        </w:tblCellMar>
        <w:tblLook w:val="0420" w:firstRow="1" w:lastRow="0" w:firstColumn="0" w:lastColumn="0" w:noHBand="0" w:noVBand="1"/>
      </w:tblPr>
      <w:tblGrid>
        <w:gridCol w:w="2843"/>
        <w:gridCol w:w="4148"/>
        <w:gridCol w:w="7677"/>
      </w:tblGrid>
      <w:tr w:rsidR="00CC3F23" w:rsidRPr="009C2A4C" w14:paraId="0A29F4C0" w14:textId="77777777" w:rsidTr="002574B2">
        <w:trPr>
          <w:trHeight w:val="367"/>
        </w:trPr>
        <w:tc>
          <w:tcPr>
            <w:tcW w:w="5000" w:type="pct"/>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72" w:type="dxa"/>
              <w:left w:w="144" w:type="dxa"/>
              <w:bottom w:w="72" w:type="dxa"/>
              <w:right w:w="144" w:type="dxa"/>
            </w:tcMar>
            <w:hideMark/>
          </w:tcPr>
          <w:p w14:paraId="0BC470D9" w14:textId="77777777" w:rsidR="00CC3F23" w:rsidRPr="009C2A4C" w:rsidRDefault="00CC3F23" w:rsidP="002574B2">
            <w:pPr>
              <w:spacing w:after="0" w:line="240" w:lineRule="auto"/>
              <w:jc w:val="center"/>
            </w:pPr>
            <w:r w:rsidRPr="009C2A4C">
              <w:rPr>
                <w:b/>
                <w:bCs/>
                <w:color w:val="FFFFFF"/>
                <w:kern w:val="24"/>
              </w:rPr>
              <w:t>Eligibility Categories</w:t>
            </w:r>
          </w:p>
        </w:tc>
      </w:tr>
      <w:tr w:rsidR="00CC3F23" w:rsidRPr="009C2A4C" w14:paraId="2EAE6773" w14:textId="77777777" w:rsidTr="002574B2">
        <w:trPr>
          <w:trHeight w:val="286"/>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069F1AE8" w14:textId="77777777" w:rsidR="00CC3F23" w:rsidRPr="009C2A4C" w:rsidRDefault="00CC3F23" w:rsidP="002574B2">
            <w:pPr>
              <w:spacing w:after="0" w:line="240" w:lineRule="auto"/>
              <w:jc w:val="center"/>
            </w:pPr>
            <w:r w:rsidRPr="009C2A4C">
              <w:rPr>
                <w:b/>
                <w:bCs/>
                <w:color w:val="000000"/>
                <w:kern w:val="24"/>
              </w:rPr>
              <w:lastRenderedPageBreak/>
              <w:t>Category</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20D7EFC1" w14:textId="77777777" w:rsidR="00CC3F23" w:rsidRPr="009C2A4C" w:rsidRDefault="00CC3F23" w:rsidP="002574B2">
            <w:pPr>
              <w:spacing w:after="0" w:line="240" w:lineRule="auto"/>
              <w:jc w:val="center"/>
            </w:pPr>
            <w:r w:rsidRPr="009C2A4C">
              <w:rPr>
                <w:b/>
                <w:bCs/>
                <w:color w:val="000000"/>
                <w:kern w:val="24"/>
              </w:rPr>
              <w:t>Correspondence Code</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17157ECE" w14:textId="77777777" w:rsidR="00CC3F23" w:rsidRPr="009C2A4C" w:rsidRDefault="00CC3F23" w:rsidP="002574B2">
            <w:pPr>
              <w:spacing w:after="0" w:line="240" w:lineRule="auto"/>
              <w:jc w:val="center"/>
            </w:pPr>
            <w:r w:rsidRPr="009C2A4C">
              <w:rPr>
                <w:b/>
                <w:bCs/>
                <w:color w:val="000000"/>
                <w:kern w:val="24"/>
              </w:rPr>
              <w:t>Category Description</w:t>
            </w:r>
          </w:p>
        </w:tc>
      </w:tr>
      <w:tr w:rsidR="00CC3F23" w:rsidRPr="009C2A4C" w14:paraId="4F1F686B" w14:textId="77777777" w:rsidTr="002574B2">
        <w:trPr>
          <w:trHeight w:val="436"/>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73C36C9C" w14:textId="77777777" w:rsidR="00CC3F23" w:rsidRPr="009C2A4C" w:rsidRDefault="00CC3F23" w:rsidP="002574B2">
            <w:pPr>
              <w:spacing w:after="0" w:line="240" w:lineRule="auto"/>
            </w:pPr>
            <w:r w:rsidRPr="009C2A4C">
              <w:rPr>
                <w:color w:val="000000"/>
                <w:kern w:val="24"/>
              </w:rPr>
              <w:t>Category 1</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2B2A819A" w14:textId="77777777" w:rsidR="00CC3F23" w:rsidRPr="009C2A4C" w:rsidRDefault="00CC3F23" w:rsidP="002574B2">
            <w:pPr>
              <w:spacing w:after="0" w:line="240" w:lineRule="auto"/>
            </w:pPr>
            <w:r w:rsidRPr="009C2A4C">
              <w:rPr>
                <w:color w:val="000000"/>
                <w:kern w:val="24"/>
              </w:rPr>
              <w:t>100YMYF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18BABE33" w14:textId="77777777" w:rsidR="00CC3F23" w:rsidRPr="009C2A4C" w:rsidRDefault="00CC3F23" w:rsidP="002574B2">
            <w:pPr>
              <w:spacing w:after="0" w:line="240" w:lineRule="auto"/>
            </w:pPr>
            <w:r w:rsidRPr="009C2A4C">
              <w:rPr>
                <w:color w:val="000000"/>
                <w:kern w:val="24"/>
              </w:rPr>
              <w:t xml:space="preserve">Some </w:t>
            </w:r>
            <w:r>
              <w:rPr>
                <w:color w:val="000000"/>
                <w:kern w:val="24"/>
              </w:rPr>
              <w:t>f</w:t>
            </w:r>
            <w:r w:rsidRPr="009C2A4C">
              <w:rPr>
                <w:color w:val="000000"/>
                <w:kern w:val="24"/>
              </w:rPr>
              <w:t xml:space="preserve">orm of Medicaid/YES </w:t>
            </w:r>
            <w:r>
              <w:rPr>
                <w:color w:val="000000"/>
                <w:kern w:val="24"/>
              </w:rPr>
              <w:t>Form 5000-</w:t>
            </w:r>
            <w:r w:rsidRPr="009C2A4C">
              <w:rPr>
                <w:color w:val="000000"/>
                <w:kern w:val="24"/>
              </w:rPr>
              <w:t>3008</w:t>
            </w:r>
          </w:p>
        </w:tc>
      </w:tr>
      <w:tr w:rsidR="00CC3F23" w:rsidRPr="009C2A4C" w14:paraId="49B77BCF" w14:textId="77777777" w:rsidTr="002574B2">
        <w:trPr>
          <w:trHeight w:val="306"/>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02F5AC10" w14:textId="77777777" w:rsidR="00CC3F23" w:rsidRPr="009C2A4C" w:rsidRDefault="00CC3F23" w:rsidP="002574B2">
            <w:pPr>
              <w:spacing w:after="0" w:line="240" w:lineRule="auto"/>
            </w:pPr>
            <w:r w:rsidRPr="009C2A4C">
              <w:rPr>
                <w:color w:val="000000"/>
                <w:kern w:val="24"/>
              </w:rPr>
              <w:t>Category 2</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25D69777" w14:textId="77777777" w:rsidR="00CC3F23" w:rsidRPr="009C2A4C" w:rsidRDefault="00CC3F23" w:rsidP="002574B2">
            <w:pPr>
              <w:spacing w:after="0" w:line="240" w:lineRule="auto"/>
            </w:pPr>
            <w:r w:rsidRPr="009C2A4C">
              <w:rPr>
                <w:color w:val="000000"/>
                <w:kern w:val="24"/>
              </w:rPr>
              <w:t>200NMNF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347D65CF" w14:textId="77777777" w:rsidR="00CC3F23" w:rsidRPr="009C2A4C" w:rsidRDefault="00CC3F23" w:rsidP="002574B2">
            <w:pPr>
              <w:spacing w:after="0" w:line="240" w:lineRule="auto"/>
            </w:pPr>
            <w:r w:rsidRPr="009C2A4C">
              <w:rPr>
                <w:color w:val="000000"/>
                <w:kern w:val="24"/>
              </w:rPr>
              <w:t xml:space="preserve">NO Medicaid/NO </w:t>
            </w:r>
            <w:r>
              <w:rPr>
                <w:color w:val="000000"/>
                <w:kern w:val="24"/>
              </w:rPr>
              <w:t>Form 5000-</w:t>
            </w:r>
            <w:r w:rsidRPr="009C2A4C">
              <w:rPr>
                <w:color w:val="000000"/>
                <w:kern w:val="24"/>
              </w:rPr>
              <w:t>3008</w:t>
            </w:r>
          </w:p>
        </w:tc>
      </w:tr>
      <w:tr w:rsidR="00CC3F23" w:rsidRPr="009C2A4C" w14:paraId="22C1C73C" w14:textId="77777777" w:rsidTr="002574B2">
        <w:trPr>
          <w:trHeight w:val="281"/>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1F15843A" w14:textId="77777777" w:rsidR="00CC3F23" w:rsidRPr="009C2A4C" w:rsidRDefault="00CC3F23" w:rsidP="002574B2">
            <w:pPr>
              <w:spacing w:after="0" w:line="240" w:lineRule="auto"/>
            </w:pPr>
            <w:r w:rsidRPr="009C2A4C">
              <w:rPr>
                <w:color w:val="000000"/>
                <w:kern w:val="24"/>
              </w:rPr>
              <w:t>Category 3</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177E5840" w14:textId="77777777" w:rsidR="00CC3F23" w:rsidRPr="009C2A4C" w:rsidRDefault="00CC3F23" w:rsidP="002574B2">
            <w:pPr>
              <w:spacing w:after="0" w:line="240" w:lineRule="auto"/>
            </w:pPr>
            <w:r w:rsidRPr="009C2A4C">
              <w:rPr>
                <w:color w:val="000000"/>
                <w:kern w:val="24"/>
              </w:rPr>
              <w:t>300YMNF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650C450C" w14:textId="77777777" w:rsidR="00CC3F23" w:rsidRPr="009C2A4C" w:rsidRDefault="00CC3F23" w:rsidP="002574B2">
            <w:pPr>
              <w:spacing w:after="0" w:line="240" w:lineRule="auto"/>
            </w:pPr>
            <w:r w:rsidRPr="009C2A4C">
              <w:rPr>
                <w:color w:val="000000"/>
                <w:kern w:val="24"/>
              </w:rPr>
              <w:t xml:space="preserve">Some form of Medicaid / NO </w:t>
            </w:r>
            <w:r>
              <w:rPr>
                <w:color w:val="000000"/>
                <w:kern w:val="24"/>
              </w:rPr>
              <w:t>Form 5000-</w:t>
            </w:r>
            <w:r w:rsidRPr="009C2A4C">
              <w:rPr>
                <w:color w:val="000000"/>
                <w:kern w:val="24"/>
              </w:rPr>
              <w:t>3008</w:t>
            </w:r>
          </w:p>
        </w:tc>
      </w:tr>
      <w:tr w:rsidR="00CC3F23" w:rsidRPr="009C2A4C" w14:paraId="43874D2C" w14:textId="77777777" w:rsidTr="002574B2">
        <w:trPr>
          <w:trHeight w:val="268"/>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7F051585" w14:textId="77777777" w:rsidR="00CC3F23" w:rsidRPr="009C2A4C" w:rsidRDefault="00CC3F23" w:rsidP="002574B2">
            <w:pPr>
              <w:spacing w:after="0" w:line="240" w:lineRule="auto"/>
            </w:pPr>
            <w:r w:rsidRPr="009C2A4C">
              <w:rPr>
                <w:color w:val="000000"/>
                <w:kern w:val="24"/>
              </w:rPr>
              <w:t>Category 4</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01178F86" w14:textId="77777777" w:rsidR="00CC3F23" w:rsidRPr="009C2A4C" w:rsidRDefault="00CC3F23" w:rsidP="002574B2">
            <w:pPr>
              <w:spacing w:after="0" w:line="240" w:lineRule="auto"/>
            </w:pPr>
            <w:r w:rsidRPr="009C2A4C">
              <w:rPr>
                <w:color w:val="000000"/>
                <w:kern w:val="24"/>
              </w:rPr>
              <w:t>400NMYF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7FE9B30F" w14:textId="77777777" w:rsidR="00CC3F23" w:rsidRPr="009C2A4C" w:rsidRDefault="00CC3F23" w:rsidP="002574B2">
            <w:pPr>
              <w:spacing w:after="0" w:line="240" w:lineRule="auto"/>
            </w:pPr>
            <w:r w:rsidRPr="009C2A4C">
              <w:rPr>
                <w:color w:val="000000"/>
                <w:kern w:val="24"/>
              </w:rPr>
              <w:t xml:space="preserve">NO Medicaid/ YES </w:t>
            </w:r>
            <w:r>
              <w:rPr>
                <w:color w:val="000000"/>
                <w:kern w:val="24"/>
              </w:rPr>
              <w:t>Form 5000-</w:t>
            </w:r>
            <w:r w:rsidRPr="009C2A4C">
              <w:rPr>
                <w:color w:val="000000"/>
                <w:kern w:val="24"/>
              </w:rPr>
              <w:t xml:space="preserve">3008 </w:t>
            </w:r>
          </w:p>
        </w:tc>
      </w:tr>
      <w:tr w:rsidR="00CC3F23" w:rsidRPr="009C2A4C" w14:paraId="3C239E5E" w14:textId="77777777" w:rsidTr="002574B2">
        <w:trPr>
          <w:trHeight w:val="358"/>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38A866A1" w14:textId="77777777" w:rsidR="00CC3F23" w:rsidRPr="009C2A4C" w:rsidRDefault="00CC3F23" w:rsidP="002574B2">
            <w:pPr>
              <w:spacing w:after="0" w:line="240" w:lineRule="auto"/>
            </w:pPr>
            <w:r w:rsidRPr="009C2A4C">
              <w:rPr>
                <w:color w:val="000000"/>
                <w:kern w:val="24"/>
              </w:rPr>
              <w:t>Category 5</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2F75F991" w14:textId="77777777" w:rsidR="00CC3F23" w:rsidRPr="009C2A4C" w:rsidRDefault="00CC3F23" w:rsidP="002574B2">
            <w:pPr>
              <w:spacing w:after="0" w:line="240" w:lineRule="auto"/>
            </w:pPr>
            <w:r w:rsidRPr="009C2A4C">
              <w:rPr>
                <w:color w:val="000000"/>
                <w:kern w:val="24"/>
              </w:rPr>
              <w:t>500SSYF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hideMark/>
          </w:tcPr>
          <w:p w14:paraId="5BF409AA" w14:textId="77777777" w:rsidR="00CC3F23" w:rsidRPr="009C2A4C" w:rsidRDefault="00CC3F23" w:rsidP="002574B2">
            <w:pPr>
              <w:spacing w:after="0" w:line="240" w:lineRule="auto"/>
            </w:pPr>
            <w:r w:rsidRPr="009C2A4C">
              <w:rPr>
                <w:color w:val="000000"/>
                <w:kern w:val="24"/>
              </w:rPr>
              <w:t xml:space="preserve">SSI/YES </w:t>
            </w:r>
            <w:r>
              <w:rPr>
                <w:color w:val="000000"/>
                <w:kern w:val="24"/>
              </w:rPr>
              <w:t>Form 5000-</w:t>
            </w:r>
            <w:r w:rsidRPr="009C2A4C">
              <w:rPr>
                <w:color w:val="000000"/>
                <w:kern w:val="24"/>
              </w:rPr>
              <w:t xml:space="preserve">3008 </w:t>
            </w:r>
          </w:p>
        </w:tc>
      </w:tr>
      <w:tr w:rsidR="00CC3F23" w:rsidRPr="009C2A4C" w14:paraId="41CA3A05" w14:textId="77777777" w:rsidTr="002574B2">
        <w:trPr>
          <w:trHeight w:val="332"/>
        </w:trPr>
        <w:tc>
          <w:tcPr>
            <w:tcW w:w="96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3D7F4D4C" w14:textId="77777777" w:rsidR="00CC3F23" w:rsidRPr="009C2A4C" w:rsidRDefault="00CC3F23" w:rsidP="002574B2">
            <w:pPr>
              <w:spacing w:after="0" w:line="240" w:lineRule="auto"/>
            </w:pPr>
            <w:r w:rsidRPr="009C2A4C">
              <w:rPr>
                <w:color w:val="000000"/>
                <w:kern w:val="24"/>
              </w:rPr>
              <w:t>Category 6</w:t>
            </w:r>
          </w:p>
        </w:tc>
        <w:tc>
          <w:tcPr>
            <w:tcW w:w="14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57C52B95" w14:textId="77777777" w:rsidR="00CC3F23" w:rsidRPr="009C2A4C" w:rsidRDefault="00CC3F23" w:rsidP="002574B2">
            <w:pPr>
              <w:spacing w:after="0" w:line="240" w:lineRule="auto"/>
            </w:pPr>
            <w:r w:rsidRPr="009C2A4C">
              <w:rPr>
                <w:color w:val="000000"/>
                <w:kern w:val="24"/>
              </w:rPr>
              <w:t>600SSNF</w:t>
            </w:r>
          </w:p>
        </w:tc>
        <w:tc>
          <w:tcPr>
            <w:tcW w:w="26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BF4"/>
            <w:tcMar>
              <w:top w:w="72" w:type="dxa"/>
              <w:left w:w="144" w:type="dxa"/>
              <w:bottom w:w="72" w:type="dxa"/>
              <w:right w:w="144" w:type="dxa"/>
            </w:tcMar>
            <w:hideMark/>
          </w:tcPr>
          <w:p w14:paraId="4225DE34" w14:textId="77777777" w:rsidR="00CC3F23" w:rsidRPr="009C2A4C" w:rsidRDefault="00CC3F23" w:rsidP="002574B2">
            <w:pPr>
              <w:spacing w:after="0" w:line="240" w:lineRule="auto"/>
            </w:pPr>
            <w:r w:rsidRPr="009C2A4C">
              <w:rPr>
                <w:color w:val="000000"/>
                <w:kern w:val="24"/>
              </w:rPr>
              <w:t xml:space="preserve">SSI/ NO </w:t>
            </w:r>
            <w:r>
              <w:rPr>
                <w:color w:val="000000"/>
                <w:kern w:val="24"/>
              </w:rPr>
              <w:t>Form 5000-</w:t>
            </w:r>
            <w:r w:rsidRPr="009C2A4C">
              <w:rPr>
                <w:color w:val="000000"/>
                <w:kern w:val="24"/>
              </w:rPr>
              <w:t xml:space="preserve">3008 </w:t>
            </w:r>
          </w:p>
        </w:tc>
      </w:tr>
    </w:tbl>
    <w:p w14:paraId="0620B673" w14:textId="77777777" w:rsidR="00CC3F23" w:rsidRPr="00734033" w:rsidRDefault="00CC3F23" w:rsidP="00CC3F23">
      <w:pPr>
        <w:spacing w:before="240"/>
        <w:jc w:val="center"/>
        <w:rPr>
          <w:rFonts w:eastAsia="Constantia"/>
          <w:b/>
          <w:bCs/>
          <w:sz w:val="22"/>
          <w:szCs w:val="22"/>
        </w:rPr>
      </w:pPr>
      <w:r w:rsidRPr="00734033">
        <w:rPr>
          <w:rFonts w:eastAsia="Constantia"/>
          <w:b/>
          <w:sz w:val="22"/>
          <w:szCs w:val="22"/>
        </w:rPr>
        <w:t>Category 1 Letter: 100YMYF</w:t>
      </w:r>
    </w:p>
    <w:p w14:paraId="30040B15" w14:textId="77777777" w:rsidR="00CC3F23" w:rsidRPr="00734033" w:rsidRDefault="00CC3F23" w:rsidP="00CC3F23">
      <w:pPr>
        <w:spacing w:after="0" w:line="240" w:lineRule="auto"/>
        <w:rPr>
          <w:sz w:val="22"/>
        </w:rPr>
      </w:pPr>
      <w:r w:rsidRPr="00734033">
        <w:rPr>
          <w:sz w:val="22"/>
          <w:szCs w:val="22"/>
        </w:rPr>
        <w:t>Date</w:t>
      </w:r>
    </w:p>
    <w:p w14:paraId="2629EC0A" w14:textId="77777777" w:rsidR="00CC3F23" w:rsidRPr="00734033" w:rsidRDefault="00CC3F23" w:rsidP="00CC3F23">
      <w:pPr>
        <w:spacing w:after="0" w:line="240" w:lineRule="auto"/>
        <w:rPr>
          <w:sz w:val="22"/>
        </w:rPr>
      </w:pPr>
    </w:p>
    <w:p w14:paraId="3150F315" w14:textId="77777777" w:rsidR="00CC3F23" w:rsidRPr="00734033" w:rsidRDefault="00CC3F23" w:rsidP="00CC3F23">
      <w:pPr>
        <w:spacing w:after="0" w:line="240" w:lineRule="auto"/>
        <w:rPr>
          <w:sz w:val="22"/>
        </w:rPr>
      </w:pPr>
      <w:r w:rsidRPr="00734033">
        <w:rPr>
          <w:sz w:val="22"/>
          <w:szCs w:val="22"/>
        </w:rPr>
        <w:t>&lt;Applicant/POA Name&gt;</w:t>
      </w:r>
    </w:p>
    <w:p w14:paraId="098A2FFE" w14:textId="77777777" w:rsidR="00CC3F23" w:rsidRPr="00734033" w:rsidRDefault="00CC3F23" w:rsidP="00CC3F23">
      <w:pPr>
        <w:spacing w:after="0" w:line="240" w:lineRule="auto"/>
        <w:rPr>
          <w:sz w:val="22"/>
        </w:rPr>
      </w:pPr>
      <w:r w:rsidRPr="00734033">
        <w:rPr>
          <w:sz w:val="22"/>
          <w:szCs w:val="22"/>
        </w:rPr>
        <w:t>Address Line 1</w:t>
      </w:r>
    </w:p>
    <w:p w14:paraId="155FE211" w14:textId="77777777" w:rsidR="00CC3F23" w:rsidRPr="00734033" w:rsidRDefault="00CC3F23" w:rsidP="00CC3F23">
      <w:pPr>
        <w:spacing w:after="0" w:line="240" w:lineRule="auto"/>
        <w:rPr>
          <w:sz w:val="22"/>
        </w:rPr>
      </w:pPr>
      <w:r w:rsidRPr="00734033">
        <w:rPr>
          <w:sz w:val="22"/>
          <w:szCs w:val="22"/>
        </w:rPr>
        <w:t>Address Line 2</w:t>
      </w:r>
    </w:p>
    <w:p w14:paraId="1A7061E5" w14:textId="77777777" w:rsidR="00CC3F23" w:rsidRPr="00734033" w:rsidRDefault="00CC3F23" w:rsidP="00CC3F23">
      <w:pPr>
        <w:spacing w:after="0" w:line="240" w:lineRule="auto"/>
        <w:rPr>
          <w:sz w:val="22"/>
        </w:rPr>
      </w:pPr>
      <w:r w:rsidRPr="00734033">
        <w:rPr>
          <w:sz w:val="22"/>
          <w:szCs w:val="22"/>
        </w:rPr>
        <w:t>City, State ZIP</w:t>
      </w:r>
    </w:p>
    <w:p w14:paraId="64685F1D" w14:textId="77777777" w:rsidR="00CC3F23" w:rsidRPr="00734033" w:rsidRDefault="00CC3F23" w:rsidP="00CC3F23">
      <w:pPr>
        <w:spacing w:after="0" w:line="240" w:lineRule="auto"/>
        <w:rPr>
          <w:sz w:val="22"/>
        </w:rPr>
      </w:pPr>
    </w:p>
    <w:p w14:paraId="737002AA" w14:textId="77777777" w:rsidR="00CC3F23" w:rsidRDefault="00CC3F23" w:rsidP="00CC3F23">
      <w:pPr>
        <w:spacing w:after="0" w:line="240" w:lineRule="auto"/>
        <w:rPr>
          <w:lang w:val="es-CO"/>
        </w:rPr>
      </w:pPr>
      <w:r>
        <w:rPr>
          <w:sz w:val="22"/>
          <w:szCs w:val="22"/>
          <w:lang w:val="es-ES"/>
        </w:rPr>
        <w:t xml:space="preserve">Nuestros registros indican que la siguiente persona es capaz de iniciar el proceso de elegibilidad para el programa estatal </w:t>
      </w:r>
      <w:r>
        <w:rPr>
          <w:i/>
          <w:sz w:val="22"/>
          <w:szCs w:val="22"/>
          <w:lang w:val="es-ES"/>
        </w:rPr>
        <w:t xml:space="preserve">Medicaid </w:t>
      </w:r>
      <w:proofErr w:type="spellStart"/>
      <w:r>
        <w:rPr>
          <w:i/>
          <w:sz w:val="22"/>
          <w:szCs w:val="22"/>
          <w:lang w:val="es-ES"/>
        </w:rPr>
        <w:t>Managed</w:t>
      </w:r>
      <w:proofErr w:type="spellEnd"/>
      <w:r>
        <w:rPr>
          <w:i/>
          <w:sz w:val="22"/>
          <w:szCs w:val="22"/>
          <w:lang w:val="es-ES"/>
        </w:rPr>
        <w:t xml:space="preserve"> </w:t>
      </w:r>
      <w:proofErr w:type="spellStart"/>
      <w:r>
        <w:rPr>
          <w:i/>
          <w:sz w:val="22"/>
          <w:szCs w:val="22"/>
          <w:lang w:val="es-ES"/>
        </w:rPr>
        <w:t>Care</w:t>
      </w:r>
      <w:proofErr w:type="spellEnd"/>
      <w:r>
        <w:rPr>
          <w:i/>
          <w:sz w:val="22"/>
          <w:szCs w:val="22"/>
          <w:lang w:val="es-ES"/>
        </w:rPr>
        <w:t xml:space="preserve"> Long-</w:t>
      </w:r>
      <w:proofErr w:type="spellStart"/>
      <w:r>
        <w:rPr>
          <w:i/>
          <w:sz w:val="22"/>
          <w:szCs w:val="22"/>
          <w:lang w:val="es-ES"/>
        </w:rPr>
        <w:t>Term</w:t>
      </w:r>
      <w:proofErr w:type="spellEnd"/>
      <w:r>
        <w:rPr>
          <w:i/>
          <w:sz w:val="22"/>
          <w:szCs w:val="22"/>
          <w:lang w:val="es-ES"/>
        </w:rPr>
        <w:t xml:space="preserve"> </w:t>
      </w:r>
      <w:proofErr w:type="spellStart"/>
      <w:r>
        <w:rPr>
          <w:i/>
          <w:sz w:val="22"/>
          <w:szCs w:val="22"/>
          <w:lang w:val="es-ES"/>
        </w:rPr>
        <w:t>Care</w:t>
      </w:r>
      <w:proofErr w:type="spellEnd"/>
      <w:r>
        <w:rPr>
          <w:i/>
          <w:sz w:val="22"/>
          <w:szCs w:val="22"/>
          <w:lang w:val="es-ES"/>
        </w:rPr>
        <w:t xml:space="preserve"> (SMMC LTC</w:t>
      </w:r>
      <w:r>
        <w:rPr>
          <w:sz w:val="22"/>
          <w:szCs w:val="22"/>
          <w:lang w:val="es-ES"/>
        </w:rPr>
        <w:t>):</w:t>
      </w:r>
    </w:p>
    <w:p w14:paraId="7F5C83D2" w14:textId="54E56908" w:rsidR="00CC3F23" w:rsidRDefault="00CC3F23" w:rsidP="00CC3F23">
      <w:pPr>
        <w:spacing w:after="0" w:line="240" w:lineRule="auto"/>
        <w:rPr>
          <w:lang w:val="es-CO"/>
        </w:rPr>
      </w:pPr>
    </w:p>
    <w:p w14:paraId="1AE4A3CE" w14:textId="23EF9267" w:rsidR="00CC3F23" w:rsidRDefault="00CC3F23" w:rsidP="00CC3F23">
      <w:pPr>
        <w:spacing w:after="0" w:line="240" w:lineRule="auto"/>
        <w:rPr>
          <w:sz w:val="22"/>
          <w:szCs w:val="22"/>
          <w:lang w:val="es-ES"/>
        </w:rPr>
      </w:pPr>
      <w:r>
        <w:rPr>
          <w:sz w:val="22"/>
          <w:szCs w:val="22"/>
          <w:lang w:val="es-ES"/>
        </w:rPr>
        <w:t xml:space="preserve">Usted recibirá una llamada telefónica de </w:t>
      </w:r>
      <w:proofErr w:type="spellStart"/>
      <w:r>
        <w:rPr>
          <w:i/>
          <w:sz w:val="22"/>
          <w:szCs w:val="22"/>
          <w:lang w:val="es-ES"/>
        </w:rPr>
        <w:t>Aging</w:t>
      </w:r>
      <w:proofErr w:type="spellEnd"/>
      <w:r>
        <w:rPr>
          <w:i/>
          <w:sz w:val="22"/>
          <w:szCs w:val="22"/>
          <w:lang w:val="es-ES"/>
        </w:rPr>
        <w:t xml:space="preserve"> &amp; </w:t>
      </w:r>
      <w:proofErr w:type="spellStart"/>
      <w:r>
        <w:rPr>
          <w:i/>
          <w:sz w:val="22"/>
          <w:szCs w:val="22"/>
          <w:lang w:val="es-ES"/>
        </w:rPr>
        <w:t>Disability</w:t>
      </w:r>
      <w:proofErr w:type="spellEnd"/>
      <w:r>
        <w:rPr>
          <w:i/>
          <w:sz w:val="22"/>
          <w:szCs w:val="22"/>
          <w:lang w:val="es-ES"/>
        </w:rPr>
        <w:t xml:space="preserve"> </w:t>
      </w:r>
      <w:proofErr w:type="spellStart"/>
      <w:r>
        <w:rPr>
          <w:i/>
          <w:sz w:val="22"/>
          <w:szCs w:val="22"/>
          <w:lang w:val="es-ES"/>
        </w:rPr>
        <w:t>Resource</w:t>
      </w:r>
      <w:proofErr w:type="spellEnd"/>
      <w:r>
        <w:rPr>
          <w:i/>
          <w:sz w:val="22"/>
          <w:szCs w:val="22"/>
          <w:lang w:val="es-ES"/>
        </w:rPr>
        <w:t xml:space="preserve"> Center (ADRC</w:t>
      </w:r>
      <w:r>
        <w:rPr>
          <w:sz w:val="22"/>
          <w:szCs w:val="22"/>
          <w:lang w:val="es-ES"/>
        </w:rPr>
        <w:t>) dentro de los siguientes 10 días para verificar su interés en recibir ayuda de este programa. Si usted ya no está interesado en recibir ayuda de este programa, por favor llame al ADRC al</w:t>
      </w:r>
      <w:r>
        <w:rPr>
          <w:lang w:val="es-CO"/>
        </w:rPr>
        <w:t xml:space="preserve"> </w:t>
      </w:r>
      <w:r>
        <w:rPr>
          <w:sz w:val="22"/>
          <w:szCs w:val="22"/>
          <w:lang w:val="es-ES"/>
        </w:rPr>
        <w:t>1 (800) 963-5337 para ser eliminado de la lista de prioridades. Ofrecemos servicio de traducción; intérpretes telefónicos estarán disponibles.</w:t>
      </w:r>
    </w:p>
    <w:p w14:paraId="6F74C9D2" w14:textId="77777777" w:rsidR="00CC3F23" w:rsidRDefault="00CC3F23" w:rsidP="00CC3F23">
      <w:pPr>
        <w:spacing w:after="0" w:line="240" w:lineRule="auto"/>
        <w:rPr>
          <w:lang w:val="es-CO"/>
        </w:rPr>
      </w:pPr>
    </w:p>
    <w:p w14:paraId="506CD79F" w14:textId="77777777" w:rsidR="00CC3F23" w:rsidRDefault="00CC3F23" w:rsidP="00CC3F23">
      <w:pPr>
        <w:spacing w:after="0" w:line="240" w:lineRule="auto"/>
        <w:rPr>
          <w:lang w:val="es-CO"/>
        </w:rPr>
      </w:pPr>
      <w:r>
        <w:rPr>
          <w:sz w:val="22"/>
          <w:szCs w:val="22"/>
          <w:lang w:val="es-ES"/>
        </w:rPr>
        <w:t>Para continuar con el proceso de elegibilidad, debe reunir los requisitos de elegibilidad médica y financiera. Para cumplir estos requisitos usted necesitará completar los siguientes pasos:</w:t>
      </w:r>
    </w:p>
    <w:p w14:paraId="7A98DB08" w14:textId="026045A0" w:rsidR="00CC3F23" w:rsidRDefault="00CC3F23" w:rsidP="00CC3F23">
      <w:pPr>
        <w:spacing w:after="0" w:line="240" w:lineRule="auto"/>
        <w:rPr>
          <w:lang w:val="es-CO"/>
        </w:rPr>
      </w:pPr>
    </w:p>
    <w:tbl>
      <w:tblPr>
        <w:tblW w:w="95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5"/>
        <w:gridCol w:w="4320"/>
        <w:gridCol w:w="2616"/>
      </w:tblGrid>
      <w:tr w:rsidR="00CC3F23" w14:paraId="26705320" w14:textId="77777777" w:rsidTr="00CC3F23">
        <w:trPr>
          <w:jc w:val="center"/>
        </w:trPr>
        <w:tc>
          <w:tcPr>
            <w:tcW w:w="2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17ADCD" w14:textId="77777777" w:rsidR="00CC3F23" w:rsidRDefault="00CC3F23">
            <w:pPr>
              <w:spacing w:after="0" w:line="240" w:lineRule="auto"/>
              <w:jc w:val="center"/>
              <w:rPr>
                <w:lang w:val="es-CO"/>
              </w:rPr>
            </w:pPr>
            <w:r>
              <w:rPr>
                <w:b/>
                <w:bCs/>
                <w:sz w:val="22"/>
                <w:szCs w:val="22"/>
                <w:lang w:val="es-ES"/>
              </w:rPr>
              <w:t>Paso 1:</w:t>
            </w:r>
          </w:p>
          <w:p w14:paraId="087380E5" w14:textId="77777777" w:rsidR="00CC3F23" w:rsidRDefault="00CC3F23">
            <w:pPr>
              <w:spacing w:after="0" w:line="240" w:lineRule="auto"/>
              <w:jc w:val="center"/>
              <w:rPr>
                <w:lang w:val="es-CO"/>
              </w:rPr>
            </w:pPr>
            <w:r>
              <w:rPr>
                <w:b/>
                <w:bCs/>
                <w:sz w:val="22"/>
                <w:szCs w:val="22"/>
                <w:lang w:val="es-ES"/>
              </w:rPr>
              <w:t>Enviar formulario de certificación médica 3008</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24887D" w14:textId="77777777" w:rsidR="00CC3F23" w:rsidRDefault="00CC3F23">
            <w:pPr>
              <w:spacing w:after="0" w:line="240" w:lineRule="auto"/>
              <w:jc w:val="center"/>
            </w:pPr>
            <w:r>
              <w:rPr>
                <w:b/>
                <w:bCs/>
                <w:sz w:val="22"/>
                <w:szCs w:val="22"/>
                <w:lang w:val="es-ES"/>
              </w:rPr>
              <w:t>Paso 2:</w:t>
            </w:r>
          </w:p>
          <w:p w14:paraId="5E94FF32" w14:textId="77777777" w:rsidR="00CC3F23" w:rsidRDefault="00CC3F23">
            <w:pPr>
              <w:spacing w:after="0" w:line="240" w:lineRule="auto"/>
              <w:jc w:val="center"/>
            </w:pPr>
            <w:r>
              <w:rPr>
                <w:b/>
                <w:bCs/>
                <w:sz w:val="22"/>
                <w:szCs w:val="22"/>
                <w:lang w:val="es-ES"/>
              </w:rPr>
              <w:t>Solicitar Medicaid</w:t>
            </w:r>
          </w:p>
        </w:tc>
        <w:tc>
          <w:tcPr>
            <w:tcW w:w="2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F0E90" w14:textId="77777777" w:rsidR="00CC3F23" w:rsidRDefault="00CC3F23">
            <w:pPr>
              <w:spacing w:after="0" w:line="240" w:lineRule="auto"/>
              <w:jc w:val="center"/>
              <w:rPr>
                <w:lang w:val="es-CO"/>
              </w:rPr>
            </w:pPr>
            <w:r>
              <w:rPr>
                <w:b/>
                <w:bCs/>
                <w:sz w:val="22"/>
                <w:szCs w:val="22"/>
                <w:lang w:val="es-ES"/>
              </w:rPr>
              <w:t>Paso 3:</w:t>
            </w:r>
          </w:p>
          <w:p w14:paraId="7DAE6547" w14:textId="77777777" w:rsidR="00CC3F23" w:rsidRDefault="00CC3F23">
            <w:pPr>
              <w:spacing w:after="0" w:line="240" w:lineRule="auto"/>
              <w:jc w:val="center"/>
              <w:rPr>
                <w:lang w:val="es-CO"/>
              </w:rPr>
            </w:pPr>
            <w:r>
              <w:rPr>
                <w:b/>
                <w:bCs/>
                <w:sz w:val="22"/>
                <w:szCs w:val="22"/>
                <w:lang w:val="es-ES"/>
              </w:rPr>
              <w:t>Completar la Evaluación Medica</w:t>
            </w:r>
            <w:r>
              <w:rPr>
                <w:b/>
                <w:bCs/>
                <w:lang w:val="es-ES"/>
              </w:rPr>
              <w:t xml:space="preserve"> </w:t>
            </w:r>
          </w:p>
        </w:tc>
      </w:tr>
      <w:tr w:rsidR="00CC3F23" w14:paraId="5F73E4AD" w14:textId="77777777" w:rsidTr="00CC3F23">
        <w:trPr>
          <w:jc w:val="center"/>
        </w:trPr>
        <w:tc>
          <w:tcPr>
            <w:tcW w:w="2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1AFB1" w14:textId="77777777" w:rsidR="00CC3F23" w:rsidRDefault="00CC3F23">
            <w:pPr>
              <w:spacing w:after="0" w:line="240" w:lineRule="auto"/>
            </w:pPr>
            <w:r>
              <w:rPr>
                <w:sz w:val="22"/>
                <w:szCs w:val="22"/>
                <w:lang w:val="es-ES"/>
              </w:rPr>
              <w:t>Completo.</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1C7FE411" w14:textId="56C02DDD" w:rsidR="00CC3F23" w:rsidRPr="002574B2" w:rsidRDefault="002574B2">
            <w:pPr>
              <w:spacing w:after="0" w:line="240" w:lineRule="auto"/>
              <w:rPr>
                <w:lang w:val="es-CO"/>
              </w:rPr>
            </w:pPr>
            <w:r>
              <w:rPr>
                <w:lang w:val="es-CO"/>
              </w:rPr>
              <w:t>Completo.</w:t>
            </w:r>
          </w:p>
          <w:p w14:paraId="238374B5" w14:textId="139C1F1C" w:rsidR="00CC3F23" w:rsidRDefault="00CC3F23" w:rsidP="00CC3F23">
            <w:pPr>
              <w:spacing w:after="0" w:line="240" w:lineRule="auto"/>
            </w:pPr>
          </w:p>
        </w:tc>
        <w:tc>
          <w:tcPr>
            <w:tcW w:w="2616" w:type="dxa"/>
            <w:tcBorders>
              <w:top w:val="nil"/>
              <w:left w:val="nil"/>
              <w:bottom w:val="single" w:sz="8" w:space="0" w:color="auto"/>
              <w:right w:val="single" w:sz="8" w:space="0" w:color="auto"/>
            </w:tcBorders>
            <w:tcMar>
              <w:top w:w="0" w:type="dxa"/>
              <w:left w:w="108" w:type="dxa"/>
              <w:bottom w:w="0" w:type="dxa"/>
              <w:right w:w="108" w:type="dxa"/>
            </w:tcMar>
            <w:hideMark/>
          </w:tcPr>
          <w:p w14:paraId="05210971" w14:textId="617D2F8F" w:rsidR="00CC3F23" w:rsidRDefault="00CC3F23">
            <w:pPr>
              <w:spacing w:after="0" w:line="240" w:lineRule="auto"/>
              <w:rPr>
                <w:lang w:val="es-CO"/>
              </w:rPr>
            </w:pPr>
            <w:r>
              <w:rPr>
                <w:sz w:val="22"/>
                <w:szCs w:val="22"/>
                <w:lang w:val="es-ES"/>
              </w:rPr>
              <w:t xml:space="preserve">Un representante del Departamento de Personas </w:t>
            </w:r>
            <w:r>
              <w:rPr>
                <w:sz w:val="22"/>
                <w:szCs w:val="22"/>
                <w:lang w:val="es-ES"/>
              </w:rPr>
              <w:lastRenderedPageBreak/>
              <w:t xml:space="preserve">Mayores, unidad de CARES, lo contactará para programar una evaluación. </w:t>
            </w:r>
          </w:p>
        </w:tc>
      </w:tr>
      <w:tr w:rsidR="00CC3F23" w14:paraId="5C094906" w14:textId="77777777" w:rsidTr="00CC3F23">
        <w:trPr>
          <w:jc w:val="center"/>
        </w:trPr>
        <w:tc>
          <w:tcPr>
            <w:tcW w:w="954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8BCA0" w14:textId="4570650E" w:rsidR="00CC3F23" w:rsidRDefault="00CC3F23">
            <w:pPr>
              <w:spacing w:after="0" w:line="240" w:lineRule="auto"/>
              <w:rPr>
                <w:lang w:val="es-CO"/>
              </w:rPr>
            </w:pPr>
            <w:r>
              <w:rPr>
                <w:b/>
                <w:bCs/>
                <w:sz w:val="22"/>
                <w:szCs w:val="22"/>
                <w:lang w:val="es-ES"/>
              </w:rPr>
              <w:lastRenderedPageBreak/>
              <w:t>Importante:</w:t>
            </w:r>
            <w:r>
              <w:rPr>
                <w:b/>
                <w:bCs/>
                <w:lang w:val="es-ES"/>
              </w:rPr>
              <w:t xml:space="preserve"> </w:t>
            </w:r>
            <w:r>
              <w:rPr>
                <w:sz w:val="22"/>
                <w:szCs w:val="22"/>
                <w:lang w:val="es-ES"/>
              </w:rPr>
              <w:t xml:space="preserve">Si no podemos contactarlo o no completa los pasos indicados anteriormente, se eliminará de la lista de prioridades. Para colocarse nuevamente en la lista de prioridades, usted necesitará contactar a su </w:t>
            </w:r>
            <w:proofErr w:type="spellStart"/>
            <w:r>
              <w:rPr>
                <w:b/>
                <w:i/>
                <w:sz w:val="22"/>
                <w:szCs w:val="22"/>
                <w:lang w:val="es-ES"/>
              </w:rPr>
              <w:t>Aging</w:t>
            </w:r>
            <w:proofErr w:type="spellEnd"/>
            <w:r>
              <w:rPr>
                <w:b/>
                <w:i/>
                <w:sz w:val="22"/>
                <w:szCs w:val="22"/>
                <w:lang w:val="es-ES"/>
              </w:rPr>
              <w:t xml:space="preserve"> &amp; </w:t>
            </w:r>
            <w:proofErr w:type="spellStart"/>
            <w:r>
              <w:rPr>
                <w:b/>
                <w:i/>
                <w:sz w:val="22"/>
                <w:szCs w:val="22"/>
                <w:lang w:val="es-ES"/>
              </w:rPr>
              <w:t>Disability</w:t>
            </w:r>
            <w:proofErr w:type="spellEnd"/>
            <w:r>
              <w:rPr>
                <w:b/>
                <w:bCs/>
                <w:i/>
                <w:sz w:val="22"/>
                <w:szCs w:val="22"/>
                <w:lang w:val="es-ES"/>
              </w:rPr>
              <w:t xml:space="preserve"> </w:t>
            </w:r>
            <w:proofErr w:type="spellStart"/>
            <w:r>
              <w:rPr>
                <w:b/>
                <w:bCs/>
                <w:i/>
                <w:sz w:val="22"/>
                <w:szCs w:val="22"/>
                <w:lang w:val="es-ES"/>
              </w:rPr>
              <w:t>Resource</w:t>
            </w:r>
            <w:proofErr w:type="spellEnd"/>
            <w:r>
              <w:rPr>
                <w:b/>
                <w:bCs/>
                <w:i/>
                <w:sz w:val="22"/>
                <w:szCs w:val="22"/>
                <w:lang w:val="es-ES"/>
              </w:rPr>
              <w:t xml:space="preserve"> Center (ADRC)</w:t>
            </w:r>
            <w:r>
              <w:rPr>
                <w:sz w:val="22"/>
                <w:szCs w:val="22"/>
                <w:lang w:val="es-ES"/>
              </w:rPr>
              <w:t xml:space="preserve"> al 1 (800) 963-5337. </w:t>
            </w:r>
          </w:p>
        </w:tc>
      </w:tr>
    </w:tbl>
    <w:p w14:paraId="6B43519B" w14:textId="77777777" w:rsidR="00CC3F23" w:rsidRDefault="00CC3F23" w:rsidP="00CC3F23">
      <w:pPr>
        <w:spacing w:after="0" w:line="240" w:lineRule="auto"/>
        <w:rPr>
          <w:lang w:val="es-CO"/>
        </w:rPr>
      </w:pPr>
      <w:r>
        <w:rPr>
          <w:sz w:val="22"/>
          <w:szCs w:val="22"/>
          <w:lang w:val="es-CO"/>
        </w:rPr>
        <w:t> </w:t>
      </w:r>
    </w:p>
    <w:p w14:paraId="109E8CC4" w14:textId="03DBBB72" w:rsidR="00CC3F23" w:rsidRDefault="00CC3F23" w:rsidP="00CC3F23">
      <w:pPr>
        <w:rPr>
          <w:lang w:val="es-CO"/>
        </w:rPr>
      </w:pPr>
      <w:r>
        <w:rPr>
          <w:b/>
          <w:bCs/>
          <w:sz w:val="22"/>
          <w:szCs w:val="22"/>
          <w:lang w:val="es-ES"/>
        </w:rPr>
        <w:t>Consulte la parte posterior de esta carta para obtener más información sobre los pasos de elegibilidad que debes completar.</w:t>
      </w:r>
      <w:r>
        <w:rPr>
          <w:b/>
          <w:bCs/>
          <w:lang w:val="es-ES"/>
        </w:rPr>
        <w:t xml:space="preserve"> </w:t>
      </w:r>
      <w:r>
        <w:rPr>
          <w:sz w:val="22"/>
          <w:szCs w:val="22"/>
          <w:lang w:val="es-ES"/>
        </w:rPr>
        <w:t xml:space="preserve">Su ADRC está aquí para ayudarle con este proceso de elegibilidad, incluyendo ayudarle a llenar formularios y responder preguntas que tenga sobre los pasos de elegibilidad mencionados anteriormente. Si usted necesita ayuda, por favor llámenos al 1 (800) 963-5337. </w:t>
      </w:r>
    </w:p>
    <w:p w14:paraId="2D8AEC95" w14:textId="7E20A104" w:rsidR="00CC3F23" w:rsidRDefault="00CC3F23" w:rsidP="00CC3F23">
      <w:pPr>
        <w:rPr>
          <w:lang w:val="es-CO"/>
        </w:rPr>
      </w:pPr>
      <w:proofErr w:type="spellStart"/>
      <w:r>
        <w:rPr>
          <w:sz w:val="22"/>
          <w:szCs w:val="22"/>
          <w:lang w:val="es-ES"/>
        </w:rPr>
        <w:t>ADRCs</w:t>
      </w:r>
      <w:proofErr w:type="spellEnd"/>
      <w:r>
        <w:rPr>
          <w:sz w:val="22"/>
          <w:szCs w:val="22"/>
          <w:lang w:val="es-ES"/>
        </w:rPr>
        <w:t xml:space="preserve"> no proporciona asesoramiento legal sobre el proceso de determinación de elegibilidad de Medicaid realizado por el Departamento de Niños y Familias (DCF). Para información específica llame a la unidad de DCF (ACCESS) al 1-866-762-2237 o visite el sitio web </w:t>
      </w:r>
      <w:hyperlink r:id="rId31" w:tgtFrame="_top" w:history="1">
        <w:r>
          <w:rPr>
            <w:rStyle w:val="Hyperlink"/>
            <w:sz w:val="22"/>
            <w:szCs w:val="22"/>
            <w:lang w:val="es-ES"/>
          </w:rPr>
          <w:t xml:space="preserve">www.myflorida.com/ </w:t>
        </w:r>
        <w:proofErr w:type="spellStart"/>
        <w:r>
          <w:rPr>
            <w:rStyle w:val="Hyperlink"/>
            <w:sz w:val="22"/>
            <w:szCs w:val="22"/>
            <w:lang w:val="es-ES"/>
          </w:rPr>
          <w:t>accessflorida</w:t>
        </w:r>
        <w:proofErr w:type="spellEnd"/>
        <w:r>
          <w:rPr>
            <w:rStyle w:val="Hyperlink"/>
            <w:sz w:val="22"/>
            <w:szCs w:val="22"/>
            <w:lang w:val="es-ES"/>
          </w:rPr>
          <w:t xml:space="preserve"> /</w:t>
        </w:r>
        <w:r>
          <w:rPr>
            <w:rStyle w:val="Hyperlink"/>
            <w:lang w:val="es-ES"/>
          </w:rPr>
          <w:t xml:space="preserve"> </w:t>
        </w:r>
      </w:hyperlink>
    </w:p>
    <w:p w14:paraId="45A2DE81" w14:textId="47EE7E65" w:rsidR="00CC3F23" w:rsidRDefault="00CC3F23" w:rsidP="00CC3F23">
      <w:pPr>
        <w:spacing w:after="0" w:line="240" w:lineRule="auto"/>
        <w:rPr>
          <w:lang w:val="es-CO"/>
        </w:rPr>
      </w:pPr>
    </w:p>
    <w:p w14:paraId="143ED48E" w14:textId="77777777" w:rsidR="00CC3F23" w:rsidRDefault="00CC3F23" w:rsidP="00CC3F23">
      <w:pPr>
        <w:autoSpaceDE w:val="0"/>
        <w:autoSpaceDN w:val="0"/>
        <w:spacing w:after="0" w:line="240" w:lineRule="auto"/>
        <w:jc w:val="center"/>
        <w:rPr>
          <w:color w:val="000000"/>
          <w:lang w:val="es-CO"/>
        </w:rPr>
      </w:pPr>
      <w:r>
        <w:rPr>
          <w:b/>
          <w:bCs/>
          <w:color w:val="000000"/>
          <w:sz w:val="28"/>
          <w:szCs w:val="28"/>
          <w:lang w:val="es-ES"/>
        </w:rPr>
        <w:t>LTC SMMC Explicación de pasos a seguir para la elegibilidad</w:t>
      </w:r>
    </w:p>
    <w:p w14:paraId="496D0F52" w14:textId="28B335B8" w:rsidR="00CC3F23" w:rsidRDefault="00CC3F23" w:rsidP="00CC3F23">
      <w:pPr>
        <w:autoSpaceDE w:val="0"/>
        <w:autoSpaceDN w:val="0"/>
        <w:spacing w:after="0" w:line="240" w:lineRule="auto"/>
        <w:jc w:val="center"/>
        <w:rPr>
          <w:color w:val="000000"/>
          <w:lang w:val="es-CO"/>
        </w:rPr>
      </w:pPr>
    </w:p>
    <w:p w14:paraId="77F19E6B" w14:textId="77777777" w:rsidR="00CC3F23" w:rsidRDefault="00CC3F23" w:rsidP="00CC3F23">
      <w:pPr>
        <w:autoSpaceDE w:val="0"/>
        <w:autoSpaceDN w:val="0"/>
        <w:spacing w:after="0" w:line="240" w:lineRule="auto"/>
        <w:rPr>
          <w:color w:val="000000"/>
          <w:lang w:val="es-CO"/>
        </w:rPr>
      </w:pPr>
      <w:r>
        <w:rPr>
          <w:b/>
          <w:bCs/>
          <w:color w:val="000000"/>
          <w:sz w:val="23"/>
          <w:szCs w:val="23"/>
          <w:lang w:val="es-ES"/>
        </w:rPr>
        <w:t>Paso 1:</w:t>
      </w:r>
      <w:r>
        <w:rPr>
          <w:b/>
          <w:bCs/>
          <w:color w:val="000000"/>
          <w:lang w:val="es-ES"/>
        </w:rPr>
        <w:t xml:space="preserve"> </w:t>
      </w:r>
      <w:r>
        <w:rPr>
          <w:b/>
          <w:bCs/>
          <w:color w:val="000000"/>
          <w:sz w:val="23"/>
          <w:szCs w:val="23"/>
          <w:lang w:val="es-ES"/>
        </w:rPr>
        <w:t>Enviar formulario 3008 por</w:t>
      </w:r>
      <w:r>
        <w:rPr>
          <w:b/>
          <w:bCs/>
          <w:color w:val="000000"/>
          <w:lang w:val="es-ES"/>
        </w:rPr>
        <w:t xml:space="preserve"> </w:t>
      </w:r>
      <w:sdt>
        <w:sdtPr>
          <w:rPr>
            <w:color w:val="000000"/>
            <w:sz w:val="23"/>
            <w:szCs w:val="23"/>
            <w:lang w:val="es-CU"/>
          </w:rPr>
          <w:id w:val="-955794778"/>
          <w:placeholder>
            <w:docPart w:val="815F94B882E94CE8878AB241AA4BA69D"/>
          </w:placeholder>
          <w:date>
            <w:dateFormat w:val="M/d/yyyy"/>
            <w:lid w:val="en-US"/>
            <w:storeMappedDataAs w:val="dateTime"/>
            <w:calendar w:val="gregorian"/>
          </w:date>
        </w:sdtPr>
        <w:sdtEndPr/>
        <w:sdtContent>
          <w:r>
            <w:rPr>
              <w:color w:val="000000"/>
              <w:sz w:val="23"/>
              <w:szCs w:val="23"/>
              <w:lang w:val="es-CU"/>
            </w:rPr>
            <w:t>completo</w:t>
          </w:r>
        </w:sdtContent>
      </w:sdt>
    </w:p>
    <w:p w14:paraId="0B5762B7" w14:textId="77777777" w:rsidR="00CC3F23" w:rsidRDefault="00CC3F23" w:rsidP="00CC3F23">
      <w:pPr>
        <w:autoSpaceDE w:val="0"/>
        <w:autoSpaceDN w:val="0"/>
        <w:spacing w:after="0" w:line="240" w:lineRule="auto"/>
        <w:rPr>
          <w:color w:val="000000"/>
          <w:lang w:val="es-CO"/>
        </w:rPr>
      </w:pPr>
      <w:r>
        <w:rPr>
          <w:color w:val="000000"/>
          <w:sz w:val="22"/>
          <w:szCs w:val="22"/>
          <w:lang w:val="es-CO"/>
        </w:rPr>
        <w:t> </w:t>
      </w:r>
    </w:p>
    <w:p w14:paraId="3272B310" w14:textId="77777777" w:rsidR="00CC3F23" w:rsidRDefault="00CC3F23" w:rsidP="00CC3F23">
      <w:pPr>
        <w:autoSpaceDE w:val="0"/>
        <w:autoSpaceDN w:val="0"/>
        <w:spacing w:after="0" w:line="240" w:lineRule="auto"/>
        <w:rPr>
          <w:color w:val="000000"/>
          <w:lang w:val="es-CO"/>
        </w:rPr>
      </w:pPr>
      <w:r>
        <w:rPr>
          <w:color w:val="000000"/>
          <w:sz w:val="22"/>
          <w:szCs w:val="22"/>
          <w:lang w:val="es-ES"/>
        </w:rPr>
        <w:t xml:space="preserve">Nuestros registros indican que ya ha completado este paso. </w:t>
      </w:r>
    </w:p>
    <w:p w14:paraId="754C4992" w14:textId="77777777" w:rsidR="00CC3F23" w:rsidRDefault="00CC3F23" w:rsidP="00CC3F23">
      <w:pPr>
        <w:autoSpaceDE w:val="0"/>
        <w:autoSpaceDN w:val="0"/>
        <w:spacing w:after="0" w:line="240" w:lineRule="auto"/>
        <w:rPr>
          <w:color w:val="000000"/>
          <w:lang w:val="es-CO"/>
        </w:rPr>
      </w:pPr>
      <w:r>
        <w:rPr>
          <w:color w:val="000000"/>
          <w:sz w:val="22"/>
          <w:szCs w:val="22"/>
          <w:lang w:val="es-CO"/>
        </w:rPr>
        <w:t> </w:t>
      </w:r>
    </w:p>
    <w:p w14:paraId="0AAF614D" w14:textId="77777777" w:rsidR="00CC3F23" w:rsidRDefault="00CC3F23" w:rsidP="00CC3F23">
      <w:pPr>
        <w:autoSpaceDE w:val="0"/>
        <w:autoSpaceDN w:val="0"/>
        <w:spacing w:after="0" w:line="240" w:lineRule="auto"/>
        <w:rPr>
          <w:color w:val="000000"/>
          <w:lang w:val="es-CO"/>
        </w:rPr>
      </w:pPr>
      <w:r>
        <w:rPr>
          <w:b/>
          <w:bCs/>
          <w:color w:val="000000"/>
          <w:sz w:val="23"/>
          <w:szCs w:val="23"/>
          <w:lang w:val="es-ES"/>
        </w:rPr>
        <w:t>Paso 2:</w:t>
      </w:r>
      <w:r>
        <w:rPr>
          <w:b/>
          <w:bCs/>
          <w:color w:val="000000"/>
          <w:lang w:val="es-ES"/>
        </w:rPr>
        <w:t xml:space="preserve"> </w:t>
      </w:r>
      <w:r>
        <w:rPr>
          <w:b/>
          <w:bCs/>
          <w:color w:val="000000"/>
          <w:sz w:val="23"/>
          <w:szCs w:val="23"/>
          <w:lang w:val="es-ES"/>
        </w:rPr>
        <w:t>Enviar solicitud de Medicaid a DCF por</w:t>
      </w:r>
      <w:r>
        <w:rPr>
          <w:b/>
          <w:bCs/>
          <w:color w:val="000000"/>
          <w:lang w:val="es-ES"/>
        </w:rPr>
        <w:t xml:space="preserve"> </w:t>
      </w:r>
      <w:sdt>
        <w:sdtPr>
          <w:rPr>
            <w:color w:val="000000"/>
            <w:sz w:val="23"/>
            <w:szCs w:val="23"/>
            <w:lang w:val="es-CU"/>
          </w:rPr>
          <w:id w:val="-1273242158"/>
          <w:placeholder>
            <w:docPart w:val="815F94B882E94CE8878AB241AA4BA69D"/>
          </w:placeholder>
          <w:date>
            <w:dateFormat w:val="M/d/yyyy"/>
            <w:lid w:val="en-US"/>
            <w:storeMappedDataAs w:val="dateTime"/>
            <w:calendar w:val="gregorian"/>
          </w:date>
        </w:sdtPr>
        <w:sdtEndPr/>
        <w:sdtContent>
          <w:r>
            <w:rPr>
              <w:color w:val="000000"/>
              <w:sz w:val="23"/>
              <w:szCs w:val="23"/>
              <w:lang w:val="es-CU"/>
            </w:rPr>
            <w:t>&lt;</w:t>
          </w:r>
          <w:proofErr w:type="spellStart"/>
          <w:r>
            <w:rPr>
              <w:color w:val="000000"/>
              <w:sz w:val="23"/>
              <w:szCs w:val="23"/>
              <w:lang w:val="es-CU"/>
            </w:rPr>
            <w:t>day</w:t>
          </w:r>
          <w:proofErr w:type="spellEnd"/>
          <w:r>
            <w:rPr>
              <w:color w:val="000000"/>
              <w:sz w:val="23"/>
              <w:szCs w:val="23"/>
              <w:lang w:val="es-CU"/>
            </w:rPr>
            <w:t>&gt;</w:t>
          </w:r>
        </w:sdtContent>
      </w:sdt>
    </w:p>
    <w:p w14:paraId="053472CF" w14:textId="77777777" w:rsidR="00CC3F23" w:rsidRDefault="00CC3F23" w:rsidP="00CC3F23">
      <w:pPr>
        <w:autoSpaceDE w:val="0"/>
        <w:autoSpaceDN w:val="0"/>
        <w:spacing w:after="0" w:line="240" w:lineRule="auto"/>
        <w:rPr>
          <w:color w:val="000000"/>
          <w:lang w:val="es-CO"/>
        </w:rPr>
      </w:pPr>
      <w:r>
        <w:rPr>
          <w:color w:val="000000"/>
          <w:sz w:val="22"/>
          <w:szCs w:val="22"/>
          <w:lang w:val="es-CO"/>
        </w:rPr>
        <w:t> </w:t>
      </w:r>
    </w:p>
    <w:p w14:paraId="6A2E1D15" w14:textId="77777777" w:rsidR="00B5493B" w:rsidRPr="007B0832" w:rsidRDefault="00B5493B" w:rsidP="00B5493B">
      <w:pPr>
        <w:autoSpaceDE w:val="0"/>
        <w:autoSpaceDN w:val="0"/>
        <w:spacing w:after="0" w:line="240" w:lineRule="auto"/>
        <w:rPr>
          <w:rFonts w:eastAsiaTheme="minorHAnsi"/>
          <w:color w:val="000000"/>
          <w:sz w:val="22"/>
          <w:szCs w:val="22"/>
        </w:rPr>
      </w:pPr>
      <w:proofErr w:type="spellStart"/>
      <w:r w:rsidRPr="007B0832">
        <w:rPr>
          <w:rFonts w:eastAsiaTheme="minorHAnsi"/>
          <w:color w:val="000000"/>
          <w:sz w:val="22"/>
          <w:szCs w:val="22"/>
        </w:rPr>
        <w:t>Nuestros</w:t>
      </w:r>
      <w:proofErr w:type="spellEnd"/>
      <w:r w:rsidRPr="007B0832">
        <w:rPr>
          <w:rFonts w:eastAsiaTheme="minorHAnsi"/>
          <w:color w:val="000000"/>
          <w:sz w:val="22"/>
          <w:szCs w:val="22"/>
        </w:rPr>
        <w:t xml:space="preserve"> </w:t>
      </w:r>
      <w:proofErr w:type="spellStart"/>
      <w:r>
        <w:rPr>
          <w:rFonts w:eastAsiaTheme="minorHAnsi"/>
          <w:color w:val="000000"/>
          <w:sz w:val="22"/>
          <w:szCs w:val="22"/>
        </w:rPr>
        <w:t>registros</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indican</w:t>
      </w:r>
      <w:proofErr w:type="spellEnd"/>
      <w:r w:rsidRPr="007B0832">
        <w:rPr>
          <w:rFonts w:eastAsiaTheme="minorHAnsi"/>
          <w:color w:val="000000"/>
          <w:sz w:val="22"/>
          <w:szCs w:val="22"/>
        </w:rPr>
        <w:t xml:space="preserve"> que </w:t>
      </w:r>
      <w:proofErr w:type="spellStart"/>
      <w:r w:rsidRPr="007B0832">
        <w:rPr>
          <w:rFonts w:eastAsiaTheme="minorHAnsi"/>
          <w:color w:val="000000"/>
          <w:sz w:val="22"/>
          <w:szCs w:val="22"/>
        </w:rPr>
        <w:t>usted</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cuenta</w:t>
      </w:r>
      <w:proofErr w:type="spellEnd"/>
      <w:r w:rsidRPr="007B0832">
        <w:rPr>
          <w:rFonts w:eastAsiaTheme="minorHAnsi"/>
          <w:color w:val="000000"/>
          <w:sz w:val="22"/>
          <w:szCs w:val="22"/>
        </w:rPr>
        <w:t xml:space="preserve"> con un plan de </w:t>
      </w:r>
      <w:proofErr w:type="spellStart"/>
      <w:r w:rsidRPr="007B0832">
        <w:rPr>
          <w:rFonts w:eastAsiaTheme="minorHAnsi"/>
          <w:color w:val="000000"/>
          <w:sz w:val="22"/>
          <w:szCs w:val="22"/>
        </w:rPr>
        <w:t>beneficios</w:t>
      </w:r>
      <w:proofErr w:type="spellEnd"/>
      <w:r w:rsidRPr="007B0832">
        <w:rPr>
          <w:rFonts w:eastAsiaTheme="minorHAnsi"/>
          <w:color w:val="000000"/>
          <w:sz w:val="22"/>
          <w:szCs w:val="22"/>
        </w:rPr>
        <w:t xml:space="preserve"> de</w:t>
      </w:r>
      <w:r w:rsidRPr="007B0832">
        <w:rPr>
          <w:rFonts w:eastAsiaTheme="minorHAnsi"/>
          <w:i/>
          <w:iCs/>
          <w:color w:val="000000"/>
          <w:sz w:val="22"/>
          <w:szCs w:val="22"/>
        </w:rPr>
        <w:t xml:space="preserve"> Medicaid</w:t>
      </w:r>
      <w:r w:rsidRPr="007B0832">
        <w:rPr>
          <w:rFonts w:eastAsiaTheme="minorHAnsi"/>
          <w:color w:val="000000"/>
          <w:sz w:val="22"/>
          <w:szCs w:val="22"/>
        </w:rPr>
        <w:t xml:space="preserve">. </w:t>
      </w:r>
      <w:r w:rsidRPr="007B0832">
        <w:rPr>
          <w:rFonts w:eastAsiaTheme="minorHAnsi"/>
          <w:b/>
          <w:bCs/>
          <w:color w:val="000000"/>
          <w:sz w:val="22"/>
          <w:szCs w:val="22"/>
          <w:u w:val="single"/>
        </w:rPr>
        <w:t>Sin embargo</w:t>
      </w:r>
      <w:r w:rsidRPr="007B0832">
        <w:rPr>
          <w:rFonts w:eastAsiaTheme="minorHAnsi"/>
          <w:color w:val="000000"/>
          <w:sz w:val="22"/>
          <w:szCs w:val="22"/>
        </w:rPr>
        <w:t xml:space="preserve">, El </w:t>
      </w:r>
      <w:proofErr w:type="spellStart"/>
      <w:r w:rsidRPr="007B0832">
        <w:rPr>
          <w:rFonts w:eastAsiaTheme="minorHAnsi"/>
          <w:color w:val="000000"/>
          <w:sz w:val="22"/>
          <w:szCs w:val="22"/>
        </w:rPr>
        <w:t>Departamento</w:t>
      </w:r>
      <w:proofErr w:type="spellEnd"/>
      <w:r w:rsidRPr="007B0832">
        <w:rPr>
          <w:rFonts w:eastAsiaTheme="minorHAnsi"/>
          <w:color w:val="000000"/>
          <w:sz w:val="22"/>
          <w:szCs w:val="22"/>
        </w:rPr>
        <w:t xml:space="preserve"> de </w:t>
      </w:r>
      <w:proofErr w:type="spellStart"/>
      <w:r w:rsidRPr="007B0832">
        <w:rPr>
          <w:rFonts w:eastAsiaTheme="minorHAnsi"/>
          <w:color w:val="000000"/>
          <w:sz w:val="22"/>
          <w:szCs w:val="22"/>
        </w:rPr>
        <w:t>Niños</w:t>
      </w:r>
      <w:proofErr w:type="spellEnd"/>
      <w:r w:rsidRPr="007B0832">
        <w:rPr>
          <w:rFonts w:eastAsiaTheme="minorHAnsi"/>
          <w:color w:val="000000"/>
          <w:sz w:val="22"/>
          <w:szCs w:val="22"/>
        </w:rPr>
        <w:t xml:space="preserve"> y </w:t>
      </w:r>
      <w:proofErr w:type="spellStart"/>
      <w:r w:rsidRPr="007B0832">
        <w:rPr>
          <w:rFonts w:eastAsiaTheme="minorHAnsi"/>
          <w:color w:val="000000"/>
          <w:sz w:val="22"/>
          <w:szCs w:val="22"/>
        </w:rPr>
        <w:t>Familias</w:t>
      </w:r>
      <w:proofErr w:type="spellEnd"/>
      <w:r w:rsidRPr="007B0832">
        <w:rPr>
          <w:rFonts w:eastAsiaTheme="minorHAnsi"/>
          <w:color w:val="000000"/>
          <w:sz w:val="22"/>
          <w:szCs w:val="22"/>
        </w:rPr>
        <w:t xml:space="preserve"> (DCF, por sus </w:t>
      </w:r>
      <w:proofErr w:type="spellStart"/>
      <w:r w:rsidRPr="007B0832">
        <w:rPr>
          <w:rFonts w:eastAsiaTheme="minorHAnsi"/>
          <w:color w:val="000000"/>
          <w:sz w:val="22"/>
          <w:szCs w:val="22"/>
        </w:rPr>
        <w:t>siglas</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en</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inglés</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necesitará</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más</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información</w:t>
      </w:r>
      <w:proofErr w:type="spellEnd"/>
      <w:r w:rsidRPr="007B0832">
        <w:rPr>
          <w:rFonts w:eastAsiaTheme="minorHAnsi"/>
          <w:color w:val="000000"/>
          <w:sz w:val="22"/>
          <w:szCs w:val="22"/>
        </w:rPr>
        <w:t xml:space="preserve"> para </w:t>
      </w:r>
      <w:proofErr w:type="spellStart"/>
      <w:r w:rsidRPr="007B0832">
        <w:rPr>
          <w:rFonts w:eastAsiaTheme="minorHAnsi"/>
          <w:color w:val="000000"/>
          <w:sz w:val="22"/>
          <w:szCs w:val="22"/>
        </w:rPr>
        <w:t>determinar</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si</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usted</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cumple</w:t>
      </w:r>
      <w:proofErr w:type="spellEnd"/>
      <w:r w:rsidRPr="007B0832">
        <w:rPr>
          <w:rFonts w:eastAsiaTheme="minorHAnsi"/>
          <w:color w:val="000000"/>
          <w:sz w:val="22"/>
          <w:szCs w:val="22"/>
        </w:rPr>
        <w:t xml:space="preserve"> con los </w:t>
      </w:r>
      <w:proofErr w:type="spellStart"/>
      <w:r w:rsidRPr="007B0832">
        <w:rPr>
          <w:rFonts w:eastAsiaTheme="minorHAnsi"/>
          <w:color w:val="000000"/>
          <w:sz w:val="22"/>
          <w:szCs w:val="22"/>
        </w:rPr>
        <w:t>requisitos</w:t>
      </w:r>
      <w:proofErr w:type="spellEnd"/>
      <w:r w:rsidRPr="007B0832">
        <w:rPr>
          <w:rFonts w:eastAsiaTheme="minorHAnsi"/>
          <w:color w:val="000000"/>
          <w:sz w:val="22"/>
          <w:szCs w:val="22"/>
        </w:rPr>
        <w:t xml:space="preserve"> para </w:t>
      </w:r>
      <w:proofErr w:type="spellStart"/>
      <w:r w:rsidRPr="007B0832">
        <w:rPr>
          <w:rFonts w:eastAsiaTheme="minorHAnsi"/>
          <w:color w:val="000000"/>
          <w:sz w:val="22"/>
          <w:szCs w:val="22"/>
        </w:rPr>
        <w:t>obtener</w:t>
      </w:r>
      <w:proofErr w:type="spellEnd"/>
      <w:r w:rsidRPr="007B0832">
        <w:rPr>
          <w:rFonts w:eastAsiaTheme="minorHAnsi"/>
          <w:color w:val="000000"/>
          <w:sz w:val="22"/>
          <w:szCs w:val="22"/>
        </w:rPr>
        <w:t xml:space="preserve"> los </w:t>
      </w:r>
      <w:proofErr w:type="spellStart"/>
      <w:r w:rsidRPr="007B0832">
        <w:rPr>
          <w:rFonts w:eastAsiaTheme="minorHAnsi"/>
          <w:color w:val="000000"/>
          <w:sz w:val="22"/>
          <w:szCs w:val="22"/>
        </w:rPr>
        <w:t>beneficios</w:t>
      </w:r>
      <w:proofErr w:type="spellEnd"/>
      <w:r w:rsidRPr="007B0832">
        <w:rPr>
          <w:rFonts w:eastAsiaTheme="minorHAnsi"/>
          <w:color w:val="000000"/>
          <w:sz w:val="22"/>
          <w:szCs w:val="22"/>
        </w:rPr>
        <w:t xml:space="preserve"> para el </w:t>
      </w:r>
      <w:proofErr w:type="spellStart"/>
      <w:r w:rsidRPr="007B0832">
        <w:rPr>
          <w:rFonts w:eastAsiaTheme="minorHAnsi"/>
          <w:color w:val="000000"/>
          <w:sz w:val="22"/>
          <w:szCs w:val="22"/>
        </w:rPr>
        <w:t>hogar</w:t>
      </w:r>
      <w:proofErr w:type="spellEnd"/>
      <w:r w:rsidRPr="007B0832">
        <w:rPr>
          <w:rFonts w:eastAsiaTheme="minorHAnsi"/>
          <w:color w:val="000000"/>
          <w:sz w:val="22"/>
          <w:szCs w:val="22"/>
        </w:rPr>
        <w:t xml:space="preserve"> y la </w:t>
      </w:r>
      <w:proofErr w:type="spellStart"/>
      <w:r w:rsidRPr="007B0832">
        <w:rPr>
          <w:rFonts w:eastAsiaTheme="minorHAnsi"/>
          <w:color w:val="000000"/>
          <w:sz w:val="22"/>
          <w:szCs w:val="22"/>
        </w:rPr>
        <w:t>comunidad</w:t>
      </w:r>
      <w:proofErr w:type="spellEnd"/>
      <w:r w:rsidRPr="007B0832">
        <w:rPr>
          <w:rFonts w:eastAsiaTheme="minorHAnsi"/>
          <w:color w:val="000000"/>
          <w:sz w:val="22"/>
          <w:szCs w:val="22"/>
        </w:rPr>
        <w:t xml:space="preserve"> de </w:t>
      </w:r>
      <w:r w:rsidRPr="007B0832">
        <w:rPr>
          <w:rFonts w:eastAsiaTheme="minorHAnsi"/>
          <w:i/>
          <w:iCs/>
          <w:color w:val="000000"/>
          <w:sz w:val="22"/>
          <w:szCs w:val="22"/>
        </w:rPr>
        <w:t xml:space="preserve">Medicaid. </w:t>
      </w:r>
      <w:r w:rsidRPr="007B0832">
        <w:rPr>
          <w:rFonts w:eastAsiaTheme="minorHAnsi"/>
          <w:color w:val="000000"/>
          <w:sz w:val="22"/>
          <w:szCs w:val="22"/>
        </w:rPr>
        <w:t xml:space="preserve">Si el DCF se pone </w:t>
      </w:r>
      <w:proofErr w:type="spellStart"/>
      <w:r w:rsidRPr="007B0832">
        <w:rPr>
          <w:rFonts w:eastAsiaTheme="minorHAnsi"/>
          <w:color w:val="000000"/>
          <w:sz w:val="22"/>
          <w:szCs w:val="22"/>
        </w:rPr>
        <w:t>en</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contacto</w:t>
      </w:r>
      <w:proofErr w:type="spellEnd"/>
      <w:r w:rsidRPr="007B0832">
        <w:rPr>
          <w:rFonts w:eastAsiaTheme="minorHAnsi"/>
          <w:color w:val="000000"/>
          <w:sz w:val="22"/>
          <w:szCs w:val="22"/>
        </w:rPr>
        <w:t xml:space="preserve"> con </w:t>
      </w:r>
      <w:proofErr w:type="spellStart"/>
      <w:r w:rsidRPr="007B0832">
        <w:rPr>
          <w:rFonts w:eastAsiaTheme="minorHAnsi"/>
          <w:color w:val="000000"/>
          <w:sz w:val="22"/>
          <w:szCs w:val="22"/>
        </w:rPr>
        <w:t>usted</w:t>
      </w:r>
      <w:proofErr w:type="spellEnd"/>
      <w:r w:rsidRPr="007B0832">
        <w:rPr>
          <w:rFonts w:eastAsiaTheme="minorHAnsi"/>
          <w:color w:val="000000"/>
          <w:sz w:val="22"/>
          <w:szCs w:val="22"/>
        </w:rPr>
        <w:t xml:space="preserve">, es </w:t>
      </w:r>
      <w:proofErr w:type="spellStart"/>
      <w:r w:rsidRPr="007B0832">
        <w:rPr>
          <w:rFonts w:eastAsiaTheme="minorHAnsi"/>
          <w:color w:val="000000"/>
          <w:sz w:val="22"/>
          <w:szCs w:val="22"/>
        </w:rPr>
        <w:t>importante</w:t>
      </w:r>
      <w:proofErr w:type="spellEnd"/>
      <w:r w:rsidRPr="007B0832">
        <w:rPr>
          <w:rFonts w:eastAsiaTheme="minorHAnsi"/>
          <w:color w:val="000000"/>
          <w:sz w:val="22"/>
          <w:szCs w:val="22"/>
        </w:rPr>
        <w:t xml:space="preserve"> que </w:t>
      </w:r>
      <w:proofErr w:type="spellStart"/>
      <w:r w:rsidRPr="007B0832">
        <w:rPr>
          <w:rFonts w:eastAsiaTheme="minorHAnsi"/>
          <w:color w:val="000000"/>
          <w:sz w:val="22"/>
          <w:szCs w:val="22"/>
        </w:rPr>
        <w:t>presente</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toda</w:t>
      </w:r>
      <w:proofErr w:type="spellEnd"/>
      <w:r w:rsidRPr="007B0832">
        <w:rPr>
          <w:rFonts w:eastAsiaTheme="minorHAnsi"/>
          <w:color w:val="000000"/>
          <w:sz w:val="22"/>
          <w:szCs w:val="22"/>
        </w:rPr>
        <w:t xml:space="preserve"> la </w:t>
      </w:r>
      <w:proofErr w:type="spellStart"/>
      <w:r w:rsidRPr="007B0832">
        <w:rPr>
          <w:rFonts w:eastAsiaTheme="minorHAnsi"/>
          <w:color w:val="000000"/>
          <w:sz w:val="22"/>
          <w:szCs w:val="22"/>
        </w:rPr>
        <w:t>documentación</w:t>
      </w:r>
      <w:proofErr w:type="spellEnd"/>
      <w:r w:rsidRPr="007B0832">
        <w:rPr>
          <w:rFonts w:eastAsiaTheme="minorHAnsi"/>
          <w:color w:val="000000"/>
          <w:sz w:val="22"/>
          <w:szCs w:val="22"/>
        </w:rPr>
        <w:t xml:space="preserve"> que el DCF </w:t>
      </w:r>
      <w:proofErr w:type="spellStart"/>
      <w:r w:rsidRPr="007B0832">
        <w:rPr>
          <w:rFonts w:eastAsiaTheme="minorHAnsi"/>
          <w:color w:val="000000"/>
          <w:sz w:val="22"/>
          <w:szCs w:val="22"/>
        </w:rPr>
        <w:t>solicita</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en</w:t>
      </w:r>
      <w:proofErr w:type="spellEnd"/>
      <w:r w:rsidRPr="007B0832">
        <w:rPr>
          <w:rFonts w:eastAsiaTheme="minorHAnsi"/>
          <w:color w:val="000000"/>
          <w:sz w:val="22"/>
          <w:szCs w:val="22"/>
        </w:rPr>
        <w:t xml:space="preserve"> la </w:t>
      </w:r>
      <w:proofErr w:type="spellStart"/>
      <w:r w:rsidRPr="007B0832">
        <w:rPr>
          <w:rFonts w:eastAsiaTheme="minorHAnsi"/>
          <w:color w:val="000000"/>
          <w:sz w:val="22"/>
          <w:szCs w:val="22"/>
        </w:rPr>
        <w:t>brevedad</w:t>
      </w:r>
      <w:proofErr w:type="spellEnd"/>
      <w:r w:rsidRPr="007B0832">
        <w:rPr>
          <w:rFonts w:eastAsiaTheme="minorHAnsi"/>
          <w:color w:val="000000"/>
          <w:sz w:val="22"/>
          <w:szCs w:val="22"/>
        </w:rPr>
        <w:t xml:space="preserve"> </w:t>
      </w:r>
      <w:proofErr w:type="spellStart"/>
      <w:r w:rsidRPr="007B0832">
        <w:rPr>
          <w:rFonts w:eastAsiaTheme="minorHAnsi"/>
          <w:color w:val="000000"/>
          <w:sz w:val="22"/>
          <w:szCs w:val="22"/>
        </w:rPr>
        <w:t>posible</w:t>
      </w:r>
      <w:proofErr w:type="spellEnd"/>
      <w:r w:rsidRPr="007B0832">
        <w:rPr>
          <w:rFonts w:eastAsiaTheme="minorHAnsi"/>
          <w:color w:val="000000"/>
          <w:sz w:val="22"/>
          <w:szCs w:val="22"/>
        </w:rPr>
        <w:t>.</w:t>
      </w:r>
    </w:p>
    <w:p w14:paraId="238F3993" w14:textId="177CFB4C" w:rsidR="00CC3F23" w:rsidRDefault="00CC3F23" w:rsidP="00CC3F23">
      <w:pPr>
        <w:autoSpaceDE w:val="0"/>
        <w:autoSpaceDN w:val="0"/>
        <w:spacing w:after="0" w:line="240" w:lineRule="auto"/>
        <w:rPr>
          <w:color w:val="000000"/>
          <w:lang w:val="es-CO"/>
        </w:rPr>
      </w:pPr>
    </w:p>
    <w:p w14:paraId="48A08F93" w14:textId="77777777" w:rsidR="00CC3F23" w:rsidRDefault="00CC3F23" w:rsidP="00CC3F23">
      <w:pPr>
        <w:autoSpaceDE w:val="0"/>
        <w:autoSpaceDN w:val="0"/>
        <w:spacing w:after="0" w:line="240" w:lineRule="auto"/>
        <w:rPr>
          <w:color w:val="000000"/>
          <w:lang w:val="es-CO"/>
        </w:rPr>
      </w:pPr>
      <w:r>
        <w:rPr>
          <w:b/>
          <w:bCs/>
          <w:color w:val="000000"/>
          <w:sz w:val="23"/>
          <w:szCs w:val="23"/>
          <w:lang w:val="es-ES"/>
        </w:rPr>
        <w:t>Paso 3:</w:t>
      </w:r>
      <w:r>
        <w:rPr>
          <w:b/>
          <w:bCs/>
          <w:color w:val="000000"/>
          <w:lang w:val="es-ES"/>
        </w:rPr>
        <w:t xml:space="preserve"> </w:t>
      </w:r>
      <w:r>
        <w:rPr>
          <w:b/>
          <w:bCs/>
          <w:color w:val="000000"/>
          <w:sz w:val="23"/>
          <w:szCs w:val="23"/>
          <w:lang w:val="es-ES"/>
        </w:rPr>
        <w:t>Completar una evaluación 701B con CARES.</w:t>
      </w:r>
      <w:r>
        <w:rPr>
          <w:b/>
          <w:bCs/>
          <w:color w:val="000000"/>
          <w:lang w:val="es-ES"/>
        </w:rPr>
        <w:t xml:space="preserve"> </w:t>
      </w:r>
    </w:p>
    <w:p w14:paraId="52B0C5B4" w14:textId="1E32A1FC" w:rsidR="00CC3F23" w:rsidRDefault="00CC3F23" w:rsidP="00CC3F23">
      <w:pPr>
        <w:spacing w:after="0" w:line="240" w:lineRule="auto"/>
        <w:rPr>
          <w:lang w:val="es-CO"/>
        </w:rPr>
      </w:pPr>
    </w:p>
    <w:p w14:paraId="629D7948" w14:textId="77777777" w:rsidR="00CC3F23" w:rsidRDefault="00CC3F23" w:rsidP="00CC3F23">
      <w:pPr>
        <w:spacing w:after="0" w:line="240" w:lineRule="auto"/>
        <w:rPr>
          <w:lang w:val="es-CO"/>
        </w:rPr>
      </w:pPr>
      <w:r>
        <w:rPr>
          <w:sz w:val="22"/>
          <w:szCs w:val="22"/>
          <w:lang w:val="es-ES"/>
        </w:rPr>
        <w:t xml:space="preserve">El Departamento de personas Mayores, unidad de CARES, va a ponerse en contacto contigo para establecer una evaluación 701B para completar el tercer paso del proceso de elegibilidad. La evaluación 701B, además de la forma 3008, ayuda al personal de CARES con la elegibilidad médica que se requiere para la inscripción del programa. Si los representantes de CARES no pueden contactarlo, no se podrá hacer una cita para completar el 701B, por lo </w:t>
      </w:r>
      <w:proofErr w:type="gramStart"/>
      <w:r>
        <w:rPr>
          <w:sz w:val="22"/>
          <w:szCs w:val="22"/>
          <w:lang w:val="es-ES"/>
        </w:rPr>
        <w:t>tanto</w:t>
      </w:r>
      <w:proofErr w:type="gramEnd"/>
      <w:r>
        <w:rPr>
          <w:sz w:val="22"/>
          <w:szCs w:val="22"/>
          <w:lang w:val="es-ES"/>
        </w:rPr>
        <w:t xml:space="preserve"> usted no podrá continuar el proceso de elegibilidad.</w:t>
      </w:r>
    </w:p>
    <w:p w14:paraId="2B9C44BF" w14:textId="77777777" w:rsidR="00CC3F23" w:rsidRPr="00734033" w:rsidRDefault="00CC3F23" w:rsidP="00CC3F23">
      <w:pPr>
        <w:rPr>
          <w:sz w:val="22"/>
        </w:rPr>
      </w:pPr>
    </w:p>
    <w:p w14:paraId="25061DF1" w14:textId="77777777" w:rsidR="00CC3F23" w:rsidRPr="00734033" w:rsidRDefault="00CC3F23" w:rsidP="00CC3F23">
      <w:pPr>
        <w:jc w:val="center"/>
        <w:rPr>
          <w:rFonts w:eastAsia="Constantia"/>
          <w:b/>
          <w:bCs/>
          <w:sz w:val="22"/>
        </w:rPr>
      </w:pPr>
      <w:r w:rsidRPr="00734033">
        <w:rPr>
          <w:rFonts w:eastAsia="Constantia"/>
          <w:b/>
          <w:sz w:val="22"/>
        </w:rPr>
        <w:t>Category 2 Letter: 200NMNF</w:t>
      </w:r>
    </w:p>
    <w:p w14:paraId="76B7761F" w14:textId="77777777" w:rsidR="00CC3F23" w:rsidRPr="00734033" w:rsidRDefault="00CC3F23" w:rsidP="00CC3F23">
      <w:pPr>
        <w:spacing w:after="0" w:line="240" w:lineRule="auto"/>
        <w:rPr>
          <w:sz w:val="22"/>
        </w:rPr>
      </w:pPr>
      <w:r w:rsidRPr="00734033">
        <w:rPr>
          <w:sz w:val="22"/>
          <w:szCs w:val="22"/>
        </w:rPr>
        <w:t>Date</w:t>
      </w:r>
    </w:p>
    <w:p w14:paraId="773B7FB7" w14:textId="77777777" w:rsidR="00CC3F23" w:rsidRPr="00734033" w:rsidRDefault="00CC3F23" w:rsidP="00CC3F23">
      <w:pPr>
        <w:spacing w:after="0" w:line="240" w:lineRule="auto"/>
        <w:rPr>
          <w:sz w:val="22"/>
        </w:rPr>
      </w:pPr>
    </w:p>
    <w:p w14:paraId="409F8472" w14:textId="77777777" w:rsidR="00CC3F23" w:rsidRPr="00734033" w:rsidRDefault="00CC3F23" w:rsidP="00CC3F23">
      <w:pPr>
        <w:spacing w:after="0" w:line="240" w:lineRule="auto"/>
        <w:rPr>
          <w:sz w:val="22"/>
        </w:rPr>
      </w:pPr>
      <w:r w:rsidRPr="00734033">
        <w:rPr>
          <w:sz w:val="22"/>
          <w:szCs w:val="22"/>
        </w:rPr>
        <w:t>&lt;Applicant/POA Name&gt;</w:t>
      </w:r>
    </w:p>
    <w:p w14:paraId="42A8D1B8" w14:textId="77777777" w:rsidR="00CC3F23" w:rsidRPr="00734033" w:rsidRDefault="00CC3F23" w:rsidP="00CC3F23">
      <w:pPr>
        <w:spacing w:after="0" w:line="240" w:lineRule="auto"/>
        <w:rPr>
          <w:sz w:val="22"/>
        </w:rPr>
      </w:pPr>
      <w:r w:rsidRPr="00734033">
        <w:rPr>
          <w:sz w:val="22"/>
          <w:szCs w:val="22"/>
        </w:rPr>
        <w:t>Address Line 1</w:t>
      </w:r>
    </w:p>
    <w:p w14:paraId="6182648C" w14:textId="77777777" w:rsidR="00CC3F23" w:rsidRPr="00734033" w:rsidRDefault="00CC3F23" w:rsidP="00CC3F23">
      <w:pPr>
        <w:spacing w:after="0" w:line="240" w:lineRule="auto"/>
        <w:rPr>
          <w:sz w:val="22"/>
        </w:rPr>
      </w:pPr>
      <w:r w:rsidRPr="00734033">
        <w:rPr>
          <w:sz w:val="22"/>
          <w:szCs w:val="22"/>
        </w:rPr>
        <w:t>Address Line 2</w:t>
      </w:r>
    </w:p>
    <w:p w14:paraId="62582D7E" w14:textId="77777777" w:rsidR="00CC3F23" w:rsidRPr="00734033" w:rsidRDefault="00CC3F23" w:rsidP="00CC3F23">
      <w:pPr>
        <w:spacing w:after="0" w:line="240" w:lineRule="auto"/>
        <w:rPr>
          <w:sz w:val="22"/>
        </w:rPr>
      </w:pPr>
      <w:r w:rsidRPr="00734033">
        <w:rPr>
          <w:sz w:val="22"/>
          <w:szCs w:val="22"/>
        </w:rPr>
        <w:t>City, State ZIP</w:t>
      </w:r>
    </w:p>
    <w:p w14:paraId="6BD6246C" w14:textId="77777777" w:rsidR="00CC3F23" w:rsidRPr="00734033" w:rsidRDefault="00CC3F23" w:rsidP="00CC3F23">
      <w:pPr>
        <w:spacing w:after="0" w:line="240" w:lineRule="auto"/>
        <w:rPr>
          <w:sz w:val="22"/>
        </w:rPr>
      </w:pPr>
    </w:p>
    <w:p w14:paraId="152E54D4" w14:textId="77777777" w:rsidR="00CC3F23" w:rsidRDefault="00CC3F23" w:rsidP="00CC3F23">
      <w:pPr>
        <w:spacing w:after="0" w:line="240" w:lineRule="auto"/>
        <w:rPr>
          <w:sz w:val="22"/>
          <w:szCs w:val="22"/>
          <w:lang w:val="es-ES"/>
        </w:rPr>
      </w:pPr>
      <w:r>
        <w:rPr>
          <w:sz w:val="22"/>
          <w:szCs w:val="22"/>
          <w:lang w:val="es-ES"/>
        </w:rPr>
        <w:t xml:space="preserve">Nuestros registros indican que la siguiente persona es capaz de iniciar el proceso de elegibilidad para el programa estatal </w:t>
      </w:r>
      <w:r>
        <w:rPr>
          <w:i/>
          <w:sz w:val="22"/>
          <w:szCs w:val="22"/>
          <w:lang w:val="es-ES"/>
        </w:rPr>
        <w:t xml:space="preserve">Medicaid </w:t>
      </w:r>
      <w:proofErr w:type="spellStart"/>
      <w:r>
        <w:rPr>
          <w:i/>
          <w:sz w:val="22"/>
          <w:szCs w:val="22"/>
          <w:lang w:val="es-ES"/>
        </w:rPr>
        <w:t>Managed</w:t>
      </w:r>
      <w:proofErr w:type="spellEnd"/>
      <w:r>
        <w:rPr>
          <w:i/>
          <w:sz w:val="22"/>
          <w:szCs w:val="22"/>
          <w:lang w:val="es-ES"/>
        </w:rPr>
        <w:t xml:space="preserve"> </w:t>
      </w:r>
      <w:proofErr w:type="spellStart"/>
      <w:r>
        <w:rPr>
          <w:i/>
          <w:sz w:val="22"/>
          <w:szCs w:val="22"/>
          <w:lang w:val="es-ES"/>
        </w:rPr>
        <w:t>Care</w:t>
      </w:r>
      <w:proofErr w:type="spellEnd"/>
      <w:r>
        <w:rPr>
          <w:i/>
          <w:sz w:val="22"/>
          <w:szCs w:val="22"/>
          <w:lang w:val="es-ES"/>
        </w:rPr>
        <w:t xml:space="preserve"> Long-</w:t>
      </w:r>
      <w:proofErr w:type="spellStart"/>
      <w:r>
        <w:rPr>
          <w:i/>
          <w:sz w:val="22"/>
          <w:szCs w:val="22"/>
          <w:lang w:val="es-ES"/>
        </w:rPr>
        <w:t>Term</w:t>
      </w:r>
      <w:proofErr w:type="spellEnd"/>
      <w:r>
        <w:rPr>
          <w:i/>
          <w:sz w:val="22"/>
          <w:szCs w:val="22"/>
          <w:lang w:val="es-ES"/>
        </w:rPr>
        <w:t xml:space="preserve"> </w:t>
      </w:r>
      <w:proofErr w:type="spellStart"/>
      <w:r>
        <w:rPr>
          <w:i/>
          <w:sz w:val="22"/>
          <w:szCs w:val="22"/>
          <w:lang w:val="es-ES"/>
        </w:rPr>
        <w:t>Care</w:t>
      </w:r>
      <w:proofErr w:type="spellEnd"/>
      <w:r>
        <w:rPr>
          <w:i/>
          <w:sz w:val="22"/>
          <w:szCs w:val="22"/>
          <w:lang w:val="es-ES"/>
        </w:rPr>
        <w:t xml:space="preserve"> (SMMC LTC):</w:t>
      </w:r>
    </w:p>
    <w:p w14:paraId="2D79154B" w14:textId="05D95B39" w:rsidR="00CC3F23" w:rsidRDefault="00CC3F23" w:rsidP="00CC3F23">
      <w:pPr>
        <w:spacing w:after="0" w:line="240" w:lineRule="auto"/>
        <w:rPr>
          <w:sz w:val="22"/>
          <w:szCs w:val="22"/>
          <w:lang w:val="es-CO"/>
        </w:rPr>
      </w:pPr>
    </w:p>
    <w:p w14:paraId="1932B4A4" w14:textId="3319EAF1" w:rsidR="00CC3F23" w:rsidRDefault="00CC3F23" w:rsidP="00CC3F23">
      <w:pPr>
        <w:spacing w:after="0" w:line="240" w:lineRule="auto"/>
        <w:rPr>
          <w:lang w:val="es-CO"/>
        </w:rPr>
      </w:pPr>
      <w:r>
        <w:rPr>
          <w:sz w:val="22"/>
          <w:szCs w:val="22"/>
          <w:lang w:val="es-ES"/>
        </w:rPr>
        <w:t xml:space="preserve">Usted recibirá una llamada telefónica de </w:t>
      </w:r>
      <w:proofErr w:type="spellStart"/>
      <w:r>
        <w:rPr>
          <w:i/>
          <w:sz w:val="22"/>
          <w:szCs w:val="22"/>
          <w:lang w:val="es-ES"/>
        </w:rPr>
        <w:t>Aging</w:t>
      </w:r>
      <w:proofErr w:type="spellEnd"/>
      <w:r>
        <w:rPr>
          <w:i/>
          <w:sz w:val="22"/>
          <w:szCs w:val="22"/>
          <w:lang w:val="es-ES"/>
        </w:rPr>
        <w:t xml:space="preserve"> &amp; </w:t>
      </w:r>
      <w:proofErr w:type="spellStart"/>
      <w:r>
        <w:rPr>
          <w:i/>
          <w:sz w:val="22"/>
          <w:szCs w:val="22"/>
          <w:lang w:val="es-ES"/>
        </w:rPr>
        <w:t>Disability</w:t>
      </w:r>
      <w:proofErr w:type="spellEnd"/>
      <w:r>
        <w:rPr>
          <w:i/>
          <w:sz w:val="22"/>
          <w:szCs w:val="22"/>
          <w:lang w:val="es-ES"/>
        </w:rPr>
        <w:t xml:space="preserve"> </w:t>
      </w:r>
      <w:proofErr w:type="spellStart"/>
      <w:r>
        <w:rPr>
          <w:i/>
          <w:sz w:val="22"/>
          <w:szCs w:val="22"/>
          <w:lang w:val="es-ES"/>
        </w:rPr>
        <w:t>Resource</w:t>
      </w:r>
      <w:proofErr w:type="spellEnd"/>
      <w:r>
        <w:rPr>
          <w:i/>
          <w:sz w:val="22"/>
          <w:szCs w:val="22"/>
          <w:lang w:val="es-ES"/>
        </w:rPr>
        <w:t xml:space="preserve"> Center (ADRC)</w:t>
      </w:r>
      <w:r>
        <w:rPr>
          <w:sz w:val="22"/>
          <w:szCs w:val="22"/>
          <w:lang w:val="es-ES"/>
        </w:rPr>
        <w:t xml:space="preserve"> dentro de 10 días para verificar su interés en recibir ayuda de este programa. Si usted ya no está interesado en recibir ayuda de este programa, por favor llame al ADRC al 1 (800) 963-5337 para ser eliminado de la lista de prioridades. Servicios de traducción (intérpretes telefónicos) estarán disponibles.</w:t>
      </w:r>
    </w:p>
    <w:p w14:paraId="4948BB9D" w14:textId="3D767E55" w:rsidR="00CC3F23" w:rsidRDefault="00CC3F23" w:rsidP="00CC3F23">
      <w:pPr>
        <w:spacing w:after="0" w:line="240" w:lineRule="auto"/>
        <w:rPr>
          <w:lang w:val="es-CO"/>
        </w:rPr>
      </w:pPr>
    </w:p>
    <w:p w14:paraId="06524D2E" w14:textId="486DF5AB" w:rsidR="00CC3F23" w:rsidRDefault="00CC3F23" w:rsidP="00CC3F23">
      <w:pPr>
        <w:spacing w:after="0" w:line="240" w:lineRule="auto"/>
        <w:rPr>
          <w:lang w:val="es-CO"/>
        </w:rPr>
      </w:pPr>
      <w:r>
        <w:rPr>
          <w:sz w:val="22"/>
          <w:szCs w:val="22"/>
          <w:lang w:val="es-ES"/>
        </w:rPr>
        <w:t xml:space="preserve">Para continuar con el proceso de elegibilidad usted deberá reunir los requisitos de elegibilidades médica y financiera. Para cumplir estos </w:t>
      </w:r>
      <w:r w:rsidR="002574B2">
        <w:rPr>
          <w:sz w:val="22"/>
          <w:szCs w:val="22"/>
          <w:lang w:val="es-ES"/>
        </w:rPr>
        <w:t>requisitos usted</w:t>
      </w:r>
      <w:r>
        <w:rPr>
          <w:sz w:val="22"/>
          <w:szCs w:val="22"/>
          <w:lang w:val="es-ES"/>
        </w:rPr>
        <w:t xml:space="preserve"> necesitará completar los siguientes pasos:</w:t>
      </w:r>
    </w:p>
    <w:p w14:paraId="1E679AB4" w14:textId="7E8D5319" w:rsidR="00CC3F23" w:rsidRDefault="00CC3F23" w:rsidP="00CC3F23">
      <w:pPr>
        <w:spacing w:after="0" w:line="240" w:lineRule="auto"/>
        <w:rPr>
          <w:lang w:val="es-CO"/>
        </w:rPr>
      </w:pPr>
    </w:p>
    <w:tbl>
      <w:tblPr>
        <w:tblW w:w="1052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0"/>
        <w:gridCol w:w="5311"/>
        <w:gridCol w:w="2610"/>
      </w:tblGrid>
      <w:tr w:rsidR="00CC3F23" w14:paraId="5303AF94" w14:textId="77777777" w:rsidTr="00CC3F23">
        <w:trPr>
          <w:jc w:val="center"/>
        </w:trPr>
        <w:tc>
          <w:tcPr>
            <w:tcW w:w="2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6BFB0" w14:textId="77777777" w:rsidR="00CC3F23" w:rsidRDefault="00CC3F23">
            <w:pPr>
              <w:spacing w:after="0" w:line="240" w:lineRule="auto"/>
              <w:jc w:val="center"/>
              <w:rPr>
                <w:lang w:val="es-CO"/>
              </w:rPr>
            </w:pPr>
            <w:r>
              <w:rPr>
                <w:b/>
                <w:bCs/>
                <w:sz w:val="22"/>
                <w:szCs w:val="22"/>
                <w:lang w:val="es-ES"/>
              </w:rPr>
              <w:t>Paso 1:</w:t>
            </w:r>
          </w:p>
          <w:p w14:paraId="231483AD" w14:textId="77777777" w:rsidR="00CC3F23" w:rsidRDefault="00CC3F23">
            <w:pPr>
              <w:spacing w:after="0" w:line="240" w:lineRule="auto"/>
              <w:jc w:val="center"/>
              <w:rPr>
                <w:lang w:val="es-CO"/>
              </w:rPr>
            </w:pPr>
            <w:r>
              <w:rPr>
                <w:b/>
                <w:bCs/>
                <w:sz w:val="22"/>
                <w:szCs w:val="22"/>
                <w:lang w:val="es-ES"/>
              </w:rPr>
              <w:t>Enviar formulario de certificación médica 3008.</w:t>
            </w:r>
          </w:p>
        </w:tc>
        <w:tc>
          <w:tcPr>
            <w:tcW w:w="5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C5B49" w14:textId="77777777" w:rsidR="00CC3F23" w:rsidRDefault="00CC3F23">
            <w:pPr>
              <w:spacing w:after="0" w:line="240" w:lineRule="auto"/>
              <w:jc w:val="center"/>
            </w:pPr>
            <w:r>
              <w:rPr>
                <w:b/>
                <w:bCs/>
                <w:sz w:val="22"/>
                <w:szCs w:val="22"/>
                <w:lang w:val="es-ES"/>
              </w:rPr>
              <w:t>Paso 2:</w:t>
            </w:r>
          </w:p>
          <w:p w14:paraId="2616FEC0" w14:textId="77777777" w:rsidR="00CC3F23" w:rsidRDefault="00CC3F23">
            <w:pPr>
              <w:spacing w:after="0" w:line="240" w:lineRule="auto"/>
              <w:jc w:val="center"/>
            </w:pPr>
            <w:r>
              <w:rPr>
                <w:b/>
                <w:bCs/>
                <w:sz w:val="22"/>
                <w:szCs w:val="22"/>
                <w:lang w:val="es-ES"/>
              </w:rPr>
              <w:t>Solicitar Medicaid.</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7CF8F" w14:textId="77777777" w:rsidR="00CC3F23" w:rsidRDefault="00CC3F23">
            <w:pPr>
              <w:spacing w:after="0" w:line="240" w:lineRule="auto"/>
              <w:jc w:val="center"/>
              <w:rPr>
                <w:lang w:val="es-CO"/>
              </w:rPr>
            </w:pPr>
            <w:r>
              <w:rPr>
                <w:b/>
                <w:bCs/>
                <w:sz w:val="22"/>
                <w:szCs w:val="22"/>
                <w:lang w:val="es-ES"/>
              </w:rPr>
              <w:t>Paso 3:</w:t>
            </w:r>
          </w:p>
          <w:p w14:paraId="0722898E" w14:textId="77777777" w:rsidR="00CC3F23" w:rsidRDefault="00CC3F23">
            <w:pPr>
              <w:spacing w:after="0" w:line="240" w:lineRule="auto"/>
              <w:jc w:val="center"/>
              <w:rPr>
                <w:lang w:val="es-CO"/>
              </w:rPr>
            </w:pPr>
            <w:r>
              <w:rPr>
                <w:b/>
                <w:bCs/>
                <w:sz w:val="22"/>
                <w:szCs w:val="22"/>
                <w:lang w:val="es-ES"/>
              </w:rPr>
              <w:t>Completar la Evaluación médica.</w:t>
            </w:r>
            <w:r>
              <w:rPr>
                <w:b/>
                <w:bCs/>
                <w:lang w:val="es-ES"/>
              </w:rPr>
              <w:t xml:space="preserve"> </w:t>
            </w:r>
          </w:p>
        </w:tc>
      </w:tr>
      <w:tr w:rsidR="00CC3F23" w14:paraId="41DBC40C" w14:textId="77777777" w:rsidTr="00CC3F23">
        <w:trPr>
          <w:jc w:val="center"/>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393EF" w14:textId="77777777" w:rsidR="00CC3F23" w:rsidRDefault="00CC3F23">
            <w:pPr>
              <w:rPr>
                <w:lang w:val="es-CO"/>
              </w:rPr>
            </w:pPr>
            <w:r>
              <w:rPr>
                <w:sz w:val="22"/>
                <w:szCs w:val="22"/>
                <w:lang w:val="es-ES"/>
              </w:rPr>
              <w:t xml:space="preserve">Pídale a su médico o una enfermera practicante que complete la forma 3008; formulario adjunto antes de </w:t>
            </w:r>
            <w:sdt>
              <w:sdtPr>
                <w:rPr>
                  <w:sz w:val="22"/>
                  <w:szCs w:val="22"/>
                  <w:lang w:val="es-CU"/>
                </w:rPr>
                <w:id w:val="-344318916"/>
                <w:placeholder>
                  <w:docPart w:val="1EE5D435C5EC49B19076718EC7CAA647"/>
                </w:placeholder>
                <w:date>
                  <w:dateFormat w:val="M/d/yyyy"/>
                  <w:lid w:val="en-US"/>
                  <w:storeMappedDataAs w:val="dateTime"/>
                  <w:calendar w:val="gregorian"/>
                </w:date>
              </w:sdtPr>
              <w:sdtEndPr/>
              <w:sdtContent>
                <w:r>
                  <w:rPr>
                    <w:sz w:val="22"/>
                    <w:szCs w:val="22"/>
                    <w:lang w:val="es-CU"/>
                  </w:rPr>
                  <w:t>&lt;</w:t>
                </w:r>
                <w:proofErr w:type="spellStart"/>
                <w:r>
                  <w:rPr>
                    <w:sz w:val="22"/>
                    <w:szCs w:val="22"/>
                    <w:lang w:val="es-CU"/>
                  </w:rPr>
                  <w:t>day</w:t>
                </w:r>
                <w:proofErr w:type="spellEnd"/>
                <w:r>
                  <w:rPr>
                    <w:sz w:val="22"/>
                    <w:szCs w:val="22"/>
                    <w:lang w:val="es-CU"/>
                  </w:rPr>
                  <w:t>&gt;</w:t>
                </w:r>
              </w:sdtContent>
            </w:sdt>
          </w:p>
        </w:tc>
        <w:tc>
          <w:tcPr>
            <w:tcW w:w="5311" w:type="dxa"/>
            <w:tcBorders>
              <w:top w:val="nil"/>
              <w:left w:val="nil"/>
              <w:bottom w:val="single" w:sz="8" w:space="0" w:color="auto"/>
              <w:right w:val="single" w:sz="8" w:space="0" w:color="auto"/>
            </w:tcBorders>
            <w:tcMar>
              <w:top w:w="0" w:type="dxa"/>
              <w:left w:w="108" w:type="dxa"/>
              <w:bottom w:w="0" w:type="dxa"/>
              <w:right w:w="108" w:type="dxa"/>
            </w:tcMar>
            <w:hideMark/>
          </w:tcPr>
          <w:p w14:paraId="1FFF297E" w14:textId="77777777" w:rsidR="00CC3F23" w:rsidRDefault="00CC3F23">
            <w:pPr>
              <w:spacing w:after="0" w:line="240" w:lineRule="auto"/>
              <w:rPr>
                <w:color w:val="000000"/>
                <w:lang w:val="es-CO"/>
              </w:rPr>
            </w:pPr>
            <w:r>
              <w:rPr>
                <w:sz w:val="22"/>
                <w:szCs w:val="22"/>
                <w:lang w:val="es-ES"/>
              </w:rPr>
              <w:t xml:space="preserve">Deberá completar una aplicación de Medicaid con el Departamento de Niños y Familias </w:t>
            </w:r>
            <w:r>
              <w:rPr>
                <w:lang w:val="es-ES"/>
              </w:rPr>
              <w:t>(</w:t>
            </w:r>
            <w:r>
              <w:rPr>
                <w:sz w:val="22"/>
                <w:szCs w:val="22"/>
                <w:lang w:val="es-ES"/>
              </w:rPr>
              <w:t>DCF</w:t>
            </w:r>
            <w:r>
              <w:rPr>
                <w:lang w:val="es-ES"/>
              </w:rPr>
              <w:t>)</w:t>
            </w:r>
            <w:r>
              <w:rPr>
                <w:sz w:val="22"/>
                <w:szCs w:val="22"/>
                <w:lang w:val="es-ES"/>
              </w:rPr>
              <w:t xml:space="preserve"> ACCESS Florida antes de   </w:t>
            </w:r>
            <w:sdt>
              <w:sdtPr>
                <w:rPr>
                  <w:color w:val="000000"/>
                  <w:sz w:val="22"/>
                  <w:szCs w:val="22"/>
                  <w:lang w:val="es-CU"/>
                </w:rPr>
                <w:id w:val="828717984"/>
                <w:placeholder>
                  <w:docPart w:val="1EE5D435C5EC49B19076718EC7CAA647"/>
                </w:placeholder>
                <w:date>
                  <w:dateFormat w:val="M/d/yyyy"/>
                  <w:lid w:val="en-US"/>
                  <w:storeMappedDataAs w:val="dateTime"/>
                  <w:calendar w:val="gregorian"/>
                </w:date>
              </w:sdtPr>
              <w:sdtEndPr/>
              <w:sdtContent>
                <w:r>
                  <w:rPr>
                    <w:color w:val="000000"/>
                    <w:sz w:val="22"/>
                    <w:szCs w:val="22"/>
                    <w:lang w:val="es-CU"/>
                  </w:rPr>
                  <w:t>&lt;</w:t>
                </w:r>
                <w:proofErr w:type="spellStart"/>
                <w:r>
                  <w:rPr>
                    <w:color w:val="000000"/>
                    <w:sz w:val="22"/>
                    <w:szCs w:val="22"/>
                    <w:lang w:val="es-CU"/>
                  </w:rPr>
                  <w:t>day</w:t>
                </w:r>
                <w:proofErr w:type="spellEnd"/>
                <w:r>
                  <w:rPr>
                    <w:color w:val="000000"/>
                    <w:sz w:val="22"/>
                    <w:szCs w:val="22"/>
                    <w:lang w:val="es-CU"/>
                  </w:rPr>
                  <w:t>&gt;</w:t>
                </w:r>
              </w:sdtContent>
            </w:sdt>
          </w:p>
          <w:p w14:paraId="1AE78F4E" w14:textId="0D8D8738" w:rsidR="00CC3F23" w:rsidRDefault="00CC3F23">
            <w:pPr>
              <w:spacing w:after="0" w:line="240" w:lineRule="auto"/>
              <w:rPr>
                <w:lang w:val="es-CO"/>
              </w:rPr>
            </w:pPr>
          </w:p>
          <w:p w14:paraId="40717695" w14:textId="77777777" w:rsidR="00CC3F23" w:rsidRDefault="00CC3F23">
            <w:pPr>
              <w:spacing w:after="0" w:line="240" w:lineRule="auto"/>
              <w:rPr>
                <w:lang w:val="es-CO"/>
              </w:rPr>
            </w:pPr>
            <w:r>
              <w:rPr>
                <w:sz w:val="22"/>
                <w:szCs w:val="22"/>
                <w:lang w:val="es-ES"/>
              </w:rPr>
              <w:t>En línea visite:</w:t>
            </w:r>
          </w:p>
          <w:p w14:paraId="5BDF0466" w14:textId="77777777" w:rsidR="00CC3F23" w:rsidRDefault="004B0663">
            <w:pPr>
              <w:spacing w:after="0" w:line="240" w:lineRule="auto"/>
              <w:rPr>
                <w:lang w:val="es-CO"/>
              </w:rPr>
            </w:pPr>
            <w:hyperlink r:id="rId32" w:tgtFrame="_top" w:history="1">
              <w:r w:rsidR="00CC3F23">
                <w:rPr>
                  <w:rStyle w:val="Hyperlink"/>
                  <w:sz w:val="22"/>
                  <w:szCs w:val="22"/>
                  <w:lang w:val="es-ES"/>
                </w:rPr>
                <w:t>http://www.myflorida.com/accessflorida/</w:t>
              </w:r>
            </w:hyperlink>
            <w:r w:rsidR="00CC3F23">
              <w:rPr>
                <w:color w:val="0000FF"/>
                <w:sz w:val="22"/>
                <w:szCs w:val="22"/>
                <w:u w:val="single"/>
                <w:lang w:val="es-CO"/>
              </w:rPr>
              <w:t xml:space="preserve"> </w:t>
            </w:r>
          </w:p>
          <w:p w14:paraId="15B8A7D5" w14:textId="0EB9EB88" w:rsidR="00CC3F23" w:rsidRDefault="00CC3F23">
            <w:pPr>
              <w:spacing w:after="0" w:line="240" w:lineRule="auto"/>
              <w:rPr>
                <w:lang w:val="es-CO"/>
              </w:rPr>
            </w:pPr>
          </w:p>
          <w:p w14:paraId="680B43A2" w14:textId="77777777" w:rsidR="00CC3F23" w:rsidRDefault="00CC3F23">
            <w:pPr>
              <w:spacing w:after="0" w:line="240" w:lineRule="auto"/>
              <w:rPr>
                <w:lang w:val="es-CO"/>
              </w:rPr>
            </w:pPr>
            <w:r>
              <w:rPr>
                <w:sz w:val="22"/>
                <w:szCs w:val="22"/>
                <w:lang w:val="es-ES"/>
              </w:rPr>
              <w:t xml:space="preserve">Si necesita ayuda con la aplicación, por favor llame: </w:t>
            </w:r>
          </w:p>
          <w:p w14:paraId="132E92F8" w14:textId="540A90B0" w:rsidR="00CC3F23" w:rsidRDefault="00CC3F23">
            <w:pPr>
              <w:spacing w:after="0" w:line="240" w:lineRule="auto"/>
            </w:pPr>
            <w:r>
              <w:rPr>
                <w:sz w:val="22"/>
                <w:szCs w:val="22"/>
                <w:lang w:val="es-ES"/>
              </w:rPr>
              <w:t>1 (800) 963-5337</w:t>
            </w:r>
            <w:r w:rsidR="002574B2">
              <w:rPr>
                <w:sz w:val="22"/>
                <w:szCs w:val="22"/>
                <w:lang w:val="es-ES"/>
              </w:rPr>
              <w:t>.</w:t>
            </w:r>
            <w:r>
              <w:rPr>
                <w:sz w:val="22"/>
                <w:szCs w:val="22"/>
                <w:lang w:val="es-ES"/>
              </w:rPr>
              <w:t xml:space="preserve">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CC8E3E5" w14:textId="16823053" w:rsidR="00CC3F23" w:rsidRDefault="00CC3F23">
            <w:pPr>
              <w:spacing w:after="0" w:line="240" w:lineRule="auto"/>
              <w:rPr>
                <w:lang w:val="es-CO"/>
              </w:rPr>
            </w:pPr>
            <w:r>
              <w:rPr>
                <w:sz w:val="22"/>
                <w:szCs w:val="22"/>
                <w:lang w:val="es-ES"/>
              </w:rPr>
              <w:t xml:space="preserve">Un representante del Departamento de Personas Mayores, unidad de </w:t>
            </w:r>
            <w:r w:rsidR="002574B2">
              <w:rPr>
                <w:sz w:val="22"/>
                <w:szCs w:val="22"/>
                <w:lang w:val="es-ES"/>
              </w:rPr>
              <w:t>CARES, lo</w:t>
            </w:r>
            <w:r>
              <w:rPr>
                <w:sz w:val="22"/>
                <w:szCs w:val="22"/>
                <w:lang w:val="es-ES"/>
              </w:rPr>
              <w:t xml:space="preserve"> contactará para programar una evaluación.</w:t>
            </w:r>
          </w:p>
        </w:tc>
      </w:tr>
      <w:tr w:rsidR="00CC3F23" w14:paraId="4EC15763" w14:textId="77777777" w:rsidTr="00CC3F23">
        <w:trPr>
          <w:jc w:val="center"/>
        </w:trPr>
        <w:tc>
          <w:tcPr>
            <w:tcW w:w="1052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CE3F1" w14:textId="345D8056" w:rsidR="00CC3F23" w:rsidRDefault="00CC3F23">
            <w:pPr>
              <w:spacing w:after="0" w:line="240" w:lineRule="auto"/>
              <w:rPr>
                <w:lang w:val="es-CO"/>
              </w:rPr>
            </w:pPr>
            <w:r>
              <w:rPr>
                <w:b/>
                <w:bCs/>
                <w:sz w:val="22"/>
                <w:szCs w:val="22"/>
                <w:lang w:val="es-ES"/>
              </w:rPr>
              <w:t>Importante:</w:t>
            </w:r>
            <w:r>
              <w:rPr>
                <w:b/>
                <w:bCs/>
                <w:lang w:val="es-ES"/>
              </w:rPr>
              <w:t xml:space="preserve"> </w:t>
            </w:r>
            <w:r>
              <w:rPr>
                <w:sz w:val="22"/>
                <w:szCs w:val="22"/>
                <w:lang w:val="es-ES"/>
              </w:rPr>
              <w:t xml:space="preserve">Si no podemos contactarlo o no completa los pasos indicados anteriormente, se eliminará de la lista de prioridades. Para colocarse nuevamente en la lista de prioridades, usted necesitará contactar a su </w:t>
            </w:r>
            <w:proofErr w:type="spellStart"/>
            <w:r>
              <w:rPr>
                <w:b/>
                <w:i/>
                <w:sz w:val="22"/>
                <w:szCs w:val="22"/>
                <w:lang w:val="es-ES"/>
              </w:rPr>
              <w:t>Aging</w:t>
            </w:r>
            <w:proofErr w:type="spellEnd"/>
            <w:r>
              <w:rPr>
                <w:b/>
                <w:i/>
                <w:sz w:val="22"/>
                <w:szCs w:val="22"/>
                <w:lang w:val="es-ES"/>
              </w:rPr>
              <w:t xml:space="preserve"> &amp; </w:t>
            </w:r>
            <w:proofErr w:type="spellStart"/>
            <w:r>
              <w:rPr>
                <w:b/>
                <w:i/>
                <w:sz w:val="22"/>
                <w:szCs w:val="22"/>
                <w:lang w:val="es-ES"/>
              </w:rPr>
              <w:t>Disability</w:t>
            </w:r>
            <w:proofErr w:type="spellEnd"/>
            <w:r>
              <w:rPr>
                <w:i/>
                <w:sz w:val="22"/>
                <w:szCs w:val="22"/>
                <w:lang w:val="es-ES"/>
              </w:rPr>
              <w:t xml:space="preserve"> </w:t>
            </w:r>
            <w:proofErr w:type="spellStart"/>
            <w:r>
              <w:rPr>
                <w:b/>
                <w:bCs/>
                <w:i/>
                <w:sz w:val="22"/>
                <w:szCs w:val="22"/>
                <w:lang w:val="es-ES"/>
              </w:rPr>
              <w:t>Resource</w:t>
            </w:r>
            <w:proofErr w:type="spellEnd"/>
            <w:r>
              <w:rPr>
                <w:b/>
                <w:bCs/>
                <w:i/>
                <w:sz w:val="22"/>
                <w:szCs w:val="22"/>
                <w:lang w:val="es-ES"/>
              </w:rPr>
              <w:t xml:space="preserve"> Center (ADRC)</w:t>
            </w:r>
            <w:r>
              <w:rPr>
                <w:sz w:val="22"/>
                <w:szCs w:val="22"/>
                <w:lang w:val="es-ES"/>
              </w:rPr>
              <w:t xml:space="preserve"> al 1 (800) 963-5337.</w:t>
            </w:r>
          </w:p>
        </w:tc>
      </w:tr>
    </w:tbl>
    <w:p w14:paraId="6A424BB3" w14:textId="09891569" w:rsidR="00CC3F23" w:rsidRDefault="00CC3F23" w:rsidP="00CC3F23">
      <w:pPr>
        <w:spacing w:after="0" w:line="240" w:lineRule="auto"/>
        <w:rPr>
          <w:lang w:val="es-CO"/>
        </w:rPr>
      </w:pPr>
    </w:p>
    <w:p w14:paraId="0C5F10F6" w14:textId="65C8E58E" w:rsidR="00CC3F23" w:rsidRDefault="00CC3F23" w:rsidP="00CC3F23">
      <w:pPr>
        <w:rPr>
          <w:lang w:val="es-CO"/>
        </w:rPr>
      </w:pPr>
      <w:r>
        <w:rPr>
          <w:b/>
          <w:bCs/>
          <w:sz w:val="22"/>
          <w:szCs w:val="22"/>
          <w:lang w:val="es-ES"/>
        </w:rPr>
        <w:t>Consulte la parte posterior de esta carta para obtener más información sobre los pasos de elegibilidad que deberá completar.</w:t>
      </w:r>
      <w:r>
        <w:rPr>
          <w:b/>
          <w:bCs/>
          <w:lang w:val="es-ES"/>
        </w:rPr>
        <w:t xml:space="preserve"> </w:t>
      </w:r>
      <w:r>
        <w:rPr>
          <w:sz w:val="22"/>
          <w:szCs w:val="22"/>
          <w:lang w:val="es-ES"/>
        </w:rPr>
        <w:t xml:space="preserve">Su ADRC está aquí para ayudarle con este proceso de elegibilidad, incluyendo ayudarle a llenar formularios y responder a las preguntas que tenga sobre los pasos </w:t>
      </w:r>
      <w:r w:rsidR="002574B2">
        <w:rPr>
          <w:sz w:val="22"/>
          <w:szCs w:val="22"/>
          <w:lang w:val="es-ES"/>
        </w:rPr>
        <w:t xml:space="preserve">de </w:t>
      </w:r>
      <w:proofErr w:type="gramStart"/>
      <w:r w:rsidR="002574B2">
        <w:rPr>
          <w:sz w:val="22"/>
          <w:szCs w:val="22"/>
          <w:lang w:val="es-ES"/>
        </w:rPr>
        <w:t>elegibilidad</w:t>
      </w:r>
      <w:r>
        <w:rPr>
          <w:sz w:val="22"/>
          <w:szCs w:val="22"/>
          <w:lang w:val="es-ES"/>
        </w:rPr>
        <w:t xml:space="preserve">  mencionados</w:t>
      </w:r>
      <w:proofErr w:type="gramEnd"/>
      <w:r>
        <w:rPr>
          <w:sz w:val="22"/>
          <w:szCs w:val="22"/>
          <w:lang w:val="es-ES"/>
        </w:rPr>
        <w:t xml:space="preserve"> anteriormente. Por favor llámenos si usted necesita ayuda al 1 (800) 963-5337. Los </w:t>
      </w:r>
      <w:proofErr w:type="spellStart"/>
      <w:r>
        <w:rPr>
          <w:sz w:val="22"/>
          <w:szCs w:val="22"/>
          <w:lang w:val="es-ES"/>
        </w:rPr>
        <w:t>ADRCs</w:t>
      </w:r>
      <w:proofErr w:type="spellEnd"/>
      <w:r>
        <w:rPr>
          <w:sz w:val="22"/>
          <w:szCs w:val="22"/>
          <w:lang w:val="es-ES"/>
        </w:rPr>
        <w:t xml:space="preserve"> no proporcionan asesoramiento legal sobre el proceso de determinación de elegibilidad de Medicaid realizado por el Departamento de Niños y Familias (DCF).  Para información específica llame a la unidad de DCF (ACCESS) al 1-866-762-2237 y el sitio web </w:t>
      </w:r>
      <w:hyperlink r:id="rId33" w:tgtFrame="_top" w:history="1">
        <w:r>
          <w:rPr>
            <w:rStyle w:val="Hyperlink"/>
            <w:sz w:val="22"/>
            <w:szCs w:val="22"/>
            <w:lang w:val="es-ES"/>
          </w:rPr>
          <w:t>http://www.myflorida.com/accessflorida/</w:t>
        </w:r>
        <w:r>
          <w:rPr>
            <w:rStyle w:val="Hyperlink"/>
            <w:lang w:val="es-ES"/>
          </w:rPr>
          <w:t xml:space="preserve"> </w:t>
        </w:r>
      </w:hyperlink>
    </w:p>
    <w:p w14:paraId="361A554E" w14:textId="77777777" w:rsidR="00CC3F23" w:rsidRDefault="00CC3F23" w:rsidP="00CC3F23">
      <w:pPr>
        <w:spacing w:after="0" w:line="240" w:lineRule="auto"/>
        <w:jc w:val="center"/>
        <w:rPr>
          <w:lang w:val="es-CO"/>
        </w:rPr>
      </w:pPr>
      <w:r>
        <w:rPr>
          <w:b/>
          <w:bCs/>
          <w:sz w:val="28"/>
          <w:szCs w:val="28"/>
          <w:lang w:val="es-ES"/>
        </w:rPr>
        <w:lastRenderedPageBreak/>
        <w:t>LTC SMMC elegibilidad pasos explicados</w:t>
      </w:r>
    </w:p>
    <w:p w14:paraId="2B47640F" w14:textId="6B071B1C" w:rsidR="00CC3F23" w:rsidRDefault="00CC3F23" w:rsidP="00CC3F23">
      <w:pPr>
        <w:spacing w:after="0" w:line="240" w:lineRule="auto"/>
        <w:jc w:val="center"/>
        <w:rPr>
          <w:lang w:val="es-CO"/>
        </w:rPr>
      </w:pPr>
    </w:p>
    <w:p w14:paraId="6CD65B4E" w14:textId="77777777" w:rsidR="00CC3F23" w:rsidRDefault="00CC3F23" w:rsidP="00CC3F23">
      <w:pPr>
        <w:spacing w:after="0" w:line="240" w:lineRule="auto"/>
        <w:rPr>
          <w:lang w:val="es-CO"/>
        </w:rPr>
      </w:pPr>
      <w:r>
        <w:rPr>
          <w:b/>
          <w:bCs/>
          <w:color w:val="000000"/>
          <w:sz w:val="23"/>
          <w:szCs w:val="23"/>
          <w:lang w:val="es-ES"/>
        </w:rPr>
        <w:t>Paso 1:</w:t>
      </w:r>
      <w:r>
        <w:rPr>
          <w:b/>
          <w:bCs/>
          <w:lang w:val="es-ES"/>
        </w:rPr>
        <w:t xml:space="preserve"> </w:t>
      </w:r>
      <w:r>
        <w:rPr>
          <w:b/>
          <w:bCs/>
          <w:color w:val="000000"/>
          <w:sz w:val="23"/>
          <w:szCs w:val="23"/>
          <w:lang w:val="es-ES"/>
        </w:rPr>
        <w:t xml:space="preserve">Formulario 3008 antes </w:t>
      </w:r>
      <w:sdt>
        <w:sdtPr>
          <w:rPr>
            <w:b/>
            <w:bCs/>
            <w:color w:val="000000"/>
            <w:sz w:val="23"/>
            <w:szCs w:val="23"/>
            <w:lang w:val="es-CU"/>
          </w:rPr>
          <w:id w:val="543792413"/>
          <w:placeholder>
            <w:docPart w:val="1EE5D435C5EC49B19076718EC7CAA647"/>
          </w:placeholder>
          <w:date>
            <w:dateFormat w:val="M/d/yyyy"/>
            <w:lid w:val="en-US"/>
            <w:storeMappedDataAs w:val="dateTime"/>
            <w:calendar w:val="gregorian"/>
          </w:date>
        </w:sdtPr>
        <w:sdtEndPr/>
        <w:sdtContent>
          <w:r>
            <w:rPr>
              <w:b/>
              <w:bCs/>
              <w:color w:val="000000"/>
              <w:sz w:val="23"/>
              <w:szCs w:val="23"/>
              <w:lang w:val="es-CU"/>
            </w:rPr>
            <w:t>&lt;</w:t>
          </w:r>
          <w:proofErr w:type="spellStart"/>
          <w:r>
            <w:rPr>
              <w:b/>
              <w:bCs/>
              <w:color w:val="000000"/>
              <w:sz w:val="23"/>
              <w:szCs w:val="23"/>
              <w:lang w:val="es-CU"/>
            </w:rPr>
            <w:t>day</w:t>
          </w:r>
          <w:proofErr w:type="spellEnd"/>
          <w:r>
            <w:rPr>
              <w:b/>
              <w:bCs/>
              <w:color w:val="000000"/>
              <w:sz w:val="23"/>
              <w:szCs w:val="23"/>
              <w:lang w:val="es-CU"/>
            </w:rPr>
            <w:t>&gt;</w:t>
          </w:r>
        </w:sdtContent>
      </w:sdt>
      <w:r>
        <w:rPr>
          <w:b/>
          <w:bCs/>
          <w:lang w:val="es-ES"/>
        </w:rPr>
        <w:t xml:space="preserve"> </w:t>
      </w:r>
    </w:p>
    <w:p w14:paraId="7679A097" w14:textId="77777777" w:rsidR="00CC3F23" w:rsidRDefault="00CC3F23" w:rsidP="00CC3F23">
      <w:pPr>
        <w:spacing w:after="0" w:line="240" w:lineRule="auto"/>
        <w:rPr>
          <w:lang w:val="es-CO"/>
        </w:rPr>
      </w:pPr>
      <w:r>
        <w:rPr>
          <w:color w:val="000000"/>
          <w:sz w:val="23"/>
          <w:szCs w:val="23"/>
          <w:lang w:val="es-CO"/>
        </w:rPr>
        <w:t> </w:t>
      </w:r>
      <w:r>
        <w:rPr>
          <w:sz w:val="22"/>
          <w:szCs w:val="22"/>
          <w:lang w:val="es-ES"/>
        </w:rPr>
        <w:t xml:space="preserve">Incluida en esta carta encontrará la forma de certificación médica requerida, también conocida como el formulario 3008. Por favor, pídale a su médico que complete el formulario 3008 tan pronto como sea posible; se incluye una carta de las instrucciones para su médico. Todas las secciones resaltadas son obligadas y deberán completarse de forma legible. Por favor, tenga en cuenta que el formulario debe ser firmado por su médico o un enfermero/a practicante registrado.  La firma de un asistente médico no es permitida. </w:t>
      </w:r>
    </w:p>
    <w:p w14:paraId="3312B85E" w14:textId="77777777" w:rsidR="00CC3F23" w:rsidRDefault="00CC3F23" w:rsidP="00CC3F23">
      <w:pPr>
        <w:spacing w:after="0" w:line="240" w:lineRule="auto"/>
        <w:rPr>
          <w:lang w:val="es-CO"/>
        </w:rPr>
      </w:pPr>
      <w:r>
        <w:rPr>
          <w:sz w:val="22"/>
          <w:szCs w:val="22"/>
          <w:lang w:val="es-CO"/>
        </w:rPr>
        <w:t> </w:t>
      </w:r>
    </w:p>
    <w:p w14:paraId="7037BD32" w14:textId="77777777" w:rsidR="00CC3F23" w:rsidRDefault="00CC3F23" w:rsidP="00CC3F23">
      <w:pPr>
        <w:spacing w:after="0" w:line="240" w:lineRule="auto"/>
        <w:rPr>
          <w:lang w:val="es-CO"/>
        </w:rPr>
      </w:pPr>
      <w:r>
        <w:rPr>
          <w:sz w:val="22"/>
          <w:szCs w:val="22"/>
          <w:lang w:val="es-ES"/>
        </w:rPr>
        <w:t>Usted, su doctor o enfermera puede devolver el 3008 firmado a:</w:t>
      </w:r>
    </w:p>
    <w:p w14:paraId="72216E15" w14:textId="2491755C" w:rsidR="00CC3F23" w:rsidRDefault="00CC3F23" w:rsidP="00CC3F23">
      <w:pPr>
        <w:spacing w:after="0" w:line="240" w:lineRule="auto"/>
        <w:jc w:val="center"/>
        <w:rPr>
          <w:lang w:val="es-CO"/>
        </w:rPr>
      </w:pPr>
      <w:r>
        <w:rPr>
          <w:b/>
          <w:bCs/>
          <w:sz w:val="22"/>
          <w:szCs w:val="22"/>
        </w:rPr>
        <w:t>&lt;ADRC Information</w:t>
      </w:r>
      <w:r w:rsidR="002574B2">
        <w:rPr>
          <w:b/>
          <w:bCs/>
          <w:sz w:val="22"/>
          <w:szCs w:val="22"/>
        </w:rPr>
        <w:t>&gt;</w:t>
      </w:r>
    </w:p>
    <w:p w14:paraId="07890DE6" w14:textId="00D2F548" w:rsidR="00CC3F23" w:rsidRDefault="00CC3F23" w:rsidP="00CC3F23">
      <w:pPr>
        <w:spacing w:after="0" w:line="240" w:lineRule="auto"/>
        <w:rPr>
          <w:lang w:val="es-CO"/>
        </w:rPr>
      </w:pPr>
    </w:p>
    <w:p w14:paraId="2FE6E42E" w14:textId="6BA1CACE" w:rsidR="00CC3F23" w:rsidRDefault="00CC3F23" w:rsidP="00CC3F23">
      <w:pPr>
        <w:spacing w:after="0" w:line="240" w:lineRule="auto"/>
        <w:rPr>
          <w:lang w:val="es-CO"/>
        </w:rPr>
      </w:pPr>
      <w:r>
        <w:rPr>
          <w:sz w:val="22"/>
          <w:szCs w:val="22"/>
          <w:lang w:val="es-ES"/>
        </w:rPr>
        <w:t xml:space="preserve">Si necesitas ayuda para el formulario, por favor llámenos al 1 (800) 963-5337. Si no se recibe el formulario debidamente diligenciado antes de la fecha &lt;date&gt; usted no podrá continuar el proceso de elegibilidad. </w:t>
      </w:r>
    </w:p>
    <w:p w14:paraId="47CC9852" w14:textId="06BC4C97" w:rsidR="00CC3F23" w:rsidRDefault="00CC3F23" w:rsidP="00CC3F23">
      <w:pPr>
        <w:spacing w:after="0" w:line="240" w:lineRule="auto"/>
        <w:rPr>
          <w:lang w:val="es-CO"/>
        </w:rPr>
      </w:pPr>
    </w:p>
    <w:p w14:paraId="0EFC52F1" w14:textId="6CB25382" w:rsidR="00CC3F23" w:rsidRDefault="00CC3F23" w:rsidP="00CC3F23">
      <w:pPr>
        <w:spacing w:after="0" w:line="240" w:lineRule="auto"/>
        <w:rPr>
          <w:lang w:val="es-CO"/>
        </w:rPr>
      </w:pPr>
      <w:r>
        <w:rPr>
          <w:b/>
          <w:bCs/>
          <w:sz w:val="23"/>
          <w:szCs w:val="23"/>
          <w:lang w:val="es-ES"/>
        </w:rPr>
        <w:t>Paso 2:</w:t>
      </w:r>
      <w:r>
        <w:rPr>
          <w:b/>
          <w:bCs/>
          <w:lang w:val="es-ES"/>
        </w:rPr>
        <w:t xml:space="preserve"> </w:t>
      </w:r>
      <w:r>
        <w:rPr>
          <w:b/>
          <w:bCs/>
          <w:sz w:val="23"/>
          <w:szCs w:val="23"/>
          <w:lang w:val="es-ES"/>
        </w:rPr>
        <w:t xml:space="preserve">Presentar solicitud de Medicaid a DCF por </w:t>
      </w:r>
      <w:r>
        <w:rPr>
          <w:b/>
          <w:bCs/>
          <w:sz w:val="23"/>
          <w:szCs w:val="23"/>
          <w:lang w:val="es-CU"/>
        </w:rPr>
        <w:t>&lt;da</w:t>
      </w:r>
      <w:r w:rsidR="002574B2">
        <w:rPr>
          <w:b/>
          <w:bCs/>
          <w:sz w:val="23"/>
          <w:szCs w:val="23"/>
          <w:lang w:val="es-CU"/>
        </w:rPr>
        <w:t>te</w:t>
      </w:r>
      <w:r>
        <w:rPr>
          <w:b/>
          <w:bCs/>
          <w:sz w:val="23"/>
          <w:szCs w:val="23"/>
          <w:lang w:val="es-CU"/>
        </w:rPr>
        <w:t>&gt;</w:t>
      </w:r>
      <w:r>
        <w:rPr>
          <w:b/>
          <w:bCs/>
          <w:lang w:val="es-ES"/>
        </w:rPr>
        <w:t xml:space="preserve"> </w:t>
      </w:r>
    </w:p>
    <w:p w14:paraId="73D55FF7" w14:textId="3940BAED" w:rsidR="00CC3F23" w:rsidRDefault="00CC3F23" w:rsidP="004338D2">
      <w:pPr>
        <w:pStyle w:val="Default"/>
        <w:rPr>
          <w:b/>
          <w:lang w:val="es-CU"/>
        </w:rPr>
      </w:pPr>
      <w:r>
        <w:rPr>
          <w:sz w:val="22"/>
          <w:szCs w:val="22"/>
          <w:lang w:val="es-ES"/>
        </w:rPr>
        <w:t xml:space="preserve">La solicitud de Medicaid del Departamento de Niños y Familias (DCF) es el segundo paso en el proceso y es necesaria para determinar su elegibilidad financiera. Para solicitar servicios en el hogar o en un centro de vida asistida, usted deberá elegir la opción </w:t>
      </w:r>
      <w:r>
        <w:rPr>
          <w:sz w:val="22"/>
          <w:szCs w:val="22"/>
          <w:lang w:val="es-CU"/>
        </w:rPr>
        <w:t>“</w:t>
      </w:r>
      <w:r>
        <w:rPr>
          <w:b/>
          <w:sz w:val="22"/>
          <w:szCs w:val="22"/>
          <w:lang w:val="es-CU"/>
        </w:rPr>
        <w:t xml:space="preserve">Medical </w:t>
      </w:r>
      <w:proofErr w:type="spellStart"/>
      <w:r>
        <w:rPr>
          <w:b/>
          <w:sz w:val="22"/>
          <w:szCs w:val="22"/>
          <w:lang w:val="es-CU"/>
        </w:rPr>
        <w:t>Assistance</w:t>
      </w:r>
      <w:proofErr w:type="spellEnd"/>
      <w:r>
        <w:rPr>
          <w:b/>
          <w:sz w:val="22"/>
          <w:szCs w:val="22"/>
          <w:lang w:val="es-CU"/>
        </w:rPr>
        <w:t xml:space="preserve"> </w:t>
      </w:r>
      <w:proofErr w:type="spellStart"/>
      <w:r>
        <w:rPr>
          <w:b/>
          <w:sz w:val="22"/>
          <w:szCs w:val="22"/>
          <w:lang w:val="es-CU"/>
        </w:rPr>
        <w:t>for</w:t>
      </w:r>
      <w:proofErr w:type="spellEnd"/>
      <w:r>
        <w:rPr>
          <w:b/>
          <w:sz w:val="22"/>
          <w:szCs w:val="22"/>
          <w:lang w:val="es-CU"/>
        </w:rPr>
        <w:t xml:space="preserve"> </w:t>
      </w:r>
      <w:proofErr w:type="spellStart"/>
      <w:r>
        <w:rPr>
          <w:b/>
          <w:sz w:val="22"/>
          <w:szCs w:val="22"/>
          <w:lang w:val="es-CU"/>
        </w:rPr>
        <w:t>Individuals</w:t>
      </w:r>
      <w:proofErr w:type="spellEnd"/>
      <w:r>
        <w:rPr>
          <w:b/>
          <w:sz w:val="22"/>
          <w:szCs w:val="22"/>
          <w:lang w:val="es-CU"/>
        </w:rPr>
        <w:t xml:space="preserve"> </w:t>
      </w:r>
      <w:proofErr w:type="spellStart"/>
      <w:r>
        <w:rPr>
          <w:b/>
          <w:sz w:val="22"/>
          <w:szCs w:val="22"/>
          <w:lang w:val="es-CU"/>
        </w:rPr>
        <w:t>Seeking</w:t>
      </w:r>
      <w:proofErr w:type="spellEnd"/>
      <w:r>
        <w:rPr>
          <w:b/>
          <w:sz w:val="22"/>
          <w:szCs w:val="22"/>
          <w:lang w:val="es-CU"/>
        </w:rPr>
        <w:t xml:space="preserve"> Medicaid </w:t>
      </w:r>
      <w:proofErr w:type="spellStart"/>
      <w:r>
        <w:rPr>
          <w:b/>
          <w:sz w:val="22"/>
          <w:szCs w:val="22"/>
          <w:lang w:val="es-CU"/>
        </w:rPr>
        <w:t>Waiver</w:t>
      </w:r>
      <w:proofErr w:type="spellEnd"/>
      <w:r>
        <w:rPr>
          <w:b/>
          <w:sz w:val="22"/>
          <w:szCs w:val="22"/>
          <w:lang w:val="es-CU"/>
        </w:rPr>
        <w:t xml:space="preserve"> </w:t>
      </w:r>
      <w:proofErr w:type="spellStart"/>
      <w:r>
        <w:rPr>
          <w:b/>
          <w:sz w:val="22"/>
          <w:szCs w:val="22"/>
          <w:lang w:val="es-CU"/>
        </w:rPr>
        <w:t>Services</w:t>
      </w:r>
      <w:proofErr w:type="spellEnd"/>
      <w:r>
        <w:rPr>
          <w:sz w:val="22"/>
          <w:szCs w:val="22"/>
          <w:lang w:val="es-CU"/>
        </w:rPr>
        <w:t>”.</w:t>
      </w:r>
    </w:p>
    <w:p w14:paraId="5BCF7639" w14:textId="21C90E92" w:rsidR="00CC3F23" w:rsidRDefault="00CC3F23" w:rsidP="00CC3F23">
      <w:pPr>
        <w:spacing w:after="0" w:line="240" w:lineRule="auto"/>
        <w:rPr>
          <w:lang w:val="es-CO"/>
        </w:rPr>
      </w:pPr>
    </w:p>
    <w:p w14:paraId="40F758E0" w14:textId="77777777" w:rsidR="00CC3F23" w:rsidRDefault="00CC3F23" w:rsidP="00CC3F23">
      <w:pPr>
        <w:spacing w:after="0" w:line="240" w:lineRule="auto"/>
        <w:rPr>
          <w:lang w:val="es-CO"/>
        </w:rPr>
      </w:pPr>
      <w:r>
        <w:rPr>
          <w:sz w:val="22"/>
          <w:szCs w:val="22"/>
          <w:lang w:val="es-ES"/>
        </w:rPr>
        <w:t xml:space="preserve">En preparación para recibir ayuda para llenar la solicitud, por favor empieza a reunir lo más pronto posible los siguientes elementos: </w:t>
      </w:r>
    </w:p>
    <w:p w14:paraId="6C195FFD" w14:textId="77777777" w:rsidR="00CC3F23" w:rsidRDefault="00CC3F23" w:rsidP="00CC3F23">
      <w:pPr>
        <w:spacing w:after="38" w:line="240" w:lineRule="auto"/>
        <w:ind w:firstLine="720"/>
        <w:rPr>
          <w:lang w:val="es-CO"/>
        </w:rPr>
      </w:pPr>
      <w:r>
        <w:rPr>
          <w:sz w:val="22"/>
          <w:szCs w:val="22"/>
          <w:lang w:val="es-ES"/>
        </w:rPr>
        <w:sym w:font="Symbol" w:char="F0B7"/>
      </w:r>
      <w:r>
        <w:rPr>
          <w:sz w:val="22"/>
          <w:szCs w:val="22"/>
          <w:lang w:val="es-ES"/>
        </w:rPr>
        <w:t xml:space="preserve"> La forma para la divulgación financiera que deberá ser firmada por el solicitante.</w:t>
      </w:r>
    </w:p>
    <w:p w14:paraId="24846C37" w14:textId="77777777" w:rsidR="00CC3F23" w:rsidRDefault="00CC3F23" w:rsidP="00CC3F23">
      <w:pPr>
        <w:spacing w:after="38" w:line="240" w:lineRule="auto"/>
        <w:ind w:firstLine="720"/>
        <w:rPr>
          <w:lang w:val="es-CO"/>
        </w:rPr>
      </w:pPr>
      <w:r>
        <w:rPr>
          <w:sz w:val="22"/>
          <w:szCs w:val="22"/>
          <w:lang w:val="es-ES"/>
        </w:rPr>
        <w:sym w:font="Symbol" w:char="F0B7"/>
      </w:r>
      <w:r>
        <w:rPr>
          <w:sz w:val="22"/>
          <w:szCs w:val="22"/>
          <w:lang w:val="es-ES"/>
        </w:rPr>
        <w:t xml:space="preserve">Documentos de identificación (tarjeta de Seguro Social, Medicare ID y Foto ID); </w:t>
      </w:r>
    </w:p>
    <w:p w14:paraId="073844D6" w14:textId="77777777" w:rsidR="00CC3F23" w:rsidRDefault="00CC3F23" w:rsidP="00CC3F23">
      <w:pPr>
        <w:spacing w:after="38" w:line="240" w:lineRule="auto"/>
        <w:ind w:firstLine="720"/>
        <w:rPr>
          <w:lang w:val="es-CO"/>
        </w:rPr>
      </w:pPr>
      <w:r>
        <w:rPr>
          <w:sz w:val="22"/>
          <w:szCs w:val="22"/>
          <w:lang w:val="es-ES"/>
        </w:rPr>
        <w:sym w:font="Symbol" w:char="F0B7"/>
      </w:r>
      <w:r>
        <w:rPr>
          <w:sz w:val="22"/>
          <w:szCs w:val="22"/>
          <w:lang w:val="es-ES"/>
        </w:rPr>
        <w:t xml:space="preserve"> Poder legal de representación autenticado por un notario si es aplicable.</w:t>
      </w:r>
    </w:p>
    <w:p w14:paraId="14B58AD4" w14:textId="77777777" w:rsidR="00CC3F23" w:rsidRDefault="00CC3F23" w:rsidP="00CC3F23">
      <w:pPr>
        <w:spacing w:after="0" w:line="240" w:lineRule="auto"/>
        <w:ind w:firstLine="720"/>
        <w:rPr>
          <w:lang w:val="es-CO"/>
        </w:rPr>
      </w:pPr>
      <w:r>
        <w:rPr>
          <w:sz w:val="22"/>
          <w:szCs w:val="22"/>
          <w:lang w:val="es-ES"/>
        </w:rPr>
        <w:sym w:font="Symbol" w:char="F0B7"/>
      </w:r>
      <w:r>
        <w:rPr>
          <w:sz w:val="22"/>
          <w:szCs w:val="22"/>
          <w:lang w:val="es-ES"/>
        </w:rPr>
        <w:t xml:space="preserve"> Prueba de ingresos y bienes (pensiones, control, ahorro, anualidades y seguros de vida). </w:t>
      </w:r>
    </w:p>
    <w:p w14:paraId="139BACA1" w14:textId="1ED9BA34" w:rsidR="00CC3F23" w:rsidRDefault="00CC3F23" w:rsidP="00CC3F23">
      <w:pPr>
        <w:spacing w:after="0" w:line="240" w:lineRule="auto"/>
        <w:rPr>
          <w:lang w:val="es-CO"/>
        </w:rPr>
      </w:pPr>
    </w:p>
    <w:p w14:paraId="563A4626" w14:textId="77777777" w:rsidR="00CC3F23" w:rsidRDefault="00CC3F23" w:rsidP="00CC3F23">
      <w:pPr>
        <w:spacing w:after="0" w:line="240" w:lineRule="auto"/>
        <w:rPr>
          <w:lang w:val="es-CO"/>
        </w:rPr>
      </w:pPr>
      <w:r>
        <w:rPr>
          <w:sz w:val="22"/>
          <w:szCs w:val="22"/>
          <w:lang w:val="es-ES"/>
        </w:rPr>
        <w:t xml:space="preserve">Por favor tenga en cuenta que podemos ayudarle a llenar la </w:t>
      </w:r>
      <w:proofErr w:type="gramStart"/>
      <w:r>
        <w:rPr>
          <w:sz w:val="22"/>
          <w:szCs w:val="22"/>
          <w:lang w:val="es-ES"/>
        </w:rPr>
        <w:t>solicitud</w:t>
      </w:r>
      <w:proofErr w:type="gramEnd"/>
      <w:r>
        <w:rPr>
          <w:sz w:val="22"/>
          <w:szCs w:val="22"/>
          <w:lang w:val="es-ES"/>
        </w:rPr>
        <w:t xml:space="preserve"> pero sólo el DCF podrá determinar si cumples con los requisitos financieros. Si no ha presentado su solicitud al Medicaid o DCF antes de la fecha </w:t>
      </w:r>
      <w:sdt>
        <w:sdtPr>
          <w:rPr>
            <w:sz w:val="22"/>
            <w:szCs w:val="22"/>
            <w:lang w:val="es-CU"/>
          </w:rPr>
          <w:id w:val="-733854310"/>
          <w:placeholder>
            <w:docPart w:val="1EE5D435C5EC49B19076718EC7CAA647"/>
          </w:placeholder>
          <w:date w:fullDate="2018-02-09T00:00:00Z">
            <w:dateFormat w:val="M/d/yyyy"/>
            <w:lid w:val="en-US"/>
            <w:storeMappedDataAs w:val="dateTime"/>
            <w:calendar w:val="gregorian"/>
          </w:date>
        </w:sdtPr>
        <w:sdtEndPr/>
        <w:sdtContent>
          <w:r>
            <w:rPr>
              <w:sz w:val="22"/>
              <w:szCs w:val="22"/>
              <w:lang w:val="es-CU"/>
            </w:rPr>
            <w:t>2/9/2018</w:t>
          </w:r>
        </w:sdtContent>
      </w:sdt>
      <w:r>
        <w:rPr>
          <w:sz w:val="22"/>
          <w:szCs w:val="22"/>
          <w:lang w:val="es-ES"/>
        </w:rPr>
        <w:t>, usted no podrá continuar el proceso de elegibilidad. Una vez presentada la solicitud, es importante presentar rápidamente toda la documentación que requiere el DCF.</w:t>
      </w:r>
    </w:p>
    <w:p w14:paraId="14A1F959" w14:textId="6C374187" w:rsidR="00CC3F23" w:rsidRDefault="00CC3F23" w:rsidP="00CC3F23">
      <w:pPr>
        <w:spacing w:after="0" w:line="240" w:lineRule="auto"/>
        <w:rPr>
          <w:lang w:val="es-CO"/>
        </w:rPr>
      </w:pPr>
    </w:p>
    <w:p w14:paraId="24E78122" w14:textId="77777777" w:rsidR="00CC3F23" w:rsidRDefault="00CC3F23" w:rsidP="00CC3F23">
      <w:pPr>
        <w:spacing w:after="0" w:line="240" w:lineRule="auto"/>
        <w:rPr>
          <w:b/>
          <w:bCs/>
          <w:lang w:val="es-ES"/>
        </w:rPr>
      </w:pPr>
      <w:r>
        <w:rPr>
          <w:b/>
          <w:bCs/>
          <w:color w:val="000000"/>
          <w:sz w:val="23"/>
          <w:szCs w:val="23"/>
          <w:lang w:val="es-ES"/>
        </w:rPr>
        <w:t>Paso 3:</w:t>
      </w:r>
      <w:r>
        <w:rPr>
          <w:b/>
          <w:bCs/>
          <w:lang w:val="es-ES"/>
        </w:rPr>
        <w:t xml:space="preserve"> </w:t>
      </w:r>
      <w:r>
        <w:rPr>
          <w:b/>
          <w:bCs/>
          <w:color w:val="000000"/>
          <w:sz w:val="23"/>
          <w:szCs w:val="23"/>
          <w:lang w:val="es-ES"/>
        </w:rPr>
        <w:t>Completar una evaluación 701B para cuidados.</w:t>
      </w:r>
      <w:r>
        <w:rPr>
          <w:b/>
          <w:bCs/>
          <w:lang w:val="es-ES"/>
        </w:rPr>
        <w:t xml:space="preserve"> </w:t>
      </w:r>
    </w:p>
    <w:p w14:paraId="32D338D0" w14:textId="77777777" w:rsidR="00CC3F23" w:rsidRDefault="00CC3F23" w:rsidP="00CC3F23">
      <w:pPr>
        <w:spacing w:after="0" w:line="240" w:lineRule="auto"/>
        <w:rPr>
          <w:color w:val="000000"/>
          <w:sz w:val="22"/>
          <w:szCs w:val="22"/>
          <w:lang w:val="es-ES"/>
        </w:rPr>
      </w:pPr>
    </w:p>
    <w:p w14:paraId="3A2DC303" w14:textId="2A367892" w:rsidR="00CC3F23" w:rsidRDefault="00CC3F23" w:rsidP="00CC3F23">
      <w:pPr>
        <w:spacing w:after="0" w:line="240" w:lineRule="auto"/>
        <w:rPr>
          <w:rFonts w:eastAsiaTheme="minorHAnsi"/>
          <w:color w:val="000000"/>
          <w:sz w:val="22"/>
          <w:szCs w:val="22"/>
          <w:lang w:val="es-CU"/>
        </w:rPr>
      </w:pPr>
      <w:r>
        <w:rPr>
          <w:color w:val="000000"/>
          <w:sz w:val="22"/>
          <w:szCs w:val="22"/>
          <w:lang w:val="es-ES"/>
        </w:rPr>
        <w:t>El Departamento de Personas Mayores, unidad de CARES, se va a poner en contacto con usted para establecer una cita para la evaluación 701B y así poder completar el tercer paso en el proceso de elegibilidad. La evaluación 701B, además de la forma 3008, ayudará al personal de CARES con la elegibilidad médica que se requiere para la inscripción del programa. Si el personal de CARES no se puede contactarse con usted o no se puede establecer una cita completar el 701B, usted no podrá continuar el proceso de elegibilidad.</w:t>
      </w:r>
    </w:p>
    <w:p w14:paraId="0FCEA546" w14:textId="77777777" w:rsidR="00CC3F23" w:rsidRPr="00734033" w:rsidRDefault="00CC3F23" w:rsidP="00CC3F23">
      <w:pPr>
        <w:spacing w:after="0" w:line="240" w:lineRule="auto"/>
        <w:ind w:left="-270" w:right="-360"/>
        <w:rPr>
          <w:sz w:val="22"/>
        </w:rPr>
      </w:pPr>
    </w:p>
    <w:p w14:paraId="05A738B0" w14:textId="77777777" w:rsidR="00CC3F23" w:rsidRPr="00734033" w:rsidRDefault="00CC3F23" w:rsidP="00CC3F23">
      <w:pPr>
        <w:spacing w:after="0" w:line="240" w:lineRule="auto"/>
        <w:ind w:left="-270" w:right="-360"/>
        <w:rPr>
          <w:sz w:val="22"/>
        </w:rPr>
      </w:pPr>
    </w:p>
    <w:p w14:paraId="7B366BA2" w14:textId="77777777" w:rsidR="00CC3F23" w:rsidRPr="00734033" w:rsidRDefault="00CC3F23" w:rsidP="00CC3F23">
      <w:pPr>
        <w:jc w:val="center"/>
        <w:rPr>
          <w:rFonts w:eastAsia="Constantia"/>
          <w:b/>
          <w:bCs/>
          <w:sz w:val="22"/>
        </w:rPr>
      </w:pPr>
      <w:r w:rsidRPr="00734033">
        <w:rPr>
          <w:rFonts w:eastAsia="Constantia"/>
          <w:b/>
          <w:sz w:val="22"/>
        </w:rPr>
        <w:t>Category 3 Letter: 300YMNF</w:t>
      </w:r>
    </w:p>
    <w:p w14:paraId="06DAC31F" w14:textId="77777777" w:rsidR="00B5493B" w:rsidRPr="00734033" w:rsidRDefault="00B5493B" w:rsidP="00B5493B">
      <w:pPr>
        <w:spacing w:after="0" w:line="240" w:lineRule="auto"/>
        <w:rPr>
          <w:sz w:val="22"/>
        </w:rPr>
      </w:pPr>
      <w:r w:rsidRPr="00734033">
        <w:rPr>
          <w:sz w:val="22"/>
          <w:szCs w:val="22"/>
        </w:rPr>
        <w:lastRenderedPageBreak/>
        <w:t>Date</w:t>
      </w:r>
    </w:p>
    <w:p w14:paraId="117C2FF7" w14:textId="77777777" w:rsidR="00B5493B" w:rsidRPr="00734033" w:rsidRDefault="00B5493B" w:rsidP="00B5493B">
      <w:pPr>
        <w:spacing w:after="0" w:line="240" w:lineRule="auto"/>
        <w:rPr>
          <w:sz w:val="22"/>
        </w:rPr>
      </w:pPr>
    </w:p>
    <w:p w14:paraId="6448D6F1" w14:textId="77777777" w:rsidR="00B5493B" w:rsidRPr="00734033" w:rsidRDefault="00B5493B" w:rsidP="00B5493B">
      <w:pPr>
        <w:spacing w:after="0" w:line="240" w:lineRule="auto"/>
        <w:rPr>
          <w:sz w:val="22"/>
        </w:rPr>
      </w:pPr>
      <w:r w:rsidRPr="00734033">
        <w:rPr>
          <w:sz w:val="22"/>
          <w:szCs w:val="22"/>
        </w:rPr>
        <w:t>&lt;Applicant/POA Name&gt;</w:t>
      </w:r>
    </w:p>
    <w:p w14:paraId="596ACEF0" w14:textId="77777777" w:rsidR="00B5493B" w:rsidRPr="00734033" w:rsidRDefault="00B5493B" w:rsidP="00B5493B">
      <w:pPr>
        <w:spacing w:after="0" w:line="240" w:lineRule="auto"/>
        <w:rPr>
          <w:sz w:val="22"/>
        </w:rPr>
      </w:pPr>
      <w:r w:rsidRPr="00734033">
        <w:rPr>
          <w:sz w:val="22"/>
          <w:szCs w:val="22"/>
        </w:rPr>
        <w:t>Address Line 1</w:t>
      </w:r>
    </w:p>
    <w:p w14:paraId="7191C2E6" w14:textId="77777777" w:rsidR="00B5493B" w:rsidRPr="00734033" w:rsidRDefault="00B5493B" w:rsidP="00B5493B">
      <w:pPr>
        <w:spacing w:after="0" w:line="240" w:lineRule="auto"/>
        <w:rPr>
          <w:sz w:val="22"/>
        </w:rPr>
      </w:pPr>
      <w:r w:rsidRPr="00734033">
        <w:rPr>
          <w:sz w:val="22"/>
          <w:szCs w:val="22"/>
        </w:rPr>
        <w:t>Address Line 2</w:t>
      </w:r>
    </w:p>
    <w:p w14:paraId="7FEED91A" w14:textId="77777777" w:rsidR="00B5493B" w:rsidRPr="00734033" w:rsidRDefault="00B5493B" w:rsidP="00B5493B">
      <w:pPr>
        <w:spacing w:after="0" w:line="240" w:lineRule="auto"/>
        <w:rPr>
          <w:sz w:val="22"/>
        </w:rPr>
      </w:pPr>
      <w:r w:rsidRPr="00734033">
        <w:rPr>
          <w:sz w:val="22"/>
          <w:szCs w:val="22"/>
        </w:rPr>
        <w:t>City, State ZIP</w:t>
      </w:r>
    </w:p>
    <w:p w14:paraId="2443A3B8" w14:textId="77777777" w:rsidR="00B5493B" w:rsidRPr="00B5493B" w:rsidRDefault="00B5493B" w:rsidP="00B5493B">
      <w:pPr>
        <w:spacing w:after="0" w:line="240" w:lineRule="auto"/>
        <w:rPr>
          <w:sz w:val="22"/>
        </w:rPr>
      </w:pPr>
    </w:p>
    <w:p w14:paraId="51EC9F30" w14:textId="77777777" w:rsidR="00B5493B" w:rsidRPr="00B5493B" w:rsidRDefault="00B5493B" w:rsidP="00B5493B">
      <w:pPr>
        <w:spacing w:after="0" w:line="240" w:lineRule="auto"/>
        <w:rPr>
          <w:sz w:val="22"/>
          <w:lang w:val="es-ES"/>
        </w:rPr>
      </w:pPr>
      <w:r w:rsidRPr="00B5493B">
        <w:rPr>
          <w:sz w:val="22"/>
          <w:lang w:val="es-ES"/>
        </w:rPr>
        <w:t xml:space="preserve">Nuestros registros muestran que la persona siguiente ahora es capaz de iniciar el proceso de elegibilidad para el programa estatal Medicaid </w:t>
      </w:r>
      <w:proofErr w:type="spellStart"/>
      <w:r w:rsidRPr="00B5493B">
        <w:rPr>
          <w:sz w:val="22"/>
          <w:lang w:val="es-ES"/>
        </w:rPr>
        <w:t>Managed</w:t>
      </w:r>
      <w:proofErr w:type="spellEnd"/>
      <w:r w:rsidRPr="00B5493B">
        <w:rPr>
          <w:sz w:val="22"/>
          <w:lang w:val="es-ES"/>
        </w:rPr>
        <w:t xml:space="preserve"> </w:t>
      </w:r>
      <w:proofErr w:type="spellStart"/>
      <w:r w:rsidRPr="00B5493B">
        <w:rPr>
          <w:sz w:val="22"/>
          <w:lang w:val="es-ES"/>
        </w:rPr>
        <w:t>Care</w:t>
      </w:r>
      <w:proofErr w:type="spellEnd"/>
      <w:r w:rsidRPr="00B5493B">
        <w:rPr>
          <w:sz w:val="22"/>
          <w:lang w:val="es-ES"/>
        </w:rPr>
        <w:t xml:space="preserve"> Long-</w:t>
      </w:r>
      <w:proofErr w:type="spellStart"/>
      <w:r w:rsidRPr="00B5493B">
        <w:rPr>
          <w:sz w:val="22"/>
          <w:lang w:val="es-ES"/>
        </w:rPr>
        <w:t>Term</w:t>
      </w:r>
      <w:proofErr w:type="spellEnd"/>
      <w:r w:rsidRPr="00B5493B">
        <w:rPr>
          <w:sz w:val="22"/>
          <w:lang w:val="es-ES"/>
        </w:rPr>
        <w:t xml:space="preserve"> </w:t>
      </w:r>
      <w:proofErr w:type="spellStart"/>
      <w:r w:rsidRPr="00B5493B">
        <w:rPr>
          <w:sz w:val="22"/>
          <w:lang w:val="es-ES"/>
        </w:rPr>
        <w:t>Care</w:t>
      </w:r>
      <w:proofErr w:type="spellEnd"/>
      <w:r w:rsidRPr="00B5493B">
        <w:rPr>
          <w:sz w:val="22"/>
          <w:lang w:val="es-ES"/>
        </w:rPr>
        <w:t xml:space="preserve"> (SMMC LTC):</w:t>
      </w:r>
    </w:p>
    <w:p w14:paraId="7DA3CA01" w14:textId="77777777" w:rsidR="00B5493B" w:rsidRPr="00B5493B" w:rsidRDefault="00B5493B" w:rsidP="00B5493B">
      <w:pPr>
        <w:spacing w:after="0" w:line="240" w:lineRule="auto"/>
        <w:rPr>
          <w:sz w:val="22"/>
          <w:lang w:val="es-CU"/>
        </w:rPr>
      </w:pPr>
      <w:r w:rsidRPr="00B5493B">
        <w:rPr>
          <w:sz w:val="22"/>
          <w:lang w:val="es-CU"/>
        </w:rPr>
        <w:t> </w:t>
      </w:r>
    </w:p>
    <w:p w14:paraId="0F8972D7" w14:textId="77777777" w:rsidR="00B5493B" w:rsidRPr="00B5493B" w:rsidRDefault="00B5493B" w:rsidP="00B5493B">
      <w:pPr>
        <w:spacing w:after="0" w:line="240" w:lineRule="auto"/>
        <w:rPr>
          <w:sz w:val="22"/>
          <w:lang w:val="es-CU"/>
        </w:rPr>
      </w:pPr>
      <w:r w:rsidRPr="00B5493B">
        <w:rPr>
          <w:sz w:val="22"/>
          <w:lang w:val="es-ES"/>
        </w:rPr>
        <w:t xml:space="preserve">Usted estará recibiendo una llamada telefónica del envejecimiento &amp; </w:t>
      </w:r>
      <w:proofErr w:type="spellStart"/>
      <w:r w:rsidRPr="00B5493B">
        <w:rPr>
          <w:sz w:val="22"/>
          <w:lang w:val="es-ES"/>
        </w:rPr>
        <w:t>Disability</w:t>
      </w:r>
      <w:proofErr w:type="spellEnd"/>
      <w:r w:rsidRPr="00B5493B">
        <w:rPr>
          <w:sz w:val="22"/>
          <w:lang w:val="es-ES"/>
        </w:rPr>
        <w:t xml:space="preserve"> </w:t>
      </w:r>
      <w:proofErr w:type="spellStart"/>
      <w:r w:rsidRPr="00B5493B">
        <w:rPr>
          <w:sz w:val="22"/>
          <w:lang w:val="es-ES"/>
        </w:rPr>
        <w:t>Resource</w:t>
      </w:r>
      <w:proofErr w:type="spellEnd"/>
      <w:r w:rsidRPr="00B5493B">
        <w:rPr>
          <w:sz w:val="22"/>
          <w:lang w:val="es-ES"/>
        </w:rPr>
        <w:t xml:space="preserve"> Center (ADRC) dentro de 10 días para verificar su interés en recibir ayuda de este programa. El identificador se leerá al (305) 670-6500. Si usted ya no está interesado en recibir ayuda de este programa, por favor llame el ADRC al 1-800-963-5337 o al (305) 670-4357 ser eliminado de la lista de prioridades. Servicios lingüísticos (intérpretes telefónicos) están disponibles.</w:t>
      </w:r>
    </w:p>
    <w:p w14:paraId="270759EE" w14:textId="77777777" w:rsidR="00B5493B" w:rsidRPr="00B5493B" w:rsidRDefault="00B5493B" w:rsidP="00B5493B">
      <w:pPr>
        <w:spacing w:after="0" w:line="240" w:lineRule="auto"/>
        <w:rPr>
          <w:sz w:val="22"/>
          <w:lang w:val="es-CU"/>
        </w:rPr>
      </w:pPr>
      <w:r w:rsidRPr="00B5493B">
        <w:rPr>
          <w:sz w:val="22"/>
          <w:lang w:val="es-ES"/>
        </w:rPr>
        <w:t>Para continuar con el proceso de elegibilidad, debes reunir los requisitos de elegibilidad médica y financiera. Para cumplir estos requisitos, usted necesitará completar los siguientes pasos.</w:t>
      </w:r>
    </w:p>
    <w:p w14:paraId="6011BF4C" w14:textId="77777777" w:rsidR="00B5493B" w:rsidRPr="00B5493B" w:rsidRDefault="00B5493B" w:rsidP="00B5493B">
      <w:pPr>
        <w:spacing w:after="0" w:line="240" w:lineRule="auto"/>
        <w:rPr>
          <w:sz w:val="22"/>
          <w:lang w:val="es-CU"/>
        </w:rPr>
      </w:pPr>
      <w:r w:rsidRPr="00B5493B">
        <w:rPr>
          <w:sz w:val="22"/>
          <w:lang w:val="es-CU"/>
        </w:rPr>
        <w:t>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8783"/>
        <w:gridCol w:w="2690"/>
      </w:tblGrid>
      <w:tr w:rsidR="00B5493B" w:rsidRPr="00B5493B" w14:paraId="7AB65F67" w14:textId="77777777" w:rsidTr="004338D2">
        <w:trPr>
          <w:jc w:val="center"/>
        </w:trPr>
        <w:tc>
          <w:tcPr>
            <w:tcW w:w="10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E4BD86" w14:textId="77777777" w:rsidR="00B5493B" w:rsidRPr="00B5493B" w:rsidRDefault="00B5493B" w:rsidP="00B5493B">
            <w:pPr>
              <w:spacing w:after="0" w:line="240" w:lineRule="auto"/>
              <w:rPr>
                <w:sz w:val="22"/>
                <w:lang w:val="es-CU"/>
              </w:rPr>
            </w:pPr>
            <w:r w:rsidRPr="00B5493B">
              <w:rPr>
                <w:b/>
                <w:bCs/>
                <w:sz w:val="22"/>
                <w:lang w:val="es-ES"/>
              </w:rPr>
              <w:t>Paso 1:</w:t>
            </w:r>
          </w:p>
          <w:p w14:paraId="19477B46" w14:textId="77777777" w:rsidR="00B5493B" w:rsidRPr="00B5493B" w:rsidRDefault="00B5493B" w:rsidP="00B5493B">
            <w:pPr>
              <w:spacing w:after="0" w:line="240" w:lineRule="auto"/>
              <w:rPr>
                <w:sz w:val="22"/>
                <w:lang w:val="es-CU"/>
              </w:rPr>
            </w:pPr>
            <w:r w:rsidRPr="00B5493B">
              <w:rPr>
                <w:b/>
                <w:bCs/>
                <w:sz w:val="22"/>
                <w:lang w:val="es-ES"/>
              </w:rPr>
              <w:t>Enviar formulario de certificación médica 3008.</w:t>
            </w:r>
          </w:p>
        </w:tc>
        <w:tc>
          <w:tcPr>
            <w:tcW w:w="29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0EBBE" w14:textId="77777777" w:rsidR="00B5493B" w:rsidRPr="00B5493B" w:rsidRDefault="00B5493B" w:rsidP="00B5493B">
            <w:pPr>
              <w:spacing w:after="0" w:line="240" w:lineRule="auto"/>
              <w:rPr>
                <w:sz w:val="22"/>
              </w:rPr>
            </w:pPr>
            <w:r w:rsidRPr="00B5493B">
              <w:rPr>
                <w:b/>
                <w:bCs/>
                <w:sz w:val="22"/>
                <w:lang w:val="es-ES"/>
              </w:rPr>
              <w:t>Paso 2:</w:t>
            </w:r>
          </w:p>
          <w:p w14:paraId="4970C485" w14:textId="77777777" w:rsidR="00B5493B" w:rsidRPr="00B5493B" w:rsidRDefault="00B5493B" w:rsidP="00B5493B">
            <w:pPr>
              <w:spacing w:after="0" w:line="240" w:lineRule="auto"/>
              <w:rPr>
                <w:sz w:val="22"/>
              </w:rPr>
            </w:pPr>
            <w:r w:rsidRPr="00B5493B">
              <w:rPr>
                <w:b/>
                <w:bCs/>
                <w:sz w:val="22"/>
                <w:lang w:val="es-ES"/>
              </w:rPr>
              <w:t>Solicitar Medicaid.</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FFCC2" w14:textId="77777777" w:rsidR="00B5493B" w:rsidRPr="00B5493B" w:rsidRDefault="00B5493B" w:rsidP="00B5493B">
            <w:pPr>
              <w:spacing w:after="0" w:line="240" w:lineRule="auto"/>
              <w:rPr>
                <w:sz w:val="22"/>
                <w:lang w:val="es-CU"/>
              </w:rPr>
            </w:pPr>
            <w:r w:rsidRPr="00B5493B">
              <w:rPr>
                <w:b/>
                <w:bCs/>
                <w:sz w:val="22"/>
                <w:lang w:val="es-ES"/>
              </w:rPr>
              <w:t>Paso 3:</w:t>
            </w:r>
          </w:p>
          <w:p w14:paraId="7A005B2A" w14:textId="77777777" w:rsidR="00B5493B" w:rsidRPr="00B5493B" w:rsidRDefault="00B5493B" w:rsidP="00B5493B">
            <w:pPr>
              <w:spacing w:after="0" w:line="240" w:lineRule="auto"/>
              <w:rPr>
                <w:sz w:val="22"/>
                <w:lang w:val="es-CU"/>
              </w:rPr>
            </w:pPr>
            <w:r w:rsidRPr="00B5493B">
              <w:rPr>
                <w:b/>
                <w:bCs/>
                <w:sz w:val="22"/>
                <w:lang w:val="es-ES"/>
              </w:rPr>
              <w:t xml:space="preserve">Completar un M médica A conocer. </w:t>
            </w:r>
          </w:p>
        </w:tc>
      </w:tr>
      <w:tr w:rsidR="00B5493B" w:rsidRPr="00B5493B" w14:paraId="2D1034AF" w14:textId="77777777" w:rsidTr="004338D2">
        <w:trPr>
          <w:jc w:val="center"/>
        </w:trPr>
        <w:tc>
          <w:tcPr>
            <w:tcW w:w="10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6EA14" w14:textId="77777777" w:rsidR="00B5493B" w:rsidRPr="00B5493B" w:rsidRDefault="00B5493B" w:rsidP="00B5493B">
            <w:pPr>
              <w:spacing w:after="0" w:line="240" w:lineRule="auto"/>
              <w:rPr>
                <w:sz w:val="22"/>
                <w:lang w:val="es-CU"/>
              </w:rPr>
            </w:pPr>
            <w:r w:rsidRPr="00B5493B">
              <w:rPr>
                <w:sz w:val="22"/>
                <w:lang w:val="es-ES"/>
              </w:rPr>
              <w:t xml:space="preserve">Pídale a su médico o una enfermera practicante complete el 3008 formulario adjunto por </w:t>
            </w:r>
          </w:p>
          <w:sdt>
            <w:sdtPr>
              <w:rPr>
                <w:sz w:val="22"/>
                <w:lang w:val="es-ES"/>
              </w:rPr>
              <w:id w:val="-327056279"/>
              <w:placeholder>
                <w:docPart w:val="D57C4F01299A42ED9B34867565E88022"/>
              </w:placeholder>
              <w:date>
                <w:dateFormat w:val="M/d/yyyy"/>
                <w:lid w:val="en-US"/>
                <w:storeMappedDataAs w:val="dateTime"/>
                <w:calendar w:val="gregorian"/>
              </w:date>
            </w:sdtPr>
            <w:sdtEndPr/>
            <w:sdtContent>
              <w:p w14:paraId="09FEDE41" w14:textId="77777777" w:rsidR="00B5493B" w:rsidRPr="00B5493B" w:rsidRDefault="00B5493B" w:rsidP="00B5493B">
                <w:pPr>
                  <w:spacing w:after="0" w:line="240" w:lineRule="auto"/>
                  <w:rPr>
                    <w:sz w:val="22"/>
                  </w:rPr>
                </w:pPr>
                <w:r w:rsidRPr="00B5493B">
                  <w:rPr>
                    <w:sz w:val="22"/>
                    <w:lang w:val="es-ES"/>
                  </w:rPr>
                  <w:t>&lt;</w:t>
                </w:r>
                <w:proofErr w:type="spellStart"/>
                <w:r w:rsidRPr="00B5493B">
                  <w:rPr>
                    <w:sz w:val="22"/>
                    <w:lang w:val="es-ES"/>
                  </w:rPr>
                  <w:t>day</w:t>
                </w:r>
                <w:proofErr w:type="spellEnd"/>
                <w:r w:rsidRPr="00B5493B">
                  <w:rPr>
                    <w:sz w:val="22"/>
                    <w:lang w:val="es-ES"/>
                  </w:rPr>
                  <w:t>&gt;</w:t>
                </w:r>
              </w:p>
            </w:sdtContent>
          </w:sdt>
          <w:p w14:paraId="11A1270D" w14:textId="77777777" w:rsidR="00B5493B" w:rsidRPr="00B5493B" w:rsidRDefault="00B5493B" w:rsidP="00B5493B">
            <w:pPr>
              <w:spacing w:after="0" w:line="240" w:lineRule="auto"/>
              <w:rPr>
                <w:sz w:val="22"/>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6E63E37A" w14:textId="77777777" w:rsidR="00B5493B" w:rsidRPr="00B5493B" w:rsidRDefault="00B5493B" w:rsidP="00B5493B">
            <w:pPr>
              <w:spacing w:after="0" w:line="240" w:lineRule="auto"/>
              <w:rPr>
                <w:sz w:val="22"/>
                <w:lang w:val="es-CU"/>
              </w:rPr>
            </w:pPr>
            <w:r w:rsidRPr="00B5493B">
              <w:rPr>
                <w:b/>
                <w:bCs/>
                <w:sz w:val="22"/>
                <w:u w:val="single"/>
                <w:lang w:val="es-ES"/>
              </w:rPr>
              <w:t xml:space="preserve">Actualización </w:t>
            </w:r>
            <w:r w:rsidRPr="00B5493B">
              <w:rPr>
                <w:sz w:val="22"/>
                <w:lang w:val="es-ES"/>
              </w:rPr>
              <w:t xml:space="preserve">Departamento de niños y familias (DCF) aplicación de acceso Florida Medicaid por </w:t>
            </w:r>
            <w:sdt>
              <w:sdtPr>
                <w:rPr>
                  <w:sz w:val="22"/>
                  <w:lang w:val="es-CU"/>
                </w:rPr>
                <w:id w:val="1970868328"/>
                <w:placeholder>
                  <w:docPart w:val="A9F0771E7D394B27A568F663775378B6"/>
                </w:placeholder>
                <w:date>
                  <w:dateFormat w:val="M/d/yyyy"/>
                  <w:lid w:val="en-US"/>
                  <w:storeMappedDataAs w:val="dateTime"/>
                  <w:calendar w:val="gregorian"/>
                </w:date>
              </w:sdtPr>
              <w:sdtEndPr/>
              <w:sdtContent>
                <w:r w:rsidRPr="00B5493B">
                  <w:rPr>
                    <w:sz w:val="22"/>
                    <w:lang w:val="es-CU"/>
                  </w:rPr>
                  <w:t>&lt;</w:t>
                </w:r>
                <w:proofErr w:type="spellStart"/>
                <w:r w:rsidRPr="00B5493B">
                  <w:rPr>
                    <w:sz w:val="22"/>
                    <w:lang w:val="es-CU"/>
                  </w:rPr>
                  <w:t>day</w:t>
                </w:r>
                <w:proofErr w:type="spellEnd"/>
                <w:r w:rsidRPr="00B5493B">
                  <w:rPr>
                    <w:sz w:val="22"/>
                    <w:lang w:val="es-CU"/>
                  </w:rPr>
                  <w:t>&gt;</w:t>
                </w:r>
              </w:sdtContent>
            </w:sdt>
          </w:p>
          <w:p w14:paraId="091AC3A6" w14:textId="77777777" w:rsidR="00B5493B" w:rsidRPr="00B5493B" w:rsidRDefault="00B5493B" w:rsidP="00B5493B">
            <w:pPr>
              <w:spacing w:after="0" w:line="240" w:lineRule="auto"/>
              <w:rPr>
                <w:sz w:val="22"/>
                <w:lang w:val="es-CU"/>
              </w:rPr>
            </w:pPr>
          </w:p>
          <w:p w14:paraId="62D06263" w14:textId="77777777" w:rsidR="00B5493B" w:rsidRPr="00B5493B" w:rsidRDefault="00B5493B" w:rsidP="00B5493B">
            <w:pPr>
              <w:spacing w:after="0" w:line="240" w:lineRule="auto"/>
              <w:rPr>
                <w:sz w:val="22"/>
                <w:lang w:val="es-CU"/>
              </w:rPr>
            </w:pPr>
            <w:r w:rsidRPr="00B5493B">
              <w:rPr>
                <w:sz w:val="22"/>
                <w:lang w:val="es-CU"/>
              </w:rPr>
              <w:t> </w:t>
            </w:r>
          </w:p>
          <w:p w14:paraId="6F5B5ACF" w14:textId="77777777" w:rsidR="00B5493B" w:rsidRPr="00B5493B" w:rsidRDefault="00B5493B" w:rsidP="00B5493B">
            <w:pPr>
              <w:spacing w:after="0" w:line="240" w:lineRule="auto"/>
              <w:rPr>
                <w:sz w:val="22"/>
                <w:lang w:val="es-CU"/>
              </w:rPr>
            </w:pPr>
            <w:r w:rsidRPr="00B5493B">
              <w:rPr>
                <w:sz w:val="22"/>
                <w:lang w:val="es-ES"/>
              </w:rPr>
              <w:t>En línea en:</w:t>
            </w:r>
            <w:hyperlink r:id="rId34" w:tgtFrame="_top" w:history="1">
              <w:r w:rsidRPr="00B5493B">
                <w:rPr>
                  <w:rStyle w:val="Hyperlink"/>
                  <w:sz w:val="22"/>
                  <w:lang w:val="es-ES"/>
                </w:rPr>
                <w:t xml:space="preserve"> http://www.myflorida.com/accessflorida/ </w:t>
              </w:r>
            </w:hyperlink>
          </w:p>
          <w:p w14:paraId="1EB7B827" w14:textId="77777777" w:rsidR="00B5493B" w:rsidRPr="00B5493B" w:rsidRDefault="00B5493B" w:rsidP="00B5493B">
            <w:pPr>
              <w:spacing w:after="0" w:line="240" w:lineRule="auto"/>
              <w:rPr>
                <w:sz w:val="22"/>
                <w:lang w:val="es-CU"/>
              </w:rPr>
            </w:pPr>
            <w:r w:rsidRPr="00B5493B">
              <w:rPr>
                <w:sz w:val="22"/>
                <w:lang w:val="es-CU"/>
              </w:rPr>
              <w:t> </w:t>
            </w:r>
          </w:p>
          <w:p w14:paraId="09207AE0" w14:textId="77777777" w:rsidR="00B5493B" w:rsidRPr="00B5493B" w:rsidRDefault="00B5493B" w:rsidP="00B5493B">
            <w:pPr>
              <w:spacing w:after="0" w:line="240" w:lineRule="auto"/>
              <w:rPr>
                <w:sz w:val="22"/>
                <w:lang w:val="es-CU"/>
              </w:rPr>
            </w:pPr>
            <w:r w:rsidRPr="00B5493B">
              <w:rPr>
                <w:sz w:val="22"/>
                <w:lang w:val="es-ES"/>
              </w:rPr>
              <w:t xml:space="preserve">Si necesita ayuda con la aplicación, por favor llame </w:t>
            </w:r>
          </w:p>
          <w:p w14:paraId="3E169A86" w14:textId="77777777" w:rsidR="00B5493B" w:rsidRPr="00B5493B" w:rsidRDefault="00B5493B" w:rsidP="00B5493B">
            <w:pPr>
              <w:spacing w:after="0" w:line="240" w:lineRule="auto"/>
              <w:rPr>
                <w:sz w:val="22"/>
              </w:rPr>
            </w:pPr>
            <w:r w:rsidRPr="00B5493B">
              <w:rPr>
                <w:sz w:val="22"/>
                <w:lang w:val="es-ES"/>
              </w:rPr>
              <w:t>1-800-963-5337 o al (305) 670-4357</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0432D489" w14:textId="77777777" w:rsidR="00B5493B" w:rsidRPr="00B5493B" w:rsidRDefault="00B5493B" w:rsidP="00B5493B">
            <w:pPr>
              <w:spacing w:after="0" w:line="240" w:lineRule="auto"/>
              <w:rPr>
                <w:sz w:val="22"/>
                <w:lang w:val="es-CU"/>
              </w:rPr>
            </w:pPr>
            <w:r w:rsidRPr="00B5493B">
              <w:rPr>
                <w:sz w:val="22"/>
                <w:lang w:val="es-ES"/>
              </w:rPr>
              <w:t xml:space="preserve">Departamento de Elder asuntos cuidados personal contactará con usted para programar una casa en evaluación de cara a cara. </w:t>
            </w:r>
          </w:p>
        </w:tc>
      </w:tr>
      <w:tr w:rsidR="00B5493B" w:rsidRPr="00B5493B" w14:paraId="648065C1" w14:textId="77777777" w:rsidTr="004338D2">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1D7CB" w14:textId="77777777" w:rsidR="00B5493B" w:rsidRPr="00B5493B" w:rsidRDefault="00B5493B" w:rsidP="00B5493B">
            <w:pPr>
              <w:spacing w:after="0" w:line="240" w:lineRule="auto"/>
              <w:rPr>
                <w:sz w:val="22"/>
                <w:lang w:val="es-CU"/>
              </w:rPr>
            </w:pPr>
            <w:r w:rsidRPr="00B5493B">
              <w:rPr>
                <w:b/>
                <w:bCs/>
                <w:sz w:val="22"/>
                <w:lang w:val="es-ES"/>
              </w:rPr>
              <w:t xml:space="preserve">Importante: </w:t>
            </w:r>
            <w:r w:rsidRPr="00B5493B">
              <w:rPr>
                <w:sz w:val="22"/>
                <w:lang w:val="es-ES"/>
              </w:rPr>
              <w:t xml:space="preserve">Si no podemos contactarle o no completa los pasos indicados anteriormente, se eliminará de la lista de prioridades. Para colocarse nuevamente en la lista de prioridades, usted necesitará contactar a su local </w:t>
            </w:r>
            <w:proofErr w:type="spellStart"/>
            <w:r w:rsidRPr="00B5493B">
              <w:rPr>
                <w:b/>
                <w:bCs/>
                <w:sz w:val="22"/>
                <w:lang w:val="es-ES"/>
              </w:rPr>
              <w:t>Aging</w:t>
            </w:r>
            <w:proofErr w:type="spellEnd"/>
            <w:r w:rsidRPr="00B5493B">
              <w:rPr>
                <w:b/>
                <w:bCs/>
                <w:sz w:val="22"/>
                <w:lang w:val="es-ES"/>
              </w:rPr>
              <w:t xml:space="preserve"> &amp; </w:t>
            </w:r>
            <w:proofErr w:type="spellStart"/>
            <w:r w:rsidRPr="00B5493B">
              <w:rPr>
                <w:b/>
                <w:bCs/>
                <w:sz w:val="22"/>
                <w:lang w:val="es-ES"/>
              </w:rPr>
              <w:t>Disability</w:t>
            </w:r>
            <w:proofErr w:type="spellEnd"/>
            <w:r w:rsidRPr="00B5493B">
              <w:rPr>
                <w:b/>
                <w:bCs/>
                <w:sz w:val="22"/>
                <w:lang w:val="es-ES"/>
              </w:rPr>
              <w:t xml:space="preserve"> </w:t>
            </w:r>
            <w:proofErr w:type="spellStart"/>
            <w:r w:rsidRPr="00B5493B">
              <w:rPr>
                <w:b/>
                <w:bCs/>
                <w:sz w:val="22"/>
                <w:lang w:val="es-ES"/>
              </w:rPr>
              <w:t>Resource</w:t>
            </w:r>
            <w:proofErr w:type="spellEnd"/>
            <w:r w:rsidRPr="00B5493B">
              <w:rPr>
                <w:b/>
                <w:bCs/>
                <w:sz w:val="22"/>
                <w:lang w:val="es-ES"/>
              </w:rPr>
              <w:t xml:space="preserve"> Center (ADRC)</w:t>
            </w:r>
            <w:r w:rsidRPr="00B5493B">
              <w:rPr>
                <w:sz w:val="22"/>
                <w:lang w:val="es-ES"/>
              </w:rPr>
              <w:t xml:space="preserve"> al 1-800-963-5337 o al (305) 670-4357.</w:t>
            </w:r>
          </w:p>
        </w:tc>
      </w:tr>
    </w:tbl>
    <w:p w14:paraId="2CCC833E" w14:textId="77777777" w:rsidR="00B5493B" w:rsidRPr="00B5493B" w:rsidRDefault="00B5493B" w:rsidP="00B5493B">
      <w:pPr>
        <w:spacing w:after="0" w:line="240" w:lineRule="auto"/>
        <w:rPr>
          <w:sz w:val="22"/>
          <w:lang w:val="es-CU"/>
        </w:rPr>
      </w:pPr>
      <w:r w:rsidRPr="00B5493B">
        <w:rPr>
          <w:sz w:val="22"/>
          <w:lang w:val="es-CU"/>
        </w:rPr>
        <w:t> </w:t>
      </w:r>
    </w:p>
    <w:p w14:paraId="3CD3AB1B" w14:textId="601A4067" w:rsidR="00B5493B" w:rsidRDefault="00B5493B" w:rsidP="00B5493B">
      <w:pPr>
        <w:spacing w:after="0" w:line="240" w:lineRule="auto"/>
        <w:rPr>
          <w:sz w:val="22"/>
          <w:lang w:val="es-ES"/>
        </w:rPr>
      </w:pPr>
      <w:r w:rsidRPr="00B5493B">
        <w:rPr>
          <w:b/>
          <w:bCs/>
          <w:sz w:val="22"/>
          <w:lang w:val="es-ES"/>
        </w:rPr>
        <w:t xml:space="preserve">Consulte la parte posterior de esta carta para obtener más información sobre los pasos de elegibilidad debe completar. </w:t>
      </w:r>
      <w:r w:rsidRPr="00B5493B">
        <w:rPr>
          <w:sz w:val="22"/>
          <w:lang w:val="es-ES"/>
        </w:rPr>
        <w:t>Su ADRC está aquí para ayudarle con este proceso de elegibilidad, incluyendo ayudarle a llenar formularios y responder a las preguntas que tenga sobre la elegibilidad pasos mencionados anteriormente. Por favor llámenos si usted necesita ayuda al 1-800-963-5337 o al (305) 670-4357.</w:t>
      </w:r>
    </w:p>
    <w:p w14:paraId="6A258E80" w14:textId="77777777" w:rsidR="00B5493B" w:rsidRPr="00B5493B" w:rsidRDefault="00B5493B" w:rsidP="00B5493B">
      <w:pPr>
        <w:spacing w:after="0" w:line="240" w:lineRule="auto"/>
        <w:rPr>
          <w:sz w:val="22"/>
          <w:lang w:val="es-CU"/>
        </w:rPr>
      </w:pPr>
    </w:p>
    <w:p w14:paraId="17F99A81" w14:textId="77777777" w:rsidR="00B5493B" w:rsidRDefault="00B5493B" w:rsidP="00B5493B">
      <w:pPr>
        <w:spacing w:after="0" w:line="240" w:lineRule="auto"/>
        <w:rPr>
          <w:sz w:val="22"/>
          <w:lang w:val="es-CU"/>
        </w:rPr>
      </w:pPr>
      <w:proofErr w:type="spellStart"/>
      <w:r w:rsidRPr="00B5493B">
        <w:rPr>
          <w:sz w:val="22"/>
          <w:lang w:val="es-ES"/>
        </w:rPr>
        <w:t>ADRCs</w:t>
      </w:r>
      <w:proofErr w:type="spellEnd"/>
      <w:r w:rsidRPr="00B5493B">
        <w:rPr>
          <w:sz w:val="22"/>
          <w:lang w:val="es-ES"/>
        </w:rPr>
        <w:t xml:space="preserve"> no proporciona asesoramiento legal sobre el proceso de determinación de elegibilidad de Medicaid realizado por el Departamento de niños y familias (DCF). El DCF automatizado comunidad conexión con número económico auto suficiencia (acceso) es 1-866-762-2237 y el sitio web </w:t>
      </w:r>
      <w:hyperlink r:id="rId35" w:tgtFrame="_top" w:history="1">
        <w:r w:rsidRPr="00B5493B">
          <w:rPr>
            <w:rStyle w:val="Hyperlink"/>
            <w:sz w:val="22"/>
            <w:lang w:val="es-ES"/>
          </w:rPr>
          <w:t xml:space="preserve">http://www.myflorida.com/accessflorida/ </w:t>
        </w:r>
      </w:hyperlink>
      <w:r w:rsidRPr="00B5493B">
        <w:rPr>
          <w:sz w:val="22"/>
          <w:lang w:val="es-CU"/>
        </w:rPr>
        <w:t xml:space="preserve">. </w:t>
      </w:r>
    </w:p>
    <w:p w14:paraId="0B198F9F" w14:textId="0BBACA90" w:rsidR="00B5493B" w:rsidRPr="00B5493B" w:rsidRDefault="00B5493B" w:rsidP="00B5493B">
      <w:pPr>
        <w:spacing w:after="0" w:line="240" w:lineRule="auto"/>
        <w:rPr>
          <w:sz w:val="22"/>
          <w:lang w:val="es-CU"/>
        </w:rPr>
      </w:pPr>
      <w:r w:rsidRPr="00B5493B">
        <w:rPr>
          <w:b/>
          <w:bCs/>
          <w:sz w:val="22"/>
          <w:lang w:val="es-ES"/>
        </w:rPr>
        <w:t xml:space="preserve"> </w:t>
      </w:r>
    </w:p>
    <w:p w14:paraId="6EA7906A" w14:textId="77777777" w:rsidR="00B5493B" w:rsidRPr="00B5493B" w:rsidRDefault="00B5493B" w:rsidP="00B5493B">
      <w:pPr>
        <w:spacing w:after="0" w:line="240" w:lineRule="auto"/>
        <w:rPr>
          <w:sz w:val="22"/>
          <w:lang w:val="es-CU"/>
        </w:rPr>
      </w:pPr>
      <w:r w:rsidRPr="00B5493B">
        <w:rPr>
          <w:b/>
          <w:bCs/>
          <w:sz w:val="22"/>
          <w:lang w:val="es-ES"/>
        </w:rPr>
        <w:t>LTC SMMC elegibilidad pasos explicados</w:t>
      </w:r>
    </w:p>
    <w:p w14:paraId="2D5C218E" w14:textId="77777777" w:rsidR="00B5493B" w:rsidRPr="00B5493B" w:rsidRDefault="00B5493B" w:rsidP="00B5493B">
      <w:pPr>
        <w:spacing w:after="0" w:line="240" w:lineRule="auto"/>
        <w:rPr>
          <w:sz w:val="22"/>
          <w:lang w:val="es-CU"/>
        </w:rPr>
      </w:pPr>
      <w:r w:rsidRPr="00B5493B">
        <w:rPr>
          <w:sz w:val="22"/>
          <w:lang w:val="es-CU"/>
        </w:rPr>
        <w:lastRenderedPageBreak/>
        <w:t> </w:t>
      </w:r>
    </w:p>
    <w:p w14:paraId="427FFF8E" w14:textId="77777777" w:rsidR="00B5493B" w:rsidRPr="00B5493B" w:rsidRDefault="00B5493B" w:rsidP="00B5493B">
      <w:pPr>
        <w:spacing w:after="0" w:line="240" w:lineRule="auto"/>
        <w:rPr>
          <w:sz w:val="22"/>
          <w:lang w:val="es-CU"/>
        </w:rPr>
      </w:pPr>
      <w:r w:rsidRPr="00B5493B">
        <w:rPr>
          <w:b/>
          <w:bCs/>
          <w:sz w:val="22"/>
          <w:lang w:val="es-ES"/>
        </w:rPr>
        <w:t xml:space="preserve">Paso 1: Enviar formulario 3008 por </w:t>
      </w:r>
      <w:sdt>
        <w:sdtPr>
          <w:rPr>
            <w:b/>
            <w:sz w:val="22"/>
            <w:lang w:val="es-CU"/>
          </w:rPr>
          <w:id w:val="1029300872"/>
          <w:placeholder>
            <w:docPart w:val="78AD8598FA794322A9DF43C9C1A5B068"/>
          </w:placeholder>
          <w:date>
            <w:dateFormat w:val="M/d/yyyy"/>
            <w:lid w:val="en-US"/>
            <w:storeMappedDataAs w:val="dateTime"/>
            <w:calendar w:val="gregorian"/>
          </w:date>
        </w:sdtPr>
        <w:sdtEndPr/>
        <w:sdtContent>
          <w:r w:rsidRPr="00B5493B">
            <w:rPr>
              <w:b/>
              <w:sz w:val="22"/>
              <w:lang w:val="es-CU"/>
            </w:rPr>
            <w:t>&lt;</w:t>
          </w:r>
          <w:proofErr w:type="spellStart"/>
          <w:r w:rsidRPr="00B5493B">
            <w:rPr>
              <w:b/>
              <w:sz w:val="22"/>
              <w:lang w:val="es-CU"/>
            </w:rPr>
            <w:t>day</w:t>
          </w:r>
          <w:proofErr w:type="spellEnd"/>
          <w:r w:rsidRPr="00B5493B">
            <w:rPr>
              <w:b/>
              <w:sz w:val="22"/>
              <w:lang w:val="es-CU"/>
            </w:rPr>
            <w:t>&gt;</w:t>
          </w:r>
        </w:sdtContent>
      </w:sdt>
    </w:p>
    <w:p w14:paraId="437BC28D" w14:textId="77777777" w:rsidR="00B5493B" w:rsidRPr="00B5493B" w:rsidRDefault="00B5493B" w:rsidP="00B5493B">
      <w:pPr>
        <w:spacing w:after="0" w:line="240" w:lineRule="auto"/>
        <w:rPr>
          <w:sz w:val="22"/>
          <w:lang w:val="es-CU"/>
        </w:rPr>
      </w:pPr>
    </w:p>
    <w:p w14:paraId="7DE37E80" w14:textId="77777777" w:rsidR="00B5493B" w:rsidRPr="00B5493B" w:rsidRDefault="00B5493B" w:rsidP="00B5493B">
      <w:pPr>
        <w:spacing w:after="0" w:line="240" w:lineRule="auto"/>
        <w:rPr>
          <w:sz w:val="22"/>
          <w:lang w:val="es-CU"/>
        </w:rPr>
      </w:pPr>
      <w:r w:rsidRPr="00B5493B">
        <w:rPr>
          <w:sz w:val="22"/>
          <w:lang w:val="es-CU"/>
        </w:rPr>
        <w:t> </w:t>
      </w:r>
    </w:p>
    <w:p w14:paraId="1B78E831" w14:textId="77777777" w:rsidR="00B5493B" w:rsidRPr="00B5493B" w:rsidRDefault="00B5493B" w:rsidP="00B5493B">
      <w:pPr>
        <w:spacing w:after="0" w:line="240" w:lineRule="auto"/>
        <w:rPr>
          <w:sz w:val="22"/>
          <w:lang w:val="es-CU"/>
        </w:rPr>
      </w:pPr>
      <w:r w:rsidRPr="00B5493B">
        <w:rPr>
          <w:sz w:val="22"/>
          <w:lang w:val="es-ES"/>
        </w:rPr>
        <w:t xml:space="preserve">Incluida es la forma de certificación médica requerida, también conocido como el formulario 3008. Por favor, pídale a su médico completar el 3008 formulario cerrado tan pronto como sea posible. Se incluye una carta de presentación y las instrucciones de su médico. Todas las secciones resaltadas son obligatorias y deben completarse de forma legible. Por favor, tenga en cuenta que el formulario debe ser firmado por su médico o un enfermero. </w:t>
      </w:r>
      <w:proofErr w:type="gramStart"/>
      <w:r w:rsidRPr="00B5493B">
        <w:rPr>
          <w:sz w:val="22"/>
          <w:lang w:val="es-ES"/>
        </w:rPr>
        <w:t>Una asistente médico</w:t>
      </w:r>
      <w:proofErr w:type="gramEnd"/>
      <w:r w:rsidRPr="00B5493B">
        <w:rPr>
          <w:sz w:val="22"/>
          <w:lang w:val="es-ES"/>
        </w:rPr>
        <w:t xml:space="preserve"> firma no es permisible. </w:t>
      </w:r>
    </w:p>
    <w:p w14:paraId="087064AA" w14:textId="77777777" w:rsidR="00B5493B" w:rsidRPr="00B5493B" w:rsidRDefault="00B5493B" w:rsidP="00B5493B">
      <w:pPr>
        <w:spacing w:after="0" w:line="240" w:lineRule="auto"/>
        <w:rPr>
          <w:sz w:val="22"/>
          <w:lang w:val="es-CU"/>
        </w:rPr>
      </w:pPr>
      <w:r w:rsidRPr="00B5493B">
        <w:rPr>
          <w:sz w:val="22"/>
          <w:lang w:val="es-CU"/>
        </w:rPr>
        <w:t> </w:t>
      </w:r>
    </w:p>
    <w:p w14:paraId="5AD27E76" w14:textId="77777777" w:rsidR="00B5493B" w:rsidRPr="00B5493B" w:rsidRDefault="00B5493B" w:rsidP="00B5493B">
      <w:pPr>
        <w:spacing w:after="0" w:line="240" w:lineRule="auto"/>
        <w:rPr>
          <w:sz w:val="22"/>
          <w:lang w:val="es-CU"/>
        </w:rPr>
      </w:pPr>
      <w:r w:rsidRPr="00B5493B">
        <w:rPr>
          <w:sz w:val="22"/>
          <w:lang w:val="es-ES"/>
        </w:rPr>
        <w:t xml:space="preserve">Usted, su doctor o enfermera pueden devolver el 3008 firmado de forma que: </w:t>
      </w:r>
    </w:p>
    <w:p w14:paraId="584A5141" w14:textId="77777777" w:rsidR="00B5493B" w:rsidRPr="00B5493B" w:rsidRDefault="00B5493B" w:rsidP="00B5493B">
      <w:pPr>
        <w:spacing w:after="0" w:line="240" w:lineRule="auto"/>
        <w:rPr>
          <w:sz w:val="22"/>
        </w:rPr>
      </w:pPr>
      <w:r w:rsidRPr="00B5493B">
        <w:rPr>
          <w:b/>
          <w:bCs/>
          <w:sz w:val="22"/>
        </w:rPr>
        <w:t>Alliance for Aging, Inc.</w:t>
      </w:r>
    </w:p>
    <w:p w14:paraId="361C0308" w14:textId="77777777" w:rsidR="00B5493B" w:rsidRPr="00B5493B" w:rsidRDefault="00B5493B" w:rsidP="00B5493B">
      <w:pPr>
        <w:spacing w:after="0" w:line="240" w:lineRule="auto"/>
        <w:rPr>
          <w:sz w:val="22"/>
        </w:rPr>
      </w:pPr>
      <w:r w:rsidRPr="00B5493B">
        <w:rPr>
          <w:b/>
          <w:bCs/>
          <w:sz w:val="22"/>
        </w:rPr>
        <w:t>760 N.W. 107</w:t>
      </w:r>
      <w:r w:rsidRPr="00B5493B">
        <w:rPr>
          <w:b/>
          <w:bCs/>
          <w:sz w:val="22"/>
          <w:vertAlign w:val="superscript"/>
        </w:rPr>
        <w:t>th</w:t>
      </w:r>
      <w:r w:rsidRPr="00B5493B">
        <w:rPr>
          <w:b/>
          <w:bCs/>
          <w:sz w:val="22"/>
        </w:rPr>
        <w:t xml:space="preserve"> Avenue, Suite #201</w:t>
      </w:r>
    </w:p>
    <w:p w14:paraId="6BAD0A44" w14:textId="77777777" w:rsidR="00B5493B" w:rsidRPr="00B5493B" w:rsidRDefault="00B5493B" w:rsidP="00B5493B">
      <w:pPr>
        <w:spacing w:after="0" w:line="240" w:lineRule="auto"/>
        <w:rPr>
          <w:sz w:val="22"/>
          <w:lang w:val="es-CU"/>
        </w:rPr>
      </w:pPr>
      <w:r w:rsidRPr="00B5493B">
        <w:rPr>
          <w:b/>
          <w:bCs/>
          <w:sz w:val="22"/>
          <w:lang w:val="es-ES"/>
        </w:rPr>
        <w:t>Miami, FL 33172</w:t>
      </w:r>
    </w:p>
    <w:p w14:paraId="686FD407" w14:textId="77777777" w:rsidR="00B5493B" w:rsidRPr="00B5493B" w:rsidRDefault="00B5493B" w:rsidP="00B5493B">
      <w:pPr>
        <w:spacing w:after="0" w:line="240" w:lineRule="auto"/>
        <w:rPr>
          <w:sz w:val="22"/>
          <w:lang w:val="es-CU"/>
        </w:rPr>
      </w:pPr>
      <w:r w:rsidRPr="00B5493B">
        <w:rPr>
          <w:sz w:val="22"/>
          <w:lang w:val="es-CU"/>
        </w:rPr>
        <w:t> </w:t>
      </w:r>
    </w:p>
    <w:p w14:paraId="2525FE2A" w14:textId="77777777" w:rsidR="00B5493B" w:rsidRPr="00B5493B" w:rsidRDefault="00B5493B" w:rsidP="00B5493B">
      <w:pPr>
        <w:spacing w:after="0" w:line="240" w:lineRule="auto"/>
        <w:rPr>
          <w:sz w:val="22"/>
          <w:lang w:val="es-CU"/>
        </w:rPr>
      </w:pPr>
      <w:r w:rsidRPr="00B5493B">
        <w:rPr>
          <w:sz w:val="22"/>
          <w:lang w:val="es-ES"/>
        </w:rPr>
        <w:t>Si necesitas ayuda para el formulario, por favor llame1-800-963-5337 o al (305) 670-4357 de asistencia.</w:t>
      </w:r>
    </w:p>
    <w:p w14:paraId="3D946122" w14:textId="77777777" w:rsidR="00B5493B" w:rsidRPr="00B5493B" w:rsidRDefault="00B5493B" w:rsidP="00B5493B">
      <w:pPr>
        <w:spacing w:after="0" w:line="240" w:lineRule="auto"/>
        <w:rPr>
          <w:sz w:val="22"/>
          <w:lang w:val="es-CU"/>
        </w:rPr>
      </w:pPr>
      <w:r w:rsidRPr="00B5493B">
        <w:rPr>
          <w:sz w:val="22"/>
          <w:lang w:val="es-CU"/>
        </w:rPr>
        <w:t> </w:t>
      </w:r>
    </w:p>
    <w:p w14:paraId="005F20F5" w14:textId="77777777" w:rsidR="00B5493B" w:rsidRPr="00B5493B" w:rsidRDefault="00B5493B" w:rsidP="00B5493B">
      <w:pPr>
        <w:spacing w:after="0" w:line="240" w:lineRule="auto"/>
        <w:rPr>
          <w:sz w:val="22"/>
          <w:lang w:val="es-CU"/>
        </w:rPr>
      </w:pPr>
      <w:r w:rsidRPr="00B5493B">
        <w:rPr>
          <w:sz w:val="22"/>
          <w:lang w:val="es-ES"/>
        </w:rPr>
        <w:t xml:space="preserve">Si no se recibe el formulario debidamente cumplimentado por </w:t>
      </w:r>
      <w:sdt>
        <w:sdtPr>
          <w:rPr>
            <w:sz w:val="22"/>
            <w:lang w:val="es-CU"/>
          </w:rPr>
          <w:id w:val="-1002581796"/>
          <w:placeholder>
            <w:docPart w:val="CDA0EE7336AE46108CF71683A186070D"/>
          </w:placeholder>
          <w:date>
            <w:dateFormat w:val="M/d/yyyy"/>
            <w:lid w:val="en-US"/>
            <w:storeMappedDataAs w:val="dateTime"/>
            <w:calendar w:val="gregorian"/>
          </w:date>
        </w:sdtPr>
        <w:sdtEndPr/>
        <w:sdtContent>
          <w:r w:rsidRPr="00B5493B">
            <w:rPr>
              <w:sz w:val="22"/>
              <w:lang w:val="es-CU"/>
            </w:rPr>
            <w:t>&lt;</w:t>
          </w:r>
          <w:proofErr w:type="spellStart"/>
          <w:r w:rsidRPr="00B5493B">
            <w:rPr>
              <w:sz w:val="22"/>
              <w:lang w:val="es-CU"/>
            </w:rPr>
            <w:t>day</w:t>
          </w:r>
          <w:proofErr w:type="spellEnd"/>
          <w:r w:rsidRPr="00B5493B">
            <w:rPr>
              <w:sz w:val="22"/>
              <w:lang w:val="es-CU"/>
            </w:rPr>
            <w:t>&gt;</w:t>
          </w:r>
        </w:sdtContent>
      </w:sdt>
      <w:r w:rsidRPr="00B5493B">
        <w:rPr>
          <w:sz w:val="22"/>
          <w:lang w:val="es-ES"/>
        </w:rPr>
        <w:t xml:space="preserve"> usted no será capaz de continuar el proceso de elegibilidad</w:t>
      </w:r>
    </w:p>
    <w:p w14:paraId="5C80150B" w14:textId="77777777" w:rsidR="00B5493B" w:rsidRPr="00B5493B" w:rsidRDefault="00B5493B" w:rsidP="00B5493B">
      <w:pPr>
        <w:spacing w:after="0" w:line="240" w:lineRule="auto"/>
        <w:rPr>
          <w:sz w:val="22"/>
          <w:lang w:val="es-CU"/>
        </w:rPr>
      </w:pPr>
      <w:r w:rsidRPr="00B5493B">
        <w:rPr>
          <w:sz w:val="22"/>
          <w:lang w:val="es-CU"/>
        </w:rPr>
        <w:t> </w:t>
      </w:r>
    </w:p>
    <w:p w14:paraId="38B4301F" w14:textId="77777777" w:rsidR="00B5493B" w:rsidRPr="00B5493B" w:rsidRDefault="00B5493B" w:rsidP="00B5493B">
      <w:pPr>
        <w:spacing w:after="0" w:line="240" w:lineRule="auto"/>
        <w:rPr>
          <w:sz w:val="22"/>
          <w:lang w:val="es-CU"/>
        </w:rPr>
      </w:pPr>
      <w:r w:rsidRPr="00B5493B">
        <w:rPr>
          <w:b/>
          <w:bCs/>
          <w:sz w:val="22"/>
          <w:lang w:val="es-ES"/>
        </w:rPr>
        <w:t xml:space="preserve">Paso 2: Enviar solicitud de Medicaid a DCF por </w:t>
      </w:r>
      <w:sdt>
        <w:sdtPr>
          <w:rPr>
            <w:b/>
            <w:sz w:val="22"/>
            <w:lang w:val="es-CU"/>
          </w:rPr>
          <w:id w:val="464084414"/>
          <w:placeholder>
            <w:docPart w:val="6D2331C721D64AD693F64C9FE3781E75"/>
          </w:placeholder>
          <w:date>
            <w:dateFormat w:val="M/d/yyyy"/>
            <w:lid w:val="en-US"/>
            <w:storeMappedDataAs w:val="dateTime"/>
            <w:calendar w:val="gregorian"/>
          </w:date>
        </w:sdtPr>
        <w:sdtEndPr/>
        <w:sdtContent>
          <w:r w:rsidRPr="00B5493B">
            <w:rPr>
              <w:b/>
              <w:sz w:val="22"/>
              <w:lang w:val="es-CU"/>
            </w:rPr>
            <w:t>&lt;</w:t>
          </w:r>
          <w:proofErr w:type="spellStart"/>
          <w:r w:rsidRPr="00B5493B">
            <w:rPr>
              <w:b/>
              <w:sz w:val="22"/>
              <w:lang w:val="es-CU"/>
            </w:rPr>
            <w:t>day</w:t>
          </w:r>
          <w:proofErr w:type="spellEnd"/>
          <w:r w:rsidRPr="00B5493B">
            <w:rPr>
              <w:b/>
              <w:sz w:val="22"/>
              <w:lang w:val="es-CU"/>
            </w:rPr>
            <w:t>&gt;</w:t>
          </w:r>
        </w:sdtContent>
      </w:sdt>
    </w:p>
    <w:p w14:paraId="73A6F76A" w14:textId="77777777" w:rsidR="00B5493B" w:rsidRPr="00B5493B" w:rsidRDefault="00B5493B" w:rsidP="00B5493B">
      <w:pPr>
        <w:spacing w:after="0" w:line="240" w:lineRule="auto"/>
        <w:rPr>
          <w:sz w:val="22"/>
          <w:lang w:val="es-CU"/>
        </w:rPr>
      </w:pPr>
    </w:p>
    <w:p w14:paraId="676E9BC3" w14:textId="77777777" w:rsidR="00B5493B" w:rsidRPr="00B5493B" w:rsidRDefault="00B5493B" w:rsidP="00B5493B">
      <w:pPr>
        <w:spacing w:after="0" w:line="240" w:lineRule="auto"/>
        <w:rPr>
          <w:sz w:val="22"/>
        </w:rPr>
      </w:pPr>
      <w:proofErr w:type="spellStart"/>
      <w:r w:rsidRPr="00B5493B">
        <w:rPr>
          <w:sz w:val="22"/>
        </w:rPr>
        <w:t>Nuestros</w:t>
      </w:r>
      <w:proofErr w:type="spellEnd"/>
      <w:r w:rsidRPr="00B5493B">
        <w:rPr>
          <w:sz w:val="22"/>
        </w:rPr>
        <w:t xml:space="preserve"> </w:t>
      </w:r>
      <w:proofErr w:type="spellStart"/>
      <w:r w:rsidRPr="00B5493B">
        <w:rPr>
          <w:sz w:val="22"/>
        </w:rPr>
        <w:t>registros</w:t>
      </w:r>
      <w:proofErr w:type="spellEnd"/>
      <w:r w:rsidRPr="00B5493B">
        <w:rPr>
          <w:sz w:val="22"/>
        </w:rPr>
        <w:t xml:space="preserve"> </w:t>
      </w:r>
      <w:proofErr w:type="spellStart"/>
      <w:r w:rsidRPr="00B5493B">
        <w:rPr>
          <w:sz w:val="22"/>
        </w:rPr>
        <w:t>indican</w:t>
      </w:r>
      <w:proofErr w:type="spellEnd"/>
      <w:r w:rsidRPr="00B5493B">
        <w:rPr>
          <w:sz w:val="22"/>
        </w:rPr>
        <w:t xml:space="preserve"> que </w:t>
      </w:r>
      <w:proofErr w:type="spellStart"/>
      <w:r w:rsidRPr="00B5493B">
        <w:rPr>
          <w:sz w:val="22"/>
        </w:rPr>
        <w:t>usted</w:t>
      </w:r>
      <w:proofErr w:type="spellEnd"/>
      <w:r w:rsidRPr="00B5493B">
        <w:rPr>
          <w:sz w:val="22"/>
        </w:rPr>
        <w:t xml:space="preserve"> </w:t>
      </w:r>
      <w:proofErr w:type="spellStart"/>
      <w:r w:rsidRPr="00B5493B">
        <w:rPr>
          <w:sz w:val="22"/>
        </w:rPr>
        <w:t>cuenta</w:t>
      </w:r>
      <w:proofErr w:type="spellEnd"/>
      <w:r w:rsidRPr="00B5493B">
        <w:rPr>
          <w:sz w:val="22"/>
        </w:rPr>
        <w:t xml:space="preserve"> con un plan de </w:t>
      </w:r>
      <w:proofErr w:type="spellStart"/>
      <w:r w:rsidRPr="00B5493B">
        <w:rPr>
          <w:sz w:val="22"/>
        </w:rPr>
        <w:t>beneficios</w:t>
      </w:r>
      <w:proofErr w:type="spellEnd"/>
      <w:r w:rsidRPr="00B5493B">
        <w:rPr>
          <w:sz w:val="22"/>
        </w:rPr>
        <w:t xml:space="preserve"> de</w:t>
      </w:r>
      <w:r w:rsidRPr="00B5493B">
        <w:rPr>
          <w:i/>
          <w:iCs/>
          <w:sz w:val="22"/>
        </w:rPr>
        <w:t xml:space="preserve"> Medicaid</w:t>
      </w:r>
      <w:r w:rsidRPr="00B5493B">
        <w:rPr>
          <w:sz w:val="22"/>
        </w:rPr>
        <w:t xml:space="preserve">. </w:t>
      </w:r>
      <w:r w:rsidRPr="00B5493B">
        <w:rPr>
          <w:b/>
          <w:bCs/>
          <w:sz w:val="22"/>
          <w:u w:val="single"/>
        </w:rPr>
        <w:t>Sin embargo</w:t>
      </w:r>
      <w:r w:rsidRPr="00B5493B">
        <w:rPr>
          <w:sz w:val="22"/>
        </w:rPr>
        <w:t xml:space="preserve">, El </w:t>
      </w:r>
      <w:proofErr w:type="spellStart"/>
      <w:r w:rsidRPr="00B5493B">
        <w:rPr>
          <w:sz w:val="22"/>
        </w:rPr>
        <w:t>Departamento</w:t>
      </w:r>
      <w:proofErr w:type="spellEnd"/>
      <w:r w:rsidRPr="00B5493B">
        <w:rPr>
          <w:sz w:val="22"/>
        </w:rPr>
        <w:t xml:space="preserve"> de </w:t>
      </w:r>
      <w:proofErr w:type="spellStart"/>
      <w:r w:rsidRPr="00B5493B">
        <w:rPr>
          <w:sz w:val="22"/>
        </w:rPr>
        <w:t>Niños</w:t>
      </w:r>
      <w:proofErr w:type="spellEnd"/>
      <w:r w:rsidRPr="00B5493B">
        <w:rPr>
          <w:sz w:val="22"/>
        </w:rPr>
        <w:t xml:space="preserve"> y </w:t>
      </w:r>
      <w:proofErr w:type="spellStart"/>
      <w:r w:rsidRPr="00B5493B">
        <w:rPr>
          <w:sz w:val="22"/>
        </w:rPr>
        <w:t>Familias</w:t>
      </w:r>
      <w:proofErr w:type="spellEnd"/>
      <w:r w:rsidRPr="00B5493B">
        <w:rPr>
          <w:sz w:val="22"/>
        </w:rPr>
        <w:t xml:space="preserve"> (DCF, por sus </w:t>
      </w:r>
      <w:proofErr w:type="spellStart"/>
      <w:r w:rsidRPr="00B5493B">
        <w:rPr>
          <w:sz w:val="22"/>
        </w:rPr>
        <w:t>siglas</w:t>
      </w:r>
      <w:proofErr w:type="spellEnd"/>
      <w:r w:rsidRPr="00B5493B">
        <w:rPr>
          <w:sz w:val="22"/>
        </w:rPr>
        <w:t xml:space="preserve"> </w:t>
      </w:r>
      <w:proofErr w:type="spellStart"/>
      <w:r w:rsidRPr="00B5493B">
        <w:rPr>
          <w:sz w:val="22"/>
        </w:rPr>
        <w:t>en</w:t>
      </w:r>
      <w:proofErr w:type="spellEnd"/>
      <w:r w:rsidRPr="00B5493B">
        <w:rPr>
          <w:sz w:val="22"/>
        </w:rPr>
        <w:t xml:space="preserve"> </w:t>
      </w:r>
      <w:proofErr w:type="spellStart"/>
      <w:r w:rsidRPr="00B5493B">
        <w:rPr>
          <w:sz w:val="22"/>
        </w:rPr>
        <w:t>inglés</w:t>
      </w:r>
      <w:proofErr w:type="spellEnd"/>
      <w:r w:rsidRPr="00B5493B">
        <w:rPr>
          <w:sz w:val="22"/>
        </w:rPr>
        <w:t xml:space="preserve">) </w:t>
      </w:r>
      <w:proofErr w:type="spellStart"/>
      <w:r w:rsidRPr="00B5493B">
        <w:rPr>
          <w:sz w:val="22"/>
        </w:rPr>
        <w:t>necesitará</w:t>
      </w:r>
      <w:proofErr w:type="spellEnd"/>
      <w:r w:rsidRPr="00B5493B">
        <w:rPr>
          <w:sz w:val="22"/>
        </w:rPr>
        <w:t xml:space="preserve"> </w:t>
      </w:r>
      <w:proofErr w:type="spellStart"/>
      <w:r w:rsidRPr="00B5493B">
        <w:rPr>
          <w:sz w:val="22"/>
        </w:rPr>
        <w:t>más</w:t>
      </w:r>
      <w:proofErr w:type="spellEnd"/>
      <w:r w:rsidRPr="00B5493B">
        <w:rPr>
          <w:sz w:val="22"/>
        </w:rPr>
        <w:t xml:space="preserve"> </w:t>
      </w:r>
      <w:proofErr w:type="spellStart"/>
      <w:r w:rsidRPr="00B5493B">
        <w:rPr>
          <w:sz w:val="22"/>
        </w:rPr>
        <w:t>información</w:t>
      </w:r>
      <w:proofErr w:type="spellEnd"/>
      <w:r w:rsidRPr="00B5493B">
        <w:rPr>
          <w:sz w:val="22"/>
        </w:rPr>
        <w:t xml:space="preserve"> para </w:t>
      </w:r>
      <w:proofErr w:type="spellStart"/>
      <w:r w:rsidRPr="00B5493B">
        <w:rPr>
          <w:sz w:val="22"/>
        </w:rPr>
        <w:t>determinar</w:t>
      </w:r>
      <w:proofErr w:type="spellEnd"/>
      <w:r w:rsidRPr="00B5493B">
        <w:rPr>
          <w:sz w:val="22"/>
        </w:rPr>
        <w:t xml:space="preserve"> </w:t>
      </w:r>
      <w:proofErr w:type="spellStart"/>
      <w:r w:rsidRPr="00B5493B">
        <w:rPr>
          <w:sz w:val="22"/>
        </w:rPr>
        <w:t>si</w:t>
      </w:r>
      <w:proofErr w:type="spellEnd"/>
      <w:r w:rsidRPr="00B5493B">
        <w:rPr>
          <w:sz w:val="22"/>
        </w:rPr>
        <w:t xml:space="preserve"> </w:t>
      </w:r>
      <w:proofErr w:type="spellStart"/>
      <w:r w:rsidRPr="00B5493B">
        <w:rPr>
          <w:sz w:val="22"/>
        </w:rPr>
        <w:t>usted</w:t>
      </w:r>
      <w:proofErr w:type="spellEnd"/>
      <w:r w:rsidRPr="00B5493B">
        <w:rPr>
          <w:sz w:val="22"/>
        </w:rPr>
        <w:t xml:space="preserve"> </w:t>
      </w:r>
      <w:proofErr w:type="spellStart"/>
      <w:r w:rsidRPr="00B5493B">
        <w:rPr>
          <w:sz w:val="22"/>
        </w:rPr>
        <w:t>cumple</w:t>
      </w:r>
      <w:proofErr w:type="spellEnd"/>
      <w:r w:rsidRPr="00B5493B">
        <w:rPr>
          <w:sz w:val="22"/>
        </w:rPr>
        <w:t xml:space="preserve"> con los </w:t>
      </w:r>
      <w:proofErr w:type="spellStart"/>
      <w:r w:rsidRPr="00B5493B">
        <w:rPr>
          <w:sz w:val="22"/>
        </w:rPr>
        <w:t>requisitos</w:t>
      </w:r>
      <w:proofErr w:type="spellEnd"/>
      <w:r w:rsidRPr="00B5493B">
        <w:rPr>
          <w:sz w:val="22"/>
        </w:rPr>
        <w:t xml:space="preserve"> para </w:t>
      </w:r>
      <w:proofErr w:type="spellStart"/>
      <w:r w:rsidRPr="00B5493B">
        <w:rPr>
          <w:sz w:val="22"/>
        </w:rPr>
        <w:t>obtener</w:t>
      </w:r>
      <w:proofErr w:type="spellEnd"/>
      <w:r w:rsidRPr="00B5493B">
        <w:rPr>
          <w:sz w:val="22"/>
        </w:rPr>
        <w:t xml:space="preserve"> los </w:t>
      </w:r>
      <w:proofErr w:type="spellStart"/>
      <w:r w:rsidRPr="00B5493B">
        <w:rPr>
          <w:sz w:val="22"/>
        </w:rPr>
        <w:t>beneficios</w:t>
      </w:r>
      <w:proofErr w:type="spellEnd"/>
      <w:r w:rsidRPr="00B5493B">
        <w:rPr>
          <w:sz w:val="22"/>
        </w:rPr>
        <w:t xml:space="preserve"> para el </w:t>
      </w:r>
      <w:proofErr w:type="spellStart"/>
      <w:r w:rsidRPr="00B5493B">
        <w:rPr>
          <w:sz w:val="22"/>
        </w:rPr>
        <w:t>hogar</w:t>
      </w:r>
      <w:proofErr w:type="spellEnd"/>
      <w:r w:rsidRPr="00B5493B">
        <w:rPr>
          <w:sz w:val="22"/>
        </w:rPr>
        <w:t xml:space="preserve"> y la </w:t>
      </w:r>
      <w:proofErr w:type="spellStart"/>
      <w:r w:rsidRPr="00B5493B">
        <w:rPr>
          <w:sz w:val="22"/>
        </w:rPr>
        <w:t>comunidad</w:t>
      </w:r>
      <w:proofErr w:type="spellEnd"/>
      <w:r w:rsidRPr="00B5493B">
        <w:rPr>
          <w:sz w:val="22"/>
        </w:rPr>
        <w:t xml:space="preserve"> de </w:t>
      </w:r>
      <w:r w:rsidRPr="00B5493B">
        <w:rPr>
          <w:i/>
          <w:iCs/>
          <w:sz w:val="22"/>
        </w:rPr>
        <w:t xml:space="preserve">Medicaid. </w:t>
      </w:r>
      <w:r w:rsidRPr="00B5493B">
        <w:rPr>
          <w:sz w:val="22"/>
        </w:rPr>
        <w:t xml:space="preserve">Si el DCF se pone </w:t>
      </w:r>
      <w:proofErr w:type="spellStart"/>
      <w:r w:rsidRPr="00B5493B">
        <w:rPr>
          <w:sz w:val="22"/>
        </w:rPr>
        <w:t>en</w:t>
      </w:r>
      <w:proofErr w:type="spellEnd"/>
      <w:r w:rsidRPr="00B5493B">
        <w:rPr>
          <w:sz w:val="22"/>
        </w:rPr>
        <w:t xml:space="preserve"> </w:t>
      </w:r>
      <w:proofErr w:type="spellStart"/>
      <w:r w:rsidRPr="00B5493B">
        <w:rPr>
          <w:sz w:val="22"/>
        </w:rPr>
        <w:t>contacto</w:t>
      </w:r>
      <w:proofErr w:type="spellEnd"/>
      <w:r w:rsidRPr="00B5493B">
        <w:rPr>
          <w:sz w:val="22"/>
        </w:rPr>
        <w:t xml:space="preserve"> con </w:t>
      </w:r>
      <w:proofErr w:type="spellStart"/>
      <w:r w:rsidRPr="00B5493B">
        <w:rPr>
          <w:sz w:val="22"/>
        </w:rPr>
        <w:t>usted</w:t>
      </w:r>
      <w:proofErr w:type="spellEnd"/>
      <w:r w:rsidRPr="00B5493B">
        <w:rPr>
          <w:sz w:val="22"/>
        </w:rPr>
        <w:t xml:space="preserve">, es </w:t>
      </w:r>
      <w:proofErr w:type="spellStart"/>
      <w:r w:rsidRPr="00B5493B">
        <w:rPr>
          <w:sz w:val="22"/>
        </w:rPr>
        <w:t>importante</w:t>
      </w:r>
      <w:proofErr w:type="spellEnd"/>
      <w:r w:rsidRPr="00B5493B">
        <w:rPr>
          <w:sz w:val="22"/>
        </w:rPr>
        <w:t xml:space="preserve"> que </w:t>
      </w:r>
      <w:proofErr w:type="spellStart"/>
      <w:r w:rsidRPr="00B5493B">
        <w:rPr>
          <w:sz w:val="22"/>
        </w:rPr>
        <w:t>presente</w:t>
      </w:r>
      <w:proofErr w:type="spellEnd"/>
      <w:r w:rsidRPr="00B5493B">
        <w:rPr>
          <w:sz w:val="22"/>
        </w:rPr>
        <w:t xml:space="preserve"> </w:t>
      </w:r>
      <w:proofErr w:type="spellStart"/>
      <w:r w:rsidRPr="00B5493B">
        <w:rPr>
          <w:sz w:val="22"/>
        </w:rPr>
        <w:t>toda</w:t>
      </w:r>
      <w:proofErr w:type="spellEnd"/>
      <w:r w:rsidRPr="00B5493B">
        <w:rPr>
          <w:sz w:val="22"/>
        </w:rPr>
        <w:t xml:space="preserve"> la </w:t>
      </w:r>
      <w:proofErr w:type="spellStart"/>
      <w:r w:rsidRPr="00B5493B">
        <w:rPr>
          <w:sz w:val="22"/>
        </w:rPr>
        <w:t>documentación</w:t>
      </w:r>
      <w:proofErr w:type="spellEnd"/>
      <w:r w:rsidRPr="00B5493B">
        <w:rPr>
          <w:sz w:val="22"/>
        </w:rPr>
        <w:t xml:space="preserve"> que el DCF </w:t>
      </w:r>
      <w:proofErr w:type="spellStart"/>
      <w:r w:rsidRPr="00B5493B">
        <w:rPr>
          <w:sz w:val="22"/>
        </w:rPr>
        <w:t>solicita</w:t>
      </w:r>
      <w:proofErr w:type="spellEnd"/>
      <w:r w:rsidRPr="00B5493B">
        <w:rPr>
          <w:sz w:val="22"/>
        </w:rPr>
        <w:t xml:space="preserve"> </w:t>
      </w:r>
      <w:proofErr w:type="spellStart"/>
      <w:r w:rsidRPr="00B5493B">
        <w:rPr>
          <w:sz w:val="22"/>
        </w:rPr>
        <w:t>en</w:t>
      </w:r>
      <w:proofErr w:type="spellEnd"/>
      <w:r w:rsidRPr="00B5493B">
        <w:rPr>
          <w:sz w:val="22"/>
        </w:rPr>
        <w:t xml:space="preserve"> la </w:t>
      </w:r>
      <w:proofErr w:type="spellStart"/>
      <w:r w:rsidRPr="00B5493B">
        <w:rPr>
          <w:sz w:val="22"/>
        </w:rPr>
        <w:t>brevedad</w:t>
      </w:r>
      <w:proofErr w:type="spellEnd"/>
      <w:r w:rsidRPr="00B5493B">
        <w:rPr>
          <w:sz w:val="22"/>
        </w:rPr>
        <w:t xml:space="preserve"> </w:t>
      </w:r>
      <w:proofErr w:type="spellStart"/>
      <w:r w:rsidRPr="00B5493B">
        <w:rPr>
          <w:sz w:val="22"/>
        </w:rPr>
        <w:t>posible</w:t>
      </w:r>
      <w:proofErr w:type="spellEnd"/>
      <w:r w:rsidRPr="00B5493B">
        <w:rPr>
          <w:sz w:val="22"/>
        </w:rPr>
        <w:t>.</w:t>
      </w:r>
    </w:p>
    <w:p w14:paraId="195A643B" w14:textId="77777777" w:rsidR="00B5493B" w:rsidRPr="00B5493B" w:rsidRDefault="00B5493B" w:rsidP="00B5493B">
      <w:pPr>
        <w:spacing w:after="0" w:line="240" w:lineRule="auto"/>
        <w:rPr>
          <w:sz w:val="22"/>
          <w:lang w:val="es-CU"/>
        </w:rPr>
      </w:pPr>
      <w:r w:rsidRPr="00B5493B">
        <w:rPr>
          <w:sz w:val="22"/>
          <w:lang w:val="es-CU"/>
        </w:rPr>
        <w:t> </w:t>
      </w:r>
    </w:p>
    <w:p w14:paraId="3BC3DD7C" w14:textId="77777777" w:rsidR="00B5493B" w:rsidRPr="00B5493B" w:rsidRDefault="00B5493B" w:rsidP="00B5493B">
      <w:pPr>
        <w:spacing w:after="0" w:line="240" w:lineRule="auto"/>
        <w:rPr>
          <w:sz w:val="22"/>
          <w:lang w:val="es-CU"/>
        </w:rPr>
      </w:pPr>
      <w:r w:rsidRPr="00B5493B">
        <w:rPr>
          <w:b/>
          <w:bCs/>
          <w:sz w:val="22"/>
          <w:lang w:val="es-ES"/>
        </w:rPr>
        <w:t xml:space="preserve">Paso 3: Completar una evaluación 701B con CARES. </w:t>
      </w:r>
    </w:p>
    <w:p w14:paraId="6414C4C6" w14:textId="77777777" w:rsidR="00B5493B" w:rsidRPr="00B5493B" w:rsidRDefault="00B5493B" w:rsidP="00B5493B">
      <w:pPr>
        <w:spacing w:after="0" w:line="240" w:lineRule="auto"/>
        <w:rPr>
          <w:sz w:val="22"/>
          <w:lang w:val="es-CU"/>
        </w:rPr>
      </w:pPr>
      <w:r w:rsidRPr="00B5493B">
        <w:rPr>
          <w:sz w:val="22"/>
          <w:lang w:val="es-CU"/>
        </w:rPr>
        <w:t> </w:t>
      </w:r>
    </w:p>
    <w:p w14:paraId="0BCDBAE5" w14:textId="77777777" w:rsidR="00B5493B" w:rsidRPr="00B5493B" w:rsidRDefault="00B5493B" w:rsidP="00B5493B">
      <w:pPr>
        <w:spacing w:after="0" w:line="240" w:lineRule="auto"/>
        <w:rPr>
          <w:sz w:val="22"/>
          <w:lang w:val="es-CU"/>
        </w:rPr>
      </w:pPr>
      <w:r w:rsidRPr="00B5493B">
        <w:rPr>
          <w:sz w:val="22"/>
          <w:lang w:val="es-ES"/>
        </w:rPr>
        <w:t>El Departamento de asuntos mayores cuidados programa se comunicará con usted para establecer una evaluación 701B — completar paso tres en el proceso de elegibilidad. La evaluación 701B, además de la forma 3008, ayuda personal de cuidados a ver si encuentras la elegibilidad médica que se requiere para la inscripción del programa. Si el personal se preocupa es incapaz de contactar contigo o no se puede establecer un tiempo para completar el 701B, usted no será capaz de continuar el proceso de elegibilidad.</w:t>
      </w:r>
    </w:p>
    <w:p w14:paraId="423DD603" w14:textId="77777777" w:rsidR="00CC3F23" w:rsidRPr="00734033" w:rsidRDefault="00CC3F23" w:rsidP="00CC3F23">
      <w:pPr>
        <w:spacing w:after="0" w:line="240" w:lineRule="auto"/>
        <w:rPr>
          <w:sz w:val="22"/>
        </w:rPr>
      </w:pPr>
    </w:p>
    <w:p w14:paraId="5948077B" w14:textId="77777777" w:rsidR="00CC3F23" w:rsidRPr="00734033" w:rsidRDefault="00CC3F23" w:rsidP="00CC3F23">
      <w:pPr>
        <w:spacing w:after="0" w:line="240" w:lineRule="auto"/>
        <w:rPr>
          <w:sz w:val="22"/>
        </w:rPr>
      </w:pPr>
    </w:p>
    <w:p w14:paraId="59F12D06" w14:textId="347783E5" w:rsidR="002C3292" w:rsidRDefault="00CC3F23" w:rsidP="00CC3F23">
      <w:pPr>
        <w:jc w:val="center"/>
        <w:rPr>
          <w:rFonts w:eastAsia="Constantia"/>
          <w:b/>
          <w:sz w:val="22"/>
        </w:rPr>
      </w:pPr>
      <w:r w:rsidRPr="00734033">
        <w:rPr>
          <w:rFonts w:eastAsia="Constantia"/>
          <w:b/>
          <w:sz w:val="22"/>
        </w:rPr>
        <w:t>Category 4 Letter: 400NMYF</w:t>
      </w:r>
    </w:p>
    <w:p w14:paraId="03F77F7D" w14:textId="77777777" w:rsidR="002C3292" w:rsidRPr="00734033" w:rsidRDefault="002C3292" w:rsidP="002C3292">
      <w:pPr>
        <w:spacing w:after="0" w:line="240" w:lineRule="auto"/>
        <w:rPr>
          <w:sz w:val="22"/>
        </w:rPr>
      </w:pPr>
      <w:r w:rsidRPr="00734033">
        <w:rPr>
          <w:sz w:val="22"/>
          <w:szCs w:val="22"/>
        </w:rPr>
        <w:t>Date</w:t>
      </w:r>
    </w:p>
    <w:p w14:paraId="48E296E8" w14:textId="77777777" w:rsidR="002C3292" w:rsidRPr="00734033" w:rsidRDefault="002C3292" w:rsidP="002C3292">
      <w:pPr>
        <w:spacing w:after="0" w:line="240" w:lineRule="auto"/>
        <w:rPr>
          <w:sz w:val="22"/>
        </w:rPr>
      </w:pPr>
    </w:p>
    <w:p w14:paraId="37C41A79" w14:textId="77777777" w:rsidR="002C3292" w:rsidRPr="00734033" w:rsidRDefault="002C3292" w:rsidP="002C3292">
      <w:pPr>
        <w:spacing w:after="0" w:line="240" w:lineRule="auto"/>
        <w:rPr>
          <w:sz w:val="22"/>
        </w:rPr>
      </w:pPr>
      <w:r w:rsidRPr="00734033">
        <w:rPr>
          <w:sz w:val="22"/>
          <w:szCs w:val="22"/>
        </w:rPr>
        <w:t>&lt;Applicant/POA Name&gt;</w:t>
      </w:r>
    </w:p>
    <w:p w14:paraId="793865C7" w14:textId="77777777" w:rsidR="002C3292" w:rsidRPr="00734033" w:rsidRDefault="002C3292" w:rsidP="002C3292">
      <w:pPr>
        <w:spacing w:after="0" w:line="240" w:lineRule="auto"/>
        <w:rPr>
          <w:sz w:val="22"/>
        </w:rPr>
      </w:pPr>
      <w:r w:rsidRPr="00734033">
        <w:rPr>
          <w:sz w:val="22"/>
          <w:szCs w:val="22"/>
        </w:rPr>
        <w:t>Address Line 1</w:t>
      </w:r>
    </w:p>
    <w:p w14:paraId="03A56AA0" w14:textId="77777777" w:rsidR="002C3292" w:rsidRPr="00734033" w:rsidRDefault="002C3292" w:rsidP="002C3292">
      <w:pPr>
        <w:spacing w:after="0" w:line="240" w:lineRule="auto"/>
        <w:rPr>
          <w:sz w:val="22"/>
        </w:rPr>
      </w:pPr>
      <w:r w:rsidRPr="00734033">
        <w:rPr>
          <w:sz w:val="22"/>
          <w:szCs w:val="22"/>
        </w:rPr>
        <w:t>Address Line 2</w:t>
      </w:r>
    </w:p>
    <w:p w14:paraId="7BF81BD1" w14:textId="77777777" w:rsidR="002C3292" w:rsidRPr="00734033" w:rsidRDefault="002C3292" w:rsidP="002C3292">
      <w:pPr>
        <w:spacing w:after="0" w:line="240" w:lineRule="auto"/>
        <w:rPr>
          <w:sz w:val="22"/>
        </w:rPr>
      </w:pPr>
      <w:r w:rsidRPr="00734033">
        <w:rPr>
          <w:sz w:val="22"/>
          <w:szCs w:val="22"/>
        </w:rPr>
        <w:lastRenderedPageBreak/>
        <w:t>City, State ZIP</w:t>
      </w:r>
    </w:p>
    <w:p w14:paraId="3B6A9C35" w14:textId="77777777" w:rsidR="002C3292" w:rsidRPr="00734033" w:rsidRDefault="002C3292" w:rsidP="00CC3F23">
      <w:pPr>
        <w:jc w:val="center"/>
        <w:rPr>
          <w:rFonts w:eastAsia="Constantia"/>
          <w:b/>
          <w:bCs/>
          <w:sz w:val="22"/>
        </w:rPr>
      </w:pPr>
    </w:p>
    <w:p w14:paraId="49DB23A8" w14:textId="77777777" w:rsidR="002C3292" w:rsidRPr="00391905" w:rsidRDefault="002C3292" w:rsidP="002C3292">
      <w:pPr>
        <w:spacing w:after="0" w:line="240" w:lineRule="auto"/>
        <w:rPr>
          <w:lang w:val="es-CO"/>
        </w:rPr>
      </w:pPr>
      <w:r w:rsidRPr="00F01912">
        <w:rPr>
          <w:sz w:val="22"/>
          <w:szCs w:val="22"/>
          <w:lang w:val="es-ES"/>
        </w:rPr>
        <w:t xml:space="preserve">Nuestros registros </w:t>
      </w:r>
      <w:r>
        <w:rPr>
          <w:sz w:val="22"/>
          <w:szCs w:val="22"/>
          <w:lang w:val="es-ES"/>
        </w:rPr>
        <w:t>indican</w:t>
      </w:r>
      <w:r w:rsidRPr="00F01912">
        <w:rPr>
          <w:sz w:val="22"/>
          <w:szCs w:val="22"/>
          <w:lang w:val="es-ES"/>
        </w:rPr>
        <w:t xml:space="preserve"> que la siguiente</w:t>
      </w:r>
      <w:r>
        <w:rPr>
          <w:sz w:val="22"/>
          <w:szCs w:val="22"/>
          <w:lang w:val="es-ES"/>
        </w:rPr>
        <w:t xml:space="preserve"> persona</w:t>
      </w:r>
      <w:r w:rsidRPr="00F01912">
        <w:rPr>
          <w:sz w:val="22"/>
          <w:szCs w:val="22"/>
          <w:lang w:val="es-ES"/>
        </w:rPr>
        <w:t xml:space="preserve"> es capaz de iniciar el proceso de elegibilidad para el programa estatal </w:t>
      </w:r>
      <w:r w:rsidRPr="00391905">
        <w:rPr>
          <w:i/>
          <w:sz w:val="22"/>
          <w:szCs w:val="22"/>
          <w:lang w:val="es-ES"/>
        </w:rPr>
        <w:t xml:space="preserve">Medicaid </w:t>
      </w:r>
      <w:proofErr w:type="spellStart"/>
      <w:r w:rsidRPr="00391905">
        <w:rPr>
          <w:i/>
          <w:sz w:val="22"/>
          <w:szCs w:val="22"/>
          <w:lang w:val="es-ES"/>
        </w:rPr>
        <w:t>Managed</w:t>
      </w:r>
      <w:proofErr w:type="spellEnd"/>
      <w:r w:rsidRPr="00391905">
        <w:rPr>
          <w:i/>
          <w:sz w:val="22"/>
          <w:szCs w:val="22"/>
          <w:lang w:val="es-ES"/>
        </w:rPr>
        <w:t xml:space="preserve"> </w:t>
      </w:r>
      <w:proofErr w:type="spellStart"/>
      <w:r w:rsidRPr="00391905">
        <w:rPr>
          <w:i/>
          <w:sz w:val="22"/>
          <w:szCs w:val="22"/>
          <w:lang w:val="es-ES"/>
        </w:rPr>
        <w:t>Care</w:t>
      </w:r>
      <w:proofErr w:type="spellEnd"/>
      <w:r w:rsidRPr="00391905">
        <w:rPr>
          <w:i/>
          <w:sz w:val="22"/>
          <w:szCs w:val="22"/>
          <w:lang w:val="es-ES"/>
        </w:rPr>
        <w:t xml:space="preserve"> Long-</w:t>
      </w:r>
      <w:proofErr w:type="spellStart"/>
      <w:r w:rsidRPr="00391905">
        <w:rPr>
          <w:i/>
          <w:sz w:val="22"/>
          <w:szCs w:val="22"/>
          <w:lang w:val="es-ES"/>
        </w:rPr>
        <w:t>Term</w:t>
      </w:r>
      <w:proofErr w:type="spellEnd"/>
      <w:r w:rsidRPr="00391905">
        <w:rPr>
          <w:i/>
          <w:sz w:val="22"/>
          <w:szCs w:val="22"/>
          <w:lang w:val="es-ES"/>
        </w:rPr>
        <w:t xml:space="preserve"> </w:t>
      </w:r>
      <w:proofErr w:type="spellStart"/>
      <w:r w:rsidRPr="00391905">
        <w:rPr>
          <w:i/>
          <w:sz w:val="22"/>
          <w:szCs w:val="22"/>
          <w:lang w:val="es-ES"/>
        </w:rPr>
        <w:t>Care</w:t>
      </w:r>
      <w:proofErr w:type="spellEnd"/>
      <w:r w:rsidRPr="00391905">
        <w:rPr>
          <w:i/>
          <w:sz w:val="22"/>
          <w:szCs w:val="22"/>
          <w:lang w:val="es-ES"/>
        </w:rPr>
        <w:t xml:space="preserve"> (SMMC LTC</w:t>
      </w:r>
      <w:r w:rsidRPr="00391905">
        <w:rPr>
          <w:sz w:val="22"/>
          <w:szCs w:val="22"/>
          <w:lang w:val="es-ES"/>
        </w:rPr>
        <w:t>):</w:t>
      </w:r>
    </w:p>
    <w:p w14:paraId="76F3B061" w14:textId="77777777" w:rsidR="002C3292" w:rsidRPr="00373D0D" w:rsidRDefault="002C3292" w:rsidP="002C3292">
      <w:pPr>
        <w:spacing w:after="0" w:line="240" w:lineRule="auto"/>
        <w:rPr>
          <w:lang w:val="es-CO"/>
        </w:rPr>
      </w:pPr>
      <w:r w:rsidRPr="00373D0D">
        <w:rPr>
          <w:sz w:val="20"/>
          <w:szCs w:val="20"/>
          <w:lang w:val="es-CO"/>
        </w:rPr>
        <w:t> </w:t>
      </w:r>
    </w:p>
    <w:p w14:paraId="7DC27CF5" w14:textId="77777777" w:rsidR="002C3292" w:rsidRPr="00373D0D" w:rsidRDefault="002C3292" w:rsidP="002C3292">
      <w:pPr>
        <w:spacing w:after="0" w:line="240" w:lineRule="auto"/>
        <w:rPr>
          <w:lang w:val="es-CO"/>
        </w:rPr>
      </w:pPr>
      <w:r w:rsidRPr="00373D0D">
        <w:rPr>
          <w:sz w:val="20"/>
          <w:szCs w:val="20"/>
          <w:lang w:val="es-CO"/>
        </w:rPr>
        <w:t> </w:t>
      </w:r>
      <w:r w:rsidRPr="00F01912">
        <w:rPr>
          <w:sz w:val="22"/>
          <w:szCs w:val="22"/>
          <w:lang w:val="es-ES"/>
        </w:rPr>
        <w:t xml:space="preserve">Usted </w:t>
      </w:r>
      <w:r>
        <w:rPr>
          <w:sz w:val="22"/>
          <w:szCs w:val="22"/>
          <w:lang w:val="es-ES"/>
        </w:rPr>
        <w:t xml:space="preserve">recibirá una llamada telefónica de </w:t>
      </w:r>
      <w:proofErr w:type="spellStart"/>
      <w:r w:rsidRPr="00391905">
        <w:rPr>
          <w:i/>
          <w:sz w:val="22"/>
          <w:szCs w:val="22"/>
          <w:lang w:val="es-ES"/>
        </w:rPr>
        <w:t>Aging</w:t>
      </w:r>
      <w:proofErr w:type="spellEnd"/>
      <w:r w:rsidRPr="00391905">
        <w:rPr>
          <w:i/>
          <w:sz w:val="22"/>
          <w:szCs w:val="22"/>
          <w:lang w:val="es-ES"/>
        </w:rPr>
        <w:t xml:space="preserve"> &amp; </w:t>
      </w:r>
      <w:proofErr w:type="spellStart"/>
      <w:r w:rsidRPr="00391905">
        <w:rPr>
          <w:i/>
          <w:sz w:val="22"/>
          <w:szCs w:val="22"/>
          <w:lang w:val="es-ES"/>
        </w:rPr>
        <w:t>Disability</w:t>
      </w:r>
      <w:proofErr w:type="spellEnd"/>
      <w:r w:rsidRPr="00391905">
        <w:rPr>
          <w:i/>
          <w:sz w:val="22"/>
          <w:szCs w:val="22"/>
          <w:lang w:val="es-ES"/>
        </w:rPr>
        <w:t xml:space="preserve"> </w:t>
      </w:r>
      <w:proofErr w:type="spellStart"/>
      <w:r w:rsidRPr="00391905">
        <w:rPr>
          <w:i/>
          <w:sz w:val="22"/>
          <w:szCs w:val="22"/>
          <w:lang w:val="es-ES"/>
        </w:rPr>
        <w:t>Resource</w:t>
      </w:r>
      <w:proofErr w:type="spellEnd"/>
      <w:r w:rsidRPr="00391905">
        <w:rPr>
          <w:i/>
          <w:sz w:val="22"/>
          <w:szCs w:val="22"/>
          <w:lang w:val="es-ES"/>
        </w:rPr>
        <w:t xml:space="preserve"> Center (ADRC</w:t>
      </w:r>
      <w:r w:rsidRPr="00391905">
        <w:rPr>
          <w:sz w:val="22"/>
          <w:szCs w:val="22"/>
          <w:lang w:val="es-ES"/>
        </w:rPr>
        <w:t>)</w:t>
      </w:r>
      <w:r w:rsidRPr="00F01912">
        <w:rPr>
          <w:sz w:val="22"/>
          <w:szCs w:val="22"/>
          <w:lang w:val="es-ES"/>
        </w:rPr>
        <w:t xml:space="preserve"> dentro de</w:t>
      </w:r>
      <w:r>
        <w:rPr>
          <w:sz w:val="22"/>
          <w:szCs w:val="22"/>
          <w:lang w:val="es-ES"/>
        </w:rPr>
        <w:t xml:space="preserve"> los siguientes</w:t>
      </w:r>
      <w:r w:rsidRPr="00F01912">
        <w:rPr>
          <w:sz w:val="22"/>
          <w:szCs w:val="22"/>
          <w:lang w:val="es-ES"/>
        </w:rPr>
        <w:t xml:space="preserve"> 10 días para verificar su interés en recibir ayuda de este programa. El identificador</w:t>
      </w:r>
      <w:r>
        <w:rPr>
          <w:sz w:val="22"/>
          <w:szCs w:val="22"/>
          <w:lang w:val="es-ES"/>
        </w:rPr>
        <w:t xml:space="preserve"> del </w:t>
      </w:r>
      <w:proofErr w:type="gramStart"/>
      <w:r>
        <w:rPr>
          <w:sz w:val="22"/>
          <w:szCs w:val="22"/>
          <w:lang w:val="es-ES"/>
        </w:rPr>
        <w:t>teléfono  indicará</w:t>
      </w:r>
      <w:proofErr w:type="gramEnd"/>
      <w:r>
        <w:rPr>
          <w:sz w:val="22"/>
          <w:szCs w:val="22"/>
          <w:lang w:val="es-ES"/>
        </w:rPr>
        <w:t xml:space="preserve"> el número </w:t>
      </w:r>
      <w:r w:rsidRPr="00F01912">
        <w:rPr>
          <w:sz w:val="22"/>
          <w:szCs w:val="22"/>
          <w:lang w:val="es-ES"/>
        </w:rPr>
        <w:t>(305) 670-6500. Si usted ya no está interesado en recibir ayuda de este programa, por favor l</w:t>
      </w:r>
      <w:r>
        <w:rPr>
          <w:sz w:val="22"/>
          <w:szCs w:val="22"/>
          <w:lang w:val="es-ES"/>
        </w:rPr>
        <w:t>lame al ADRC al</w:t>
      </w:r>
      <w:r w:rsidRPr="00373D0D">
        <w:rPr>
          <w:lang w:val="es-CO"/>
        </w:rPr>
        <w:t xml:space="preserve"> </w:t>
      </w:r>
      <w:r w:rsidRPr="00F01912">
        <w:rPr>
          <w:sz w:val="22"/>
          <w:szCs w:val="22"/>
          <w:lang w:val="es-ES"/>
        </w:rPr>
        <w:t>1 (800) 963-5337 o (305) 670-</w:t>
      </w:r>
      <w:proofErr w:type="gramStart"/>
      <w:r w:rsidRPr="00F01912">
        <w:rPr>
          <w:sz w:val="22"/>
          <w:szCs w:val="22"/>
          <w:lang w:val="es-ES"/>
        </w:rPr>
        <w:t xml:space="preserve">4357 </w:t>
      </w:r>
      <w:r>
        <w:rPr>
          <w:sz w:val="22"/>
          <w:szCs w:val="22"/>
          <w:lang w:val="es-ES"/>
        </w:rPr>
        <w:t xml:space="preserve"> para</w:t>
      </w:r>
      <w:proofErr w:type="gramEnd"/>
      <w:r>
        <w:rPr>
          <w:sz w:val="22"/>
          <w:szCs w:val="22"/>
          <w:lang w:val="es-ES"/>
        </w:rPr>
        <w:t xml:space="preserve"> </w:t>
      </w:r>
      <w:r w:rsidRPr="00F01912">
        <w:rPr>
          <w:sz w:val="22"/>
          <w:szCs w:val="22"/>
          <w:lang w:val="es-ES"/>
        </w:rPr>
        <w:t>ser eliminado de la lista de pri</w:t>
      </w:r>
      <w:r>
        <w:rPr>
          <w:sz w:val="22"/>
          <w:szCs w:val="22"/>
          <w:lang w:val="es-ES"/>
        </w:rPr>
        <w:t>oridades. Ofrecemos servicio de traducción; intérpretes telefónicos estarán</w:t>
      </w:r>
      <w:r w:rsidRPr="00F01912">
        <w:rPr>
          <w:sz w:val="22"/>
          <w:szCs w:val="22"/>
          <w:lang w:val="es-ES"/>
        </w:rPr>
        <w:t xml:space="preserve"> disponibles.</w:t>
      </w:r>
    </w:p>
    <w:p w14:paraId="2940CFCC" w14:textId="77777777" w:rsidR="002C3292" w:rsidRPr="00373D0D" w:rsidRDefault="002C3292" w:rsidP="002C3292">
      <w:pPr>
        <w:spacing w:after="0" w:line="240" w:lineRule="auto"/>
        <w:rPr>
          <w:lang w:val="es-CO"/>
        </w:rPr>
      </w:pPr>
      <w:r w:rsidRPr="00373D0D">
        <w:rPr>
          <w:sz w:val="22"/>
          <w:szCs w:val="22"/>
          <w:lang w:val="es-CO"/>
        </w:rPr>
        <w:t> </w:t>
      </w:r>
    </w:p>
    <w:p w14:paraId="36708446" w14:textId="77777777" w:rsidR="002C3292" w:rsidRPr="00373D0D" w:rsidRDefault="002C3292" w:rsidP="002C3292">
      <w:pPr>
        <w:spacing w:after="0" w:line="240" w:lineRule="auto"/>
        <w:rPr>
          <w:lang w:val="es-CO"/>
        </w:rPr>
      </w:pPr>
      <w:r w:rsidRPr="00F01912">
        <w:rPr>
          <w:sz w:val="22"/>
          <w:szCs w:val="22"/>
          <w:lang w:val="es-ES"/>
        </w:rPr>
        <w:t>Para continuar con e</w:t>
      </w:r>
      <w:r>
        <w:rPr>
          <w:sz w:val="22"/>
          <w:szCs w:val="22"/>
          <w:lang w:val="es-ES"/>
        </w:rPr>
        <w:t>l proceso de elegibilidad, debe</w:t>
      </w:r>
      <w:r w:rsidRPr="00F01912">
        <w:rPr>
          <w:sz w:val="22"/>
          <w:szCs w:val="22"/>
          <w:lang w:val="es-ES"/>
        </w:rPr>
        <w:t xml:space="preserve"> reunir los requisitos de elegibilidad médica y financiera</w:t>
      </w:r>
      <w:r>
        <w:rPr>
          <w:sz w:val="22"/>
          <w:szCs w:val="22"/>
          <w:lang w:val="es-ES"/>
        </w:rPr>
        <w:t>. Para cumplir estos requisitos</w:t>
      </w:r>
      <w:r w:rsidRPr="00F01912">
        <w:rPr>
          <w:sz w:val="22"/>
          <w:szCs w:val="22"/>
          <w:lang w:val="es-ES"/>
        </w:rPr>
        <w:t xml:space="preserve"> usted necesitará</w:t>
      </w:r>
      <w:r>
        <w:rPr>
          <w:sz w:val="22"/>
          <w:szCs w:val="22"/>
          <w:lang w:val="es-ES"/>
        </w:rPr>
        <w:t xml:space="preserve"> completar los siguientes pasos:</w:t>
      </w:r>
    </w:p>
    <w:p w14:paraId="158F4FFE" w14:textId="77777777" w:rsidR="002C3292" w:rsidRPr="001D049F" w:rsidRDefault="002C3292" w:rsidP="002C3292">
      <w:pPr>
        <w:spacing w:after="0" w:line="240" w:lineRule="auto"/>
        <w:rPr>
          <w:sz w:val="22"/>
          <w:szCs w:val="22"/>
        </w:rPr>
      </w:pPr>
      <w:r w:rsidRPr="001D049F">
        <w:rPr>
          <w:sz w:val="22"/>
          <w:szCs w:val="22"/>
        </w:rPr>
        <w:t>.</w:t>
      </w:r>
    </w:p>
    <w:tbl>
      <w:tblPr>
        <w:tblStyle w:val="TableGrid"/>
        <w:tblW w:w="5000" w:type="pct"/>
        <w:jc w:val="center"/>
        <w:tblLook w:val="04A0" w:firstRow="1" w:lastRow="0" w:firstColumn="1" w:lastColumn="0" w:noHBand="0" w:noVBand="1"/>
      </w:tblPr>
      <w:tblGrid>
        <w:gridCol w:w="3629"/>
        <w:gridCol w:w="7409"/>
        <w:gridCol w:w="3640"/>
      </w:tblGrid>
      <w:tr w:rsidR="002C3292" w:rsidRPr="00391905" w14:paraId="7F473338" w14:textId="77777777" w:rsidTr="004338D2">
        <w:trPr>
          <w:jc w:val="center"/>
        </w:trPr>
        <w:tc>
          <w:tcPr>
            <w:tcW w:w="1236" w:type="pct"/>
          </w:tcPr>
          <w:p w14:paraId="35FC7F97" w14:textId="77777777" w:rsidR="002C3292" w:rsidRPr="00373D0D" w:rsidRDefault="002C3292" w:rsidP="00AD532C">
            <w:pPr>
              <w:jc w:val="center"/>
              <w:rPr>
                <w:lang w:val="es-CO"/>
              </w:rPr>
            </w:pPr>
            <w:r w:rsidRPr="00F01912">
              <w:rPr>
                <w:b/>
                <w:bCs/>
                <w:sz w:val="22"/>
                <w:szCs w:val="22"/>
                <w:lang w:val="es-ES"/>
              </w:rPr>
              <w:t>Paso 1:</w:t>
            </w:r>
          </w:p>
          <w:p w14:paraId="32B7A62A" w14:textId="77777777" w:rsidR="002C3292" w:rsidRPr="003E4E12" w:rsidRDefault="002C3292" w:rsidP="00AD532C">
            <w:pPr>
              <w:jc w:val="center"/>
              <w:rPr>
                <w:b/>
                <w:sz w:val="22"/>
                <w:szCs w:val="22"/>
                <w:lang w:val="es-CO"/>
              </w:rPr>
            </w:pPr>
            <w:r w:rsidRPr="00F01912">
              <w:rPr>
                <w:b/>
                <w:bCs/>
                <w:sz w:val="22"/>
                <w:szCs w:val="22"/>
                <w:lang w:val="es-ES"/>
              </w:rPr>
              <w:t>Enviar formular</w:t>
            </w:r>
            <w:r>
              <w:rPr>
                <w:b/>
                <w:bCs/>
                <w:sz w:val="22"/>
                <w:szCs w:val="22"/>
                <w:lang w:val="es-ES"/>
              </w:rPr>
              <w:t>io de certificación médica 3008</w:t>
            </w:r>
          </w:p>
        </w:tc>
        <w:tc>
          <w:tcPr>
            <w:tcW w:w="2524" w:type="pct"/>
          </w:tcPr>
          <w:p w14:paraId="4A6E58B9" w14:textId="77777777" w:rsidR="002C3292" w:rsidRPr="00F01912" w:rsidRDefault="002C3292" w:rsidP="00AD532C">
            <w:pPr>
              <w:jc w:val="center"/>
            </w:pPr>
            <w:r w:rsidRPr="00F01912">
              <w:rPr>
                <w:b/>
                <w:bCs/>
                <w:sz w:val="22"/>
                <w:szCs w:val="22"/>
                <w:lang w:val="es-ES"/>
              </w:rPr>
              <w:t>Paso 2:</w:t>
            </w:r>
          </w:p>
          <w:p w14:paraId="064E8548" w14:textId="77777777" w:rsidR="002C3292" w:rsidRPr="00A00061" w:rsidRDefault="002C3292" w:rsidP="00AD532C">
            <w:pPr>
              <w:jc w:val="center"/>
              <w:rPr>
                <w:b/>
                <w:sz w:val="22"/>
                <w:szCs w:val="22"/>
              </w:rPr>
            </w:pPr>
            <w:r>
              <w:rPr>
                <w:b/>
                <w:bCs/>
                <w:sz w:val="22"/>
                <w:szCs w:val="22"/>
                <w:lang w:val="es-ES"/>
              </w:rPr>
              <w:t>Solicitar Medicaid</w:t>
            </w:r>
          </w:p>
        </w:tc>
        <w:tc>
          <w:tcPr>
            <w:tcW w:w="1240" w:type="pct"/>
          </w:tcPr>
          <w:p w14:paraId="0D5BC6FE" w14:textId="77777777" w:rsidR="002C3292" w:rsidRPr="00373D0D" w:rsidRDefault="002C3292" w:rsidP="00AD532C">
            <w:pPr>
              <w:jc w:val="center"/>
              <w:rPr>
                <w:lang w:val="es-CO"/>
              </w:rPr>
            </w:pPr>
            <w:r w:rsidRPr="00F01912">
              <w:rPr>
                <w:b/>
                <w:bCs/>
                <w:sz w:val="22"/>
                <w:szCs w:val="22"/>
                <w:lang w:val="es-ES"/>
              </w:rPr>
              <w:t>Paso 3:</w:t>
            </w:r>
          </w:p>
          <w:p w14:paraId="14EDBBB8" w14:textId="77777777" w:rsidR="002C3292" w:rsidRPr="003E4E12" w:rsidRDefault="002C3292" w:rsidP="00AD532C">
            <w:pPr>
              <w:jc w:val="center"/>
              <w:rPr>
                <w:b/>
                <w:sz w:val="22"/>
                <w:szCs w:val="22"/>
                <w:lang w:val="es-CO"/>
              </w:rPr>
            </w:pPr>
            <w:r w:rsidRPr="00F01912">
              <w:rPr>
                <w:b/>
                <w:bCs/>
                <w:sz w:val="22"/>
                <w:szCs w:val="22"/>
                <w:lang w:val="es-ES"/>
              </w:rPr>
              <w:t xml:space="preserve">Completar </w:t>
            </w:r>
            <w:r>
              <w:rPr>
                <w:b/>
                <w:bCs/>
                <w:sz w:val="22"/>
                <w:szCs w:val="22"/>
                <w:lang w:val="es-ES"/>
              </w:rPr>
              <w:t>la Evaluación Medica</w:t>
            </w:r>
          </w:p>
        </w:tc>
      </w:tr>
      <w:tr w:rsidR="002C3292" w:rsidRPr="00391905" w14:paraId="56410EE4" w14:textId="77777777" w:rsidTr="004338D2">
        <w:trPr>
          <w:jc w:val="center"/>
        </w:trPr>
        <w:tc>
          <w:tcPr>
            <w:tcW w:w="1236" w:type="pct"/>
          </w:tcPr>
          <w:p w14:paraId="6984E014" w14:textId="77777777" w:rsidR="002C3292" w:rsidRPr="001D049F" w:rsidRDefault="002C3292" w:rsidP="00AD532C">
            <w:pPr>
              <w:rPr>
                <w:sz w:val="22"/>
                <w:szCs w:val="22"/>
              </w:rPr>
            </w:pPr>
            <w:r w:rsidRPr="00D40444">
              <w:rPr>
                <w:sz w:val="22"/>
                <w:szCs w:val="22"/>
                <w:lang w:val="es-ES_tradnl"/>
              </w:rPr>
              <w:t>Completo</w:t>
            </w:r>
          </w:p>
        </w:tc>
        <w:tc>
          <w:tcPr>
            <w:tcW w:w="2524" w:type="pct"/>
          </w:tcPr>
          <w:p w14:paraId="29955F78" w14:textId="77777777" w:rsidR="002C3292" w:rsidRPr="003E4E12" w:rsidRDefault="002C3292" w:rsidP="00AD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lang w:val="es-CO"/>
              </w:rPr>
            </w:pPr>
            <w:r w:rsidRPr="00E62173">
              <w:rPr>
                <w:color w:val="222222"/>
                <w:sz w:val="22"/>
                <w:szCs w:val="22"/>
                <w:lang w:val="es-ES_tradnl"/>
              </w:rPr>
              <w:t>Completar</w:t>
            </w:r>
            <w:r w:rsidRPr="003E4E12">
              <w:rPr>
                <w:color w:val="222222"/>
                <w:sz w:val="22"/>
                <w:szCs w:val="22"/>
                <w:lang w:val="es-CO"/>
              </w:rPr>
              <w:t xml:space="preserve"> la </w:t>
            </w:r>
            <w:r w:rsidRPr="00E62173">
              <w:rPr>
                <w:color w:val="222222"/>
                <w:sz w:val="22"/>
                <w:szCs w:val="22"/>
                <w:lang w:val="es-ES_tradnl"/>
              </w:rPr>
              <w:t>aplicación</w:t>
            </w:r>
            <w:r w:rsidRPr="003E4E12">
              <w:rPr>
                <w:color w:val="222222"/>
                <w:sz w:val="22"/>
                <w:szCs w:val="22"/>
                <w:lang w:val="es-CO"/>
              </w:rPr>
              <w:t xml:space="preserve"> de Medicaid </w:t>
            </w:r>
            <w:r w:rsidRPr="00D40444">
              <w:rPr>
                <w:color w:val="222222"/>
                <w:sz w:val="22"/>
                <w:szCs w:val="22"/>
                <w:lang w:val="es-ES_tradnl"/>
              </w:rPr>
              <w:t>en</w:t>
            </w:r>
            <w:r w:rsidRPr="003E4E12">
              <w:rPr>
                <w:color w:val="222222"/>
                <w:sz w:val="22"/>
                <w:szCs w:val="22"/>
                <w:lang w:val="es-CO"/>
              </w:rPr>
              <w:t xml:space="preserve"> el </w:t>
            </w:r>
            <w:r w:rsidRPr="00E62173">
              <w:rPr>
                <w:color w:val="222222"/>
                <w:sz w:val="22"/>
                <w:szCs w:val="22"/>
                <w:lang w:val="es-ES_tradnl"/>
              </w:rPr>
              <w:t>Departamento</w:t>
            </w:r>
            <w:r w:rsidRPr="003E4E12">
              <w:rPr>
                <w:color w:val="222222"/>
                <w:sz w:val="22"/>
                <w:szCs w:val="22"/>
                <w:lang w:val="es-CO"/>
              </w:rPr>
              <w:t xml:space="preserve"> de </w:t>
            </w:r>
            <w:r w:rsidRPr="00E62173">
              <w:rPr>
                <w:color w:val="222222"/>
                <w:sz w:val="22"/>
                <w:szCs w:val="22"/>
                <w:lang w:val="es-ES_tradnl"/>
              </w:rPr>
              <w:t>Niños</w:t>
            </w:r>
            <w:r w:rsidRPr="003E4E12">
              <w:rPr>
                <w:color w:val="222222"/>
                <w:sz w:val="22"/>
                <w:szCs w:val="22"/>
                <w:lang w:val="es-CO"/>
              </w:rPr>
              <w:t xml:space="preserve"> y </w:t>
            </w:r>
            <w:proofErr w:type="gramStart"/>
            <w:r w:rsidRPr="00E62173">
              <w:rPr>
                <w:color w:val="222222"/>
                <w:sz w:val="22"/>
                <w:szCs w:val="22"/>
                <w:lang w:val="es-ES_tradnl"/>
              </w:rPr>
              <w:t>Familias</w:t>
            </w:r>
            <w:r w:rsidRPr="003E4E12">
              <w:rPr>
                <w:color w:val="222222"/>
                <w:sz w:val="22"/>
                <w:szCs w:val="22"/>
                <w:lang w:val="es-CO"/>
              </w:rPr>
              <w:t xml:space="preserve">  (</w:t>
            </w:r>
            <w:proofErr w:type="gramEnd"/>
            <w:r w:rsidRPr="003E4E12">
              <w:rPr>
                <w:color w:val="222222"/>
                <w:sz w:val="22"/>
                <w:szCs w:val="22"/>
                <w:lang w:val="es-CO"/>
              </w:rPr>
              <w:t>DCF) ACCESS Florida antes de</w:t>
            </w:r>
          </w:p>
          <w:p w14:paraId="627C5044" w14:textId="77777777" w:rsidR="002C3292" w:rsidRPr="003E4E12" w:rsidRDefault="004B0663" w:rsidP="00AD532C">
            <w:pPr>
              <w:rPr>
                <w:color w:val="222222"/>
                <w:lang w:val="es-CO"/>
              </w:rPr>
            </w:pPr>
            <w:sdt>
              <w:sdtPr>
                <w:rPr>
                  <w:color w:val="222222"/>
                  <w:lang w:val="es-CU"/>
                </w:rPr>
                <w:id w:val="467099887"/>
                <w:placeholder>
                  <w:docPart w:val="3D656EB323214EB48594A5020C33559B"/>
                </w:placeholder>
                <w:date>
                  <w:dateFormat w:val="M/d/yyyy"/>
                  <w:lid w:val="en-US"/>
                  <w:storeMappedDataAs w:val="dateTime"/>
                  <w:calendar w:val="gregorian"/>
                </w:date>
              </w:sdtPr>
              <w:sdtEndPr/>
              <w:sdtContent>
                <w:r w:rsidR="002C3292">
                  <w:rPr>
                    <w:color w:val="222222"/>
                    <w:lang w:val="es-CU"/>
                  </w:rPr>
                  <w:t>&lt;</w:t>
                </w:r>
                <w:proofErr w:type="spellStart"/>
                <w:r w:rsidR="002C3292">
                  <w:rPr>
                    <w:color w:val="222222"/>
                    <w:lang w:val="es-CU"/>
                  </w:rPr>
                  <w:t>day</w:t>
                </w:r>
                <w:proofErr w:type="spellEnd"/>
                <w:r w:rsidR="002C3292">
                  <w:rPr>
                    <w:color w:val="222222"/>
                    <w:lang w:val="es-CU"/>
                  </w:rPr>
                  <w:t>&gt;</w:t>
                </w:r>
              </w:sdtContent>
            </w:sdt>
          </w:p>
          <w:p w14:paraId="56201A17" w14:textId="77777777" w:rsidR="002C3292" w:rsidRPr="003E4E12" w:rsidRDefault="002C3292" w:rsidP="00AD532C">
            <w:pPr>
              <w:rPr>
                <w:sz w:val="22"/>
                <w:szCs w:val="22"/>
                <w:lang w:val="es-CO"/>
              </w:rPr>
            </w:pPr>
          </w:p>
          <w:p w14:paraId="2895D8F2" w14:textId="77777777" w:rsidR="002C3292" w:rsidRPr="003E4E12" w:rsidRDefault="002C3292" w:rsidP="00AD532C">
            <w:pPr>
              <w:rPr>
                <w:rStyle w:val="Hyperlink"/>
                <w:sz w:val="22"/>
                <w:szCs w:val="22"/>
                <w:lang w:val="es-CO"/>
              </w:rPr>
            </w:pPr>
            <w:r w:rsidRPr="00D40444">
              <w:rPr>
                <w:sz w:val="22"/>
                <w:szCs w:val="22"/>
                <w:lang w:val="es-ES_tradnl"/>
              </w:rPr>
              <w:t>En</w:t>
            </w:r>
            <w:r w:rsidRPr="003E4E12">
              <w:rPr>
                <w:sz w:val="22"/>
                <w:szCs w:val="22"/>
                <w:lang w:val="es-CO"/>
              </w:rPr>
              <w:t xml:space="preserve"> la </w:t>
            </w:r>
            <w:r w:rsidRPr="00D40444">
              <w:rPr>
                <w:sz w:val="22"/>
                <w:szCs w:val="22"/>
                <w:lang w:val="es-ES_tradnl"/>
              </w:rPr>
              <w:t>pagina</w:t>
            </w:r>
            <w:r w:rsidRPr="003E4E12">
              <w:rPr>
                <w:sz w:val="22"/>
                <w:szCs w:val="22"/>
                <w:lang w:val="es-CO"/>
              </w:rPr>
              <w:t xml:space="preserve"> Web: </w:t>
            </w:r>
            <w:hyperlink r:id="rId36" w:history="1">
              <w:r w:rsidRPr="003E4E12">
                <w:rPr>
                  <w:rStyle w:val="Hyperlink"/>
                  <w:sz w:val="22"/>
                  <w:szCs w:val="22"/>
                  <w:lang w:val="es-CO"/>
                </w:rPr>
                <w:t>http://www.myflorida.com/accessflorida/</w:t>
              </w:r>
            </w:hyperlink>
          </w:p>
          <w:p w14:paraId="17B087AB" w14:textId="77777777" w:rsidR="002C3292" w:rsidRPr="003E4E12" w:rsidRDefault="002C3292" w:rsidP="00AD532C">
            <w:pPr>
              <w:rPr>
                <w:rStyle w:val="Hyperlink"/>
                <w:lang w:val="es-CO"/>
              </w:rPr>
            </w:pPr>
            <w:r w:rsidRPr="003E4E12">
              <w:rPr>
                <w:rStyle w:val="Hyperlink"/>
                <w:sz w:val="22"/>
                <w:szCs w:val="22"/>
                <w:lang w:val="es-CO"/>
              </w:rPr>
              <w:t xml:space="preserve"> </w:t>
            </w:r>
          </w:p>
          <w:p w14:paraId="6A517719" w14:textId="77777777" w:rsidR="002C3292" w:rsidRPr="003E4E12" w:rsidRDefault="002C3292" w:rsidP="00AD532C">
            <w:pPr>
              <w:rPr>
                <w:rStyle w:val="Hyperlink"/>
                <w:lang w:val="es-CO"/>
              </w:rPr>
            </w:pPr>
            <w:r w:rsidRPr="00F01912">
              <w:rPr>
                <w:sz w:val="22"/>
                <w:szCs w:val="22"/>
                <w:lang w:val="es-ES"/>
              </w:rPr>
              <w:t>Si necesita ayuda con la aplicación, por favor llame al</w:t>
            </w:r>
          </w:p>
          <w:p w14:paraId="5252DAF7" w14:textId="77777777" w:rsidR="002C3292" w:rsidRPr="001D049F" w:rsidRDefault="002C3292" w:rsidP="00AD532C">
            <w:pPr>
              <w:rPr>
                <w:sz w:val="22"/>
                <w:szCs w:val="22"/>
              </w:rPr>
            </w:pPr>
            <w:r w:rsidRPr="00215BB6">
              <w:rPr>
                <w:sz w:val="22"/>
                <w:szCs w:val="22"/>
              </w:rPr>
              <w:t>1-800-963-5337</w:t>
            </w:r>
            <w:r>
              <w:rPr>
                <w:sz w:val="22"/>
                <w:szCs w:val="22"/>
              </w:rPr>
              <w:t xml:space="preserve"> or (305) 670-4357</w:t>
            </w:r>
            <w:r w:rsidRPr="00215BB6">
              <w:rPr>
                <w:sz w:val="22"/>
                <w:szCs w:val="22"/>
              </w:rPr>
              <w:t>.</w:t>
            </w:r>
          </w:p>
        </w:tc>
        <w:tc>
          <w:tcPr>
            <w:tcW w:w="1240" w:type="pct"/>
          </w:tcPr>
          <w:p w14:paraId="4FA70A40" w14:textId="77777777" w:rsidR="002C3292" w:rsidRPr="003E4E12" w:rsidRDefault="002C3292" w:rsidP="00AD532C">
            <w:pPr>
              <w:rPr>
                <w:sz w:val="22"/>
                <w:szCs w:val="22"/>
                <w:lang w:val="es-CO"/>
              </w:rPr>
            </w:pPr>
            <w:r>
              <w:rPr>
                <w:sz w:val="22"/>
                <w:szCs w:val="22"/>
                <w:lang w:val="es-ES"/>
              </w:rPr>
              <w:t xml:space="preserve">Un representante del </w:t>
            </w:r>
            <w:r w:rsidRPr="00F01912">
              <w:rPr>
                <w:sz w:val="22"/>
                <w:szCs w:val="22"/>
                <w:lang w:val="es-ES"/>
              </w:rPr>
              <w:t xml:space="preserve">Departamento de </w:t>
            </w:r>
            <w:r>
              <w:rPr>
                <w:sz w:val="22"/>
                <w:szCs w:val="22"/>
                <w:lang w:val="es-ES"/>
              </w:rPr>
              <w:t xml:space="preserve">Personas Mayores, unidad de </w:t>
            </w:r>
            <w:proofErr w:type="gramStart"/>
            <w:r>
              <w:rPr>
                <w:sz w:val="22"/>
                <w:szCs w:val="22"/>
                <w:lang w:val="es-ES"/>
              </w:rPr>
              <w:t xml:space="preserve">CARES, </w:t>
            </w:r>
            <w:r w:rsidRPr="00F01912">
              <w:rPr>
                <w:sz w:val="22"/>
                <w:szCs w:val="22"/>
                <w:lang w:val="es-ES"/>
              </w:rPr>
              <w:t xml:space="preserve"> lo</w:t>
            </w:r>
            <w:proofErr w:type="gramEnd"/>
            <w:r w:rsidRPr="00F01912">
              <w:rPr>
                <w:sz w:val="22"/>
                <w:szCs w:val="22"/>
                <w:lang w:val="es-ES"/>
              </w:rPr>
              <w:t xml:space="preserve"> contactará para pro</w:t>
            </w:r>
            <w:r>
              <w:rPr>
                <w:sz w:val="22"/>
                <w:szCs w:val="22"/>
                <w:lang w:val="es-ES"/>
              </w:rPr>
              <w:t>gramar una evaluación</w:t>
            </w:r>
            <w:r w:rsidRPr="00F01912">
              <w:rPr>
                <w:sz w:val="22"/>
                <w:szCs w:val="22"/>
                <w:lang w:val="es-ES"/>
              </w:rPr>
              <w:t>.</w:t>
            </w:r>
          </w:p>
        </w:tc>
      </w:tr>
      <w:tr w:rsidR="002C3292" w:rsidRPr="00391905" w14:paraId="2BC65B0F" w14:textId="77777777" w:rsidTr="004338D2">
        <w:trPr>
          <w:jc w:val="center"/>
        </w:trPr>
        <w:tc>
          <w:tcPr>
            <w:tcW w:w="5000" w:type="pct"/>
            <w:gridSpan w:val="3"/>
          </w:tcPr>
          <w:p w14:paraId="18E53246" w14:textId="77777777" w:rsidR="002C3292" w:rsidRPr="003E4E12" w:rsidRDefault="002C3292" w:rsidP="00AD532C">
            <w:pPr>
              <w:rPr>
                <w:sz w:val="22"/>
                <w:szCs w:val="22"/>
                <w:lang w:val="es-CO"/>
              </w:rPr>
            </w:pPr>
            <w:r w:rsidRPr="00F01912">
              <w:rPr>
                <w:b/>
                <w:bCs/>
                <w:sz w:val="22"/>
                <w:szCs w:val="22"/>
                <w:lang w:val="es-ES"/>
              </w:rPr>
              <w:t>Importante:</w:t>
            </w:r>
            <w:r w:rsidRPr="00F01912">
              <w:rPr>
                <w:b/>
                <w:bCs/>
                <w:lang w:val="es-ES"/>
              </w:rPr>
              <w:t xml:space="preserve"> </w:t>
            </w:r>
            <w:r>
              <w:rPr>
                <w:sz w:val="22"/>
                <w:szCs w:val="22"/>
                <w:lang w:val="es-ES"/>
              </w:rPr>
              <w:t>Si no podemos contactarlo</w:t>
            </w:r>
            <w:r w:rsidRPr="00F01912">
              <w:rPr>
                <w:sz w:val="22"/>
                <w:szCs w:val="22"/>
                <w:lang w:val="es-ES"/>
              </w:rPr>
              <w:t xml:space="preserve"> o no completa los pasos indicados anteriormente, se eliminará de la lista de prioridades. Para colocarse nuevamente en la lista de prioridades, usted necesitará contactar a su </w:t>
            </w:r>
            <w:proofErr w:type="spellStart"/>
            <w:r w:rsidRPr="00373D0D">
              <w:rPr>
                <w:b/>
                <w:i/>
                <w:sz w:val="22"/>
                <w:szCs w:val="22"/>
                <w:lang w:val="es-ES"/>
              </w:rPr>
              <w:t>Aging</w:t>
            </w:r>
            <w:proofErr w:type="spellEnd"/>
            <w:r w:rsidRPr="00373D0D">
              <w:rPr>
                <w:b/>
                <w:i/>
                <w:sz w:val="22"/>
                <w:szCs w:val="22"/>
                <w:lang w:val="es-ES"/>
              </w:rPr>
              <w:t xml:space="preserve"> &amp; </w:t>
            </w:r>
            <w:proofErr w:type="spellStart"/>
            <w:r w:rsidRPr="00373D0D">
              <w:rPr>
                <w:b/>
                <w:i/>
                <w:sz w:val="22"/>
                <w:szCs w:val="22"/>
                <w:lang w:val="es-ES"/>
              </w:rPr>
              <w:t>Disability</w:t>
            </w:r>
            <w:proofErr w:type="spellEnd"/>
            <w:r w:rsidRPr="00373D0D">
              <w:rPr>
                <w:b/>
                <w:bCs/>
                <w:i/>
                <w:sz w:val="22"/>
                <w:szCs w:val="22"/>
                <w:lang w:val="es-ES"/>
              </w:rPr>
              <w:t xml:space="preserve"> </w:t>
            </w:r>
            <w:proofErr w:type="spellStart"/>
            <w:r w:rsidRPr="00373D0D">
              <w:rPr>
                <w:b/>
                <w:bCs/>
                <w:i/>
                <w:sz w:val="22"/>
                <w:szCs w:val="22"/>
                <w:lang w:val="es-ES"/>
              </w:rPr>
              <w:t>Resource</w:t>
            </w:r>
            <w:proofErr w:type="spellEnd"/>
            <w:r w:rsidRPr="00373D0D">
              <w:rPr>
                <w:b/>
                <w:bCs/>
                <w:i/>
                <w:sz w:val="22"/>
                <w:szCs w:val="22"/>
                <w:lang w:val="es-ES"/>
              </w:rPr>
              <w:t xml:space="preserve"> Center (ADRC)</w:t>
            </w:r>
            <w:r w:rsidRPr="00F01912">
              <w:rPr>
                <w:sz w:val="22"/>
                <w:szCs w:val="22"/>
                <w:lang w:val="es-ES"/>
              </w:rPr>
              <w:t xml:space="preserve"> al 1 (800) 963-5337 o (305) 670-4357.</w:t>
            </w:r>
          </w:p>
        </w:tc>
      </w:tr>
    </w:tbl>
    <w:p w14:paraId="73A007B1" w14:textId="77777777" w:rsidR="002C3292" w:rsidRPr="003E4E12" w:rsidRDefault="002C3292" w:rsidP="002C3292">
      <w:pPr>
        <w:spacing w:after="0" w:line="240" w:lineRule="auto"/>
        <w:rPr>
          <w:sz w:val="22"/>
          <w:szCs w:val="22"/>
          <w:lang w:val="es-CO"/>
        </w:rPr>
      </w:pPr>
    </w:p>
    <w:p w14:paraId="5D5408CF" w14:textId="77777777" w:rsidR="002C3292" w:rsidRPr="003E4E12" w:rsidRDefault="002C3292" w:rsidP="002C3292">
      <w:pPr>
        <w:rPr>
          <w:color w:val="222222"/>
          <w:lang w:val="es-CO"/>
        </w:rPr>
      </w:pPr>
      <w:r w:rsidRPr="00DE787C">
        <w:rPr>
          <w:b/>
          <w:color w:val="222222"/>
          <w:lang w:val="es-ES_tradnl"/>
        </w:rPr>
        <w:t>Por</w:t>
      </w:r>
      <w:r w:rsidRPr="003E4E12">
        <w:rPr>
          <w:b/>
          <w:color w:val="222222"/>
          <w:lang w:val="es-CO"/>
        </w:rPr>
        <w:t xml:space="preserve"> favor </w:t>
      </w:r>
      <w:r w:rsidRPr="00DE787C">
        <w:rPr>
          <w:b/>
          <w:color w:val="222222"/>
          <w:lang w:val="es-ES_tradnl"/>
        </w:rPr>
        <w:t>vea</w:t>
      </w:r>
      <w:r w:rsidRPr="003E4E12">
        <w:rPr>
          <w:b/>
          <w:color w:val="222222"/>
          <w:lang w:val="es-CO"/>
        </w:rPr>
        <w:t xml:space="preserve"> el </w:t>
      </w:r>
      <w:r w:rsidRPr="00DE787C">
        <w:rPr>
          <w:b/>
          <w:color w:val="222222"/>
          <w:lang w:val="es-ES_tradnl"/>
        </w:rPr>
        <w:t>reverso</w:t>
      </w:r>
      <w:r w:rsidRPr="003E4E12">
        <w:rPr>
          <w:b/>
          <w:color w:val="222222"/>
          <w:lang w:val="es-CO"/>
        </w:rPr>
        <w:t xml:space="preserve"> de </w:t>
      </w:r>
      <w:r w:rsidRPr="00DE787C">
        <w:rPr>
          <w:b/>
          <w:color w:val="222222"/>
          <w:lang w:val="es-ES_tradnl"/>
        </w:rPr>
        <w:t>esta</w:t>
      </w:r>
      <w:r w:rsidRPr="003E4E12">
        <w:rPr>
          <w:b/>
          <w:color w:val="222222"/>
          <w:lang w:val="es-CO"/>
        </w:rPr>
        <w:t xml:space="preserve"> carta para </w:t>
      </w:r>
      <w:r w:rsidRPr="00DE787C">
        <w:rPr>
          <w:b/>
          <w:color w:val="222222"/>
          <w:lang w:val="es-ES_tradnl"/>
        </w:rPr>
        <w:t>obtener</w:t>
      </w:r>
      <w:r w:rsidRPr="003E4E12">
        <w:rPr>
          <w:b/>
          <w:color w:val="222222"/>
          <w:lang w:val="es-CO"/>
        </w:rPr>
        <w:t xml:space="preserve"> </w:t>
      </w:r>
      <w:r w:rsidRPr="00DE787C">
        <w:rPr>
          <w:b/>
          <w:color w:val="222222"/>
          <w:lang w:val="es-ES_tradnl"/>
        </w:rPr>
        <w:t>detalles</w:t>
      </w:r>
      <w:r w:rsidRPr="003E4E12">
        <w:rPr>
          <w:b/>
          <w:color w:val="222222"/>
          <w:lang w:val="es-CO"/>
        </w:rPr>
        <w:t xml:space="preserve"> </w:t>
      </w:r>
      <w:r w:rsidRPr="00DE787C">
        <w:rPr>
          <w:b/>
          <w:color w:val="222222"/>
          <w:lang w:val="es-ES_tradnl"/>
        </w:rPr>
        <w:t>sobre</w:t>
      </w:r>
      <w:r w:rsidRPr="003E4E12">
        <w:rPr>
          <w:b/>
          <w:color w:val="222222"/>
          <w:lang w:val="es-CO"/>
        </w:rPr>
        <w:t xml:space="preserve"> los </w:t>
      </w:r>
      <w:r w:rsidRPr="00DE787C">
        <w:rPr>
          <w:b/>
          <w:color w:val="222222"/>
          <w:lang w:val="es-ES_tradnl"/>
        </w:rPr>
        <w:t>pasos</w:t>
      </w:r>
      <w:r w:rsidRPr="003E4E12">
        <w:rPr>
          <w:b/>
          <w:color w:val="222222"/>
          <w:lang w:val="es-CO"/>
        </w:rPr>
        <w:t xml:space="preserve"> de </w:t>
      </w:r>
      <w:r w:rsidRPr="00DE787C">
        <w:rPr>
          <w:b/>
          <w:color w:val="222222"/>
          <w:lang w:val="es-ES_tradnl"/>
        </w:rPr>
        <w:t>elegibilidad</w:t>
      </w:r>
      <w:r w:rsidRPr="003E4E12">
        <w:rPr>
          <w:b/>
          <w:color w:val="222222"/>
          <w:lang w:val="es-CO"/>
        </w:rPr>
        <w:t xml:space="preserve"> </w:t>
      </w:r>
      <w:r w:rsidRPr="00DE787C">
        <w:rPr>
          <w:b/>
          <w:color w:val="222222"/>
          <w:lang w:val="es-ES_tradnl"/>
        </w:rPr>
        <w:t>que</w:t>
      </w:r>
      <w:r w:rsidRPr="003E4E12">
        <w:rPr>
          <w:b/>
          <w:color w:val="222222"/>
          <w:lang w:val="es-CO"/>
        </w:rPr>
        <w:t xml:space="preserve"> </w:t>
      </w:r>
      <w:r w:rsidRPr="00DE787C">
        <w:rPr>
          <w:b/>
          <w:color w:val="222222"/>
          <w:lang w:val="es-ES_tradnl"/>
        </w:rPr>
        <w:t>debe</w:t>
      </w:r>
      <w:r w:rsidRPr="003E4E12">
        <w:rPr>
          <w:b/>
          <w:color w:val="222222"/>
          <w:lang w:val="es-CO"/>
        </w:rPr>
        <w:t xml:space="preserve"> </w:t>
      </w:r>
      <w:r w:rsidRPr="00DE787C">
        <w:rPr>
          <w:b/>
          <w:color w:val="222222"/>
          <w:lang w:val="es-ES_tradnl"/>
        </w:rPr>
        <w:t>completar</w:t>
      </w:r>
      <w:r w:rsidRPr="003E4E12">
        <w:rPr>
          <w:color w:val="222222"/>
          <w:lang w:val="es-CO"/>
        </w:rPr>
        <w:t xml:space="preserve">. Su ADRC </w:t>
      </w:r>
      <w:r w:rsidRPr="0053051E">
        <w:rPr>
          <w:color w:val="222222"/>
          <w:lang w:val="es-ES_tradnl"/>
        </w:rPr>
        <w:t>está</w:t>
      </w:r>
      <w:r w:rsidRPr="003E4E12">
        <w:rPr>
          <w:color w:val="222222"/>
          <w:lang w:val="es-CO"/>
        </w:rPr>
        <w:t xml:space="preserve"> </w:t>
      </w:r>
      <w:r w:rsidRPr="0053051E">
        <w:rPr>
          <w:color w:val="222222"/>
          <w:lang w:val="es-ES_tradnl"/>
        </w:rPr>
        <w:t>aquí</w:t>
      </w:r>
      <w:r w:rsidRPr="003E4E12">
        <w:rPr>
          <w:color w:val="222222"/>
          <w:lang w:val="es-CO"/>
        </w:rPr>
        <w:t xml:space="preserve"> para </w:t>
      </w:r>
      <w:r w:rsidRPr="0053051E">
        <w:rPr>
          <w:color w:val="222222"/>
          <w:lang w:val="es-ES_tradnl"/>
        </w:rPr>
        <w:t>ayudarle</w:t>
      </w:r>
      <w:r w:rsidRPr="003E4E12">
        <w:rPr>
          <w:color w:val="222222"/>
          <w:lang w:val="es-CO"/>
        </w:rPr>
        <w:t xml:space="preserve"> con </w:t>
      </w:r>
      <w:r w:rsidRPr="0053051E">
        <w:rPr>
          <w:color w:val="222222"/>
          <w:lang w:val="es-ES_tradnl"/>
        </w:rPr>
        <w:t>este</w:t>
      </w:r>
      <w:r w:rsidRPr="003E4E12">
        <w:rPr>
          <w:color w:val="222222"/>
          <w:lang w:val="es-CO"/>
        </w:rPr>
        <w:t xml:space="preserve"> </w:t>
      </w:r>
      <w:r w:rsidRPr="0053051E">
        <w:rPr>
          <w:color w:val="222222"/>
          <w:lang w:val="es-ES_tradnl"/>
        </w:rPr>
        <w:t>proceso</w:t>
      </w:r>
      <w:r w:rsidRPr="003E4E12">
        <w:rPr>
          <w:color w:val="222222"/>
          <w:lang w:val="es-CO"/>
        </w:rPr>
        <w:t xml:space="preserve"> de </w:t>
      </w:r>
      <w:r w:rsidRPr="0053051E">
        <w:rPr>
          <w:color w:val="222222"/>
          <w:lang w:val="es-ES_tradnl"/>
        </w:rPr>
        <w:t>elegibilidad</w:t>
      </w:r>
      <w:r w:rsidRPr="003E4E12">
        <w:rPr>
          <w:color w:val="222222"/>
          <w:lang w:val="es-CO"/>
        </w:rPr>
        <w:t xml:space="preserve">, </w:t>
      </w:r>
      <w:r w:rsidRPr="0053051E">
        <w:rPr>
          <w:color w:val="222222"/>
          <w:lang w:val="es-ES_tradnl"/>
        </w:rPr>
        <w:t>incluyendo</w:t>
      </w:r>
      <w:r w:rsidRPr="003E4E12">
        <w:rPr>
          <w:color w:val="222222"/>
          <w:lang w:val="es-CO"/>
        </w:rPr>
        <w:t xml:space="preserve"> </w:t>
      </w:r>
      <w:r w:rsidRPr="0053051E">
        <w:rPr>
          <w:color w:val="222222"/>
          <w:lang w:val="es-ES_tradnl"/>
        </w:rPr>
        <w:t>ayudar</w:t>
      </w:r>
      <w:r w:rsidRPr="003E4E12">
        <w:rPr>
          <w:color w:val="222222"/>
          <w:lang w:val="es-CO"/>
        </w:rPr>
        <w:t xml:space="preserve"> a </w:t>
      </w:r>
      <w:r w:rsidRPr="0053051E">
        <w:rPr>
          <w:color w:val="222222"/>
          <w:lang w:val="es-ES_tradnl"/>
        </w:rPr>
        <w:t>llenar</w:t>
      </w:r>
      <w:r w:rsidRPr="003E4E12">
        <w:rPr>
          <w:color w:val="222222"/>
          <w:lang w:val="es-CO"/>
        </w:rPr>
        <w:t xml:space="preserve"> los </w:t>
      </w:r>
      <w:r w:rsidRPr="0053051E">
        <w:rPr>
          <w:color w:val="222222"/>
          <w:lang w:val="es-ES_tradnl"/>
        </w:rPr>
        <w:t>formularios</w:t>
      </w:r>
      <w:r w:rsidRPr="003E4E12">
        <w:rPr>
          <w:color w:val="222222"/>
          <w:lang w:val="es-CO"/>
        </w:rPr>
        <w:t xml:space="preserve"> y responder a </w:t>
      </w:r>
      <w:r w:rsidRPr="0053051E">
        <w:rPr>
          <w:color w:val="222222"/>
          <w:lang w:val="es-ES_tradnl"/>
        </w:rPr>
        <w:t>preguntas</w:t>
      </w:r>
      <w:r w:rsidRPr="003E4E12">
        <w:rPr>
          <w:color w:val="222222"/>
          <w:lang w:val="es-CO"/>
        </w:rPr>
        <w:t xml:space="preserve"> </w:t>
      </w:r>
      <w:r w:rsidRPr="0053051E">
        <w:rPr>
          <w:color w:val="222222"/>
          <w:lang w:val="es-ES_tradnl"/>
        </w:rPr>
        <w:t>que</w:t>
      </w:r>
      <w:r w:rsidRPr="003E4E12">
        <w:rPr>
          <w:color w:val="222222"/>
          <w:lang w:val="es-CO"/>
        </w:rPr>
        <w:t xml:space="preserve"> </w:t>
      </w:r>
      <w:r w:rsidRPr="0053051E">
        <w:rPr>
          <w:color w:val="222222"/>
          <w:lang w:val="es-ES_tradnl"/>
        </w:rPr>
        <w:t>pueda</w:t>
      </w:r>
      <w:r w:rsidRPr="003E4E12">
        <w:rPr>
          <w:color w:val="222222"/>
          <w:lang w:val="es-CO"/>
        </w:rPr>
        <w:t xml:space="preserve"> </w:t>
      </w:r>
      <w:r w:rsidRPr="0053051E">
        <w:rPr>
          <w:color w:val="222222"/>
          <w:lang w:val="es-ES_tradnl"/>
        </w:rPr>
        <w:t>tener</w:t>
      </w:r>
      <w:r w:rsidRPr="003E4E12">
        <w:rPr>
          <w:color w:val="222222"/>
          <w:lang w:val="es-CO"/>
        </w:rPr>
        <w:t xml:space="preserve"> </w:t>
      </w:r>
      <w:r w:rsidRPr="0053051E">
        <w:rPr>
          <w:color w:val="222222"/>
          <w:lang w:val="es-ES_tradnl"/>
        </w:rPr>
        <w:t>sobre</w:t>
      </w:r>
      <w:r w:rsidRPr="003E4E12">
        <w:rPr>
          <w:color w:val="222222"/>
          <w:lang w:val="es-CO"/>
        </w:rPr>
        <w:t xml:space="preserve"> los </w:t>
      </w:r>
      <w:r w:rsidRPr="0053051E">
        <w:rPr>
          <w:color w:val="222222"/>
          <w:lang w:val="es-ES_tradnl"/>
        </w:rPr>
        <w:t>pasos</w:t>
      </w:r>
      <w:r w:rsidRPr="003E4E12">
        <w:rPr>
          <w:color w:val="222222"/>
          <w:lang w:val="es-CO"/>
        </w:rPr>
        <w:t xml:space="preserve"> de </w:t>
      </w:r>
      <w:r w:rsidRPr="0053051E">
        <w:rPr>
          <w:color w:val="222222"/>
          <w:lang w:val="es-ES_tradnl"/>
        </w:rPr>
        <w:t>elegibilidad</w:t>
      </w:r>
      <w:r w:rsidRPr="003E4E12">
        <w:rPr>
          <w:color w:val="222222"/>
          <w:lang w:val="es-CO"/>
        </w:rPr>
        <w:t xml:space="preserve"> </w:t>
      </w:r>
      <w:r w:rsidRPr="0053051E">
        <w:rPr>
          <w:color w:val="222222"/>
          <w:lang w:val="es-ES_tradnl"/>
        </w:rPr>
        <w:t>mencionadas</w:t>
      </w:r>
      <w:r w:rsidRPr="003E4E12">
        <w:rPr>
          <w:color w:val="222222"/>
          <w:lang w:val="es-CO"/>
        </w:rPr>
        <w:t xml:space="preserve"> </w:t>
      </w:r>
      <w:r w:rsidRPr="0053051E">
        <w:rPr>
          <w:color w:val="222222"/>
          <w:lang w:val="es-ES_tradnl"/>
        </w:rPr>
        <w:t>anteriormente</w:t>
      </w:r>
      <w:r w:rsidRPr="003E4E12">
        <w:rPr>
          <w:color w:val="222222"/>
          <w:lang w:val="es-CO"/>
        </w:rPr>
        <w:t xml:space="preserve">. </w:t>
      </w:r>
      <w:r w:rsidRPr="0053051E">
        <w:rPr>
          <w:color w:val="222222"/>
          <w:lang w:val="es-ES_tradnl"/>
        </w:rPr>
        <w:t>Por</w:t>
      </w:r>
      <w:r w:rsidRPr="003E4E12">
        <w:rPr>
          <w:color w:val="222222"/>
          <w:lang w:val="es-CO"/>
        </w:rPr>
        <w:t xml:space="preserve"> favor </w:t>
      </w:r>
      <w:r w:rsidRPr="0053051E">
        <w:rPr>
          <w:color w:val="222222"/>
          <w:lang w:val="es-ES_tradnl"/>
        </w:rPr>
        <w:t>llámenos</w:t>
      </w:r>
      <w:r w:rsidRPr="003E4E12">
        <w:rPr>
          <w:color w:val="222222"/>
          <w:lang w:val="es-CO"/>
        </w:rPr>
        <w:t xml:space="preserve"> </w:t>
      </w:r>
      <w:r w:rsidRPr="0053051E">
        <w:rPr>
          <w:color w:val="222222"/>
          <w:lang w:val="es-ES_tradnl"/>
        </w:rPr>
        <w:t>si</w:t>
      </w:r>
      <w:r w:rsidRPr="003E4E12">
        <w:rPr>
          <w:color w:val="222222"/>
          <w:lang w:val="es-CO"/>
        </w:rPr>
        <w:t xml:space="preserve"> </w:t>
      </w:r>
      <w:r w:rsidRPr="0053051E">
        <w:rPr>
          <w:color w:val="222222"/>
          <w:lang w:val="es-ES_tradnl"/>
        </w:rPr>
        <w:t>necesita</w:t>
      </w:r>
      <w:r w:rsidRPr="003E4E12">
        <w:rPr>
          <w:color w:val="222222"/>
          <w:lang w:val="es-CO"/>
        </w:rPr>
        <w:t xml:space="preserve"> </w:t>
      </w:r>
      <w:r w:rsidRPr="0053051E">
        <w:rPr>
          <w:color w:val="222222"/>
          <w:lang w:val="es-ES_tradnl"/>
        </w:rPr>
        <w:t>ayuda</w:t>
      </w:r>
      <w:r w:rsidRPr="003E4E12">
        <w:rPr>
          <w:color w:val="222222"/>
          <w:lang w:val="es-CO"/>
        </w:rPr>
        <w:t xml:space="preserve"> </w:t>
      </w:r>
      <w:r w:rsidRPr="0053051E">
        <w:rPr>
          <w:color w:val="222222"/>
          <w:lang w:val="es-ES_tradnl"/>
        </w:rPr>
        <w:t>en</w:t>
      </w:r>
      <w:r w:rsidRPr="003E4E12">
        <w:rPr>
          <w:color w:val="222222"/>
          <w:lang w:val="es-CO"/>
        </w:rPr>
        <w:t xml:space="preserve"> 1 (800) 963- 5337 o (305) 670-4357.</w:t>
      </w:r>
    </w:p>
    <w:p w14:paraId="7BE2E29C" w14:textId="77777777" w:rsidR="002C3292" w:rsidRPr="003E4E12" w:rsidRDefault="002C3292" w:rsidP="002C3292">
      <w:pPr>
        <w:rPr>
          <w:rFonts w:eastAsiaTheme="minorHAnsi"/>
          <w:b/>
          <w:color w:val="000000"/>
          <w:sz w:val="28"/>
          <w:szCs w:val="28"/>
          <w:lang w:val="es-CO"/>
        </w:rPr>
      </w:pPr>
      <w:proofErr w:type="spellStart"/>
      <w:r w:rsidRPr="00F01912">
        <w:rPr>
          <w:sz w:val="22"/>
          <w:szCs w:val="22"/>
          <w:lang w:val="es-ES"/>
        </w:rPr>
        <w:t>ADRCs</w:t>
      </w:r>
      <w:proofErr w:type="spellEnd"/>
      <w:r w:rsidRPr="00F01912">
        <w:rPr>
          <w:sz w:val="22"/>
          <w:szCs w:val="22"/>
          <w:lang w:val="es-ES"/>
        </w:rPr>
        <w:t xml:space="preserve"> no proporciona asesoramiento legal sobre el proceso de determinación de elegibilidad de Medicaid re</w:t>
      </w:r>
      <w:r>
        <w:rPr>
          <w:sz w:val="22"/>
          <w:szCs w:val="22"/>
          <w:lang w:val="es-ES"/>
        </w:rPr>
        <w:t>alizado por el Departamento de Niños y F</w:t>
      </w:r>
      <w:r w:rsidRPr="00F01912">
        <w:rPr>
          <w:sz w:val="22"/>
          <w:szCs w:val="22"/>
          <w:lang w:val="es-ES"/>
        </w:rPr>
        <w:t>amilias (DCF).</w:t>
      </w:r>
      <w:r>
        <w:rPr>
          <w:sz w:val="22"/>
          <w:szCs w:val="22"/>
          <w:lang w:val="es-ES"/>
        </w:rPr>
        <w:t xml:space="preserve"> Para información específica llame a la unidad de DCF (ACCESS) al</w:t>
      </w:r>
      <w:r w:rsidRPr="00F01912">
        <w:rPr>
          <w:sz w:val="22"/>
          <w:szCs w:val="22"/>
          <w:lang w:val="es-ES"/>
        </w:rPr>
        <w:t xml:space="preserve"> 1-866-7</w:t>
      </w:r>
      <w:r>
        <w:rPr>
          <w:sz w:val="22"/>
          <w:szCs w:val="22"/>
          <w:lang w:val="es-ES"/>
        </w:rPr>
        <w:t>62-2237 o visite el</w:t>
      </w:r>
      <w:r w:rsidRPr="00F01912">
        <w:rPr>
          <w:sz w:val="22"/>
          <w:szCs w:val="22"/>
          <w:lang w:val="es-ES"/>
        </w:rPr>
        <w:t xml:space="preserve"> sitio web </w:t>
      </w:r>
      <w:hyperlink r:id="rId37" w:tgtFrame="_top" w:history="1">
        <w:r w:rsidRPr="00F01912">
          <w:rPr>
            <w:color w:val="0000FF"/>
            <w:sz w:val="22"/>
            <w:szCs w:val="22"/>
            <w:u w:val="single"/>
            <w:lang w:val="es-ES"/>
          </w:rPr>
          <w:t xml:space="preserve">www.myflorida.com/ </w:t>
        </w:r>
        <w:proofErr w:type="spellStart"/>
        <w:r w:rsidRPr="00F01912">
          <w:rPr>
            <w:color w:val="0000FF"/>
            <w:sz w:val="22"/>
            <w:szCs w:val="22"/>
            <w:u w:val="single"/>
            <w:lang w:val="es-ES"/>
          </w:rPr>
          <w:t>accessflorida</w:t>
        </w:r>
        <w:proofErr w:type="spellEnd"/>
        <w:r w:rsidRPr="00F01912">
          <w:rPr>
            <w:color w:val="0000FF"/>
            <w:sz w:val="22"/>
            <w:szCs w:val="22"/>
            <w:u w:val="single"/>
            <w:lang w:val="es-ES"/>
          </w:rPr>
          <w:t xml:space="preserve"> /</w:t>
        </w:r>
        <w:r w:rsidRPr="00F01912">
          <w:rPr>
            <w:color w:val="0000FF"/>
            <w:u w:val="single"/>
            <w:lang w:val="es-ES"/>
          </w:rPr>
          <w:t xml:space="preserve"> </w:t>
        </w:r>
      </w:hyperlink>
    </w:p>
    <w:p w14:paraId="4A1C6CB6" w14:textId="77777777" w:rsidR="002C3292" w:rsidRDefault="002C3292" w:rsidP="002C3292">
      <w:pPr>
        <w:autoSpaceDE w:val="0"/>
        <w:autoSpaceDN w:val="0"/>
        <w:spacing w:after="0" w:line="240" w:lineRule="auto"/>
        <w:jc w:val="center"/>
        <w:rPr>
          <w:b/>
          <w:bCs/>
          <w:color w:val="000000"/>
          <w:sz w:val="28"/>
          <w:szCs w:val="28"/>
          <w:lang w:val="es-ES"/>
        </w:rPr>
      </w:pPr>
      <w:r w:rsidRPr="00DE787C">
        <w:rPr>
          <w:b/>
          <w:bCs/>
          <w:color w:val="000000"/>
          <w:sz w:val="28"/>
          <w:szCs w:val="28"/>
          <w:lang w:val="es-ES"/>
        </w:rPr>
        <w:t>LTC SMMC Explicación de pasos a seguir para la elegibilidad</w:t>
      </w:r>
    </w:p>
    <w:p w14:paraId="3F836DA4" w14:textId="77777777" w:rsidR="002C3292" w:rsidRPr="00DE787C" w:rsidRDefault="002C3292" w:rsidP="002C3292">
      <w:pPr>
        <w:autoSpaceDE w:val="0"/>
        <w:autoSpaceDN w:val="0"/>
        <w:spacing w:after="0" w:line="240" w:lineRule="auto"/>
        <w:jc w:val="center"/>
        <w:rPr>
          <w:color w:val="000000"/>
          <w:lang w:val="es-CO"/>
        </w:rPr>
      </w:pPr>
    </w:p>
    <w:p w14:paraId="3011F928" w14:textId="77777777" w:rsidR="002C3292" w:rsidRPr="00DE787C" w:rsidRDefault="002C3292" w:rsidP="002C3292">
      <w:pPr>
        <w:autoSpaceDE w:val="0"/>
        <w:autoSpaceDN w:val="0"/>
        <w:spacing w:after="0" w:line="240" w:lineRule="auto"/>
        <w:rPr>
          <w:color w:val="000000"/>
          <w:lang w:val="es-CO"/>
        </w:rPr>
      </w:pPr>
      <w:r w:rsidRPr="00DE787C">
        <w:rPr>
          <w:b/>
          <w:bCs/>
          <w:color w:val="000000"/>
          <w:sz w:val="23"/>
          <w:szCs w:val="23"/>
          <w:lang w:val="es-ES"/>
        </w:rPr>
        <w:t>Paso 1:</w:t>
      </w:r>
      <w:r w:rsidRPr="00DE787C">
        <w:rPr>
          <w:b/>
          <w:bCs/>
          <w:color w:val="000000"/>
          <w:lang w:val="es-ES"/>
        </w:rPr>
        <w:t xml:space="preserve"> </w:t>
      </w:r>
      <w:r>
        <w:rPr>
          <w:b/>
          <w:bCs/>
          <w:color w:val="000000"/>
          <w:sz w:val="23"/>
          <w:szCs w:val="23"/>
          <w:lang w:val="es-ES"/>
        </w:rPr>
        <w:t xml:space="preserve">Enviar formulario 3008 </w:t>
      </w:r>
      <w:r>
        <w:rPr>
          <w:bCs/>
          <w:color w:val="000000"/>
          <w:sz w:val="23"/>
          <w:szCs w:val="23"/>
          <w:lang w:val="es-ES"/>
        </w:rPr>
        <w:t>antes de</w:t>
      </w:r>
      <w:r w:rsidRPr="00DE787C">
        <w:rPr>
          <w:b/>
          <w:bCs/>
          <w:color w:val="000000"/>
          <w:lang w:val="es-ES"/>
        </w:rPr>
        <w:t xml:space="preserve"> </w:t>
      </w:r>
      <w:sdt>
        <w:sdtPr>
          <w:rPr>
            <w:color w:val="000000"/>
            <w:sz w:val="23"/>
            <w:szCs w:val="23"/>
            <w:lang w:val="es-ES"/>
          </w:rPr>
          <w:id w:val="1562596824"/>
          <w:placeholder>
            <w:docPart w:val="507DD18125594FA281B030405985AA7B"/>
          </w:placeholder>
          <w:date>
            <w:dateFormat w:val="M/d/yyyy"/>
            <w:lid w:val="en-US"/>
            <w:storeMappedDataAs w:val="dateTime"/>
            <w:calendar w:val="gregorian"/>
          </w:date>
        </w:sdtPr>
        <w:sdtEndPr/>
        <w:sdtContent>
          <w:r>
            <w:rPr>
              <w:color w:val="000000"/>
              <w:sz w:val="23"/>
              <w:szCs w:val="23"/>
              <w:lang w:val="es-ES"/>
            </w:rPr>
            <w:t>NO NECESSITA</w:t>
          </w:r>
          <w:r w:rsidRPr="00DE787C">
            <w:rPr>
              <w:color w:val="000000"/>
              <w:sz w:val="23"/>
              <w:szCs w:val="23"/>
              <w:lang w:val="es-ES"/>
            </w:rPr>
            <w:t>.</w:t>
          </w:r>
        </w:sdtContent>
      </w:sdt>
    </w:p>
    <w:p w14:paraId="3C903F6F" w14:textId="77777777" w:rsidR="002C3292" w:rsidRPr="00DE787C" w:rsidRDefault="002C3292" w:rsidP="002C3292">
      <w:pPr>
        <w:autoSpaceDE w:val="0"/>
        <w:autoSpaceDN w:val="0"/>
        <w:spacing w:after="0" w:line="240" w:lineRule="auto"/>
        <w:rPr>
          <w:color w:val="000000"/>
          <w:lang w:val="es-CO"/>
        </w:rPr>
      </w:pPr>
      <w:r w:rsidRPr="00DE787C">
        <w:rPr>
          <w:color w:val="000000"/>
          <w:sz w:val="22"/>
          <w:szCs w:val="22"/>
          <w:lang w:val="es-CO"/>
        </w:rPr>
        <w:lastRenderedPageBreak/>
        <w:t> </w:t>
      </w:r>
    </w:p>
    <w:p w14:paraId="04DE5F3E" w14:textId="77777777" w:rsidR="002C3292" w:rsidRPr="00DE787C" w:rsidRDefault="002C3292" w:rsidP="002C3292">
      <w:pPr>
        <w:autoSpaceDE w:val="0"/>
        <w:autoSpaceDN w:val="0"/>
        <w:spacing w:after="0" w:line="240" w:lineRule="auto"/>
        <w:rPr>
          <w:color w:val="000000"/>
          <w:lang w:val="es-CO"/>
        </w:rPr>
      </w:pPr>
      <w:r w:rsidRPr="00DE787C">
        <w:rPr>
          <w:color w:val="000000"/>
          <w:sz w:val="22"/>
          <w:szCs w:val="22"/>
          <w:lang w:val="es-ES"/>
        </w:rPr>
        <w:t xml:space="preserve">Nuestros registros indican que ya ha completado este paso. </w:t>
      </w:r>
    </w:p>
    <w:p w14:paraId="61F87FCC" w14:textId="77777777" w:rsidR="002C3292" w:rsidRPr="003E4E12" w:rsidRDefault="002C3292" w:rsidP="002C3292">
      <w:pPr>
        <w:autoSpaceDE w:val="0"/>
        <w:autoSpaceDN w:val="0"/>
        <w:adjustRightInd w:val="0"/>
        <w:spacing w:after="0" w:line="240" w:lineRule="auto"/>
        <w:jc w:val="center"/>
        <w:rPr>
          <w:rFonts w:eastAsiaTheme="minorHAnsi"/>
          <w:color w:val="000000"/>
          <w:sz w:val="28"/>
          <w:szCs w:val="28"/>
          <w:lang w:val="es-CO"/>
        </w:rPr>
      </w:pPr>
    </w:p>
    <w:p w14:paraId="154BB0BE" w14:textId="77777777" w:rsidR="002C3292" w:rsidRPr="003E4E12" w:rsidRDefault="002C3292" w:rsidP="002C3292">
      <w:pPr>
        <w:autoSpaceDE w:val="0"/>
        <w:autoSpaceDN w:val="0"/>
        <w:adjustRightInd w:val="0"/>
        <w:spacing w:after="0" w:line="240" w:lineRule="auto"/>
        <w:rPr>
          <w:rFonts w:eastAsiaTheme="minorHAnsi"/>
          <w:color w:val="000000"/>
          <w:sz w:val="22"/>
          <w:szCs w:val="22"/>
          <w:lang w:val="es-CO"/>
        </w:rPr>
      </w:pPr>
    </w:p>
    <w:p w14:paraId="13C837A0" w14:textId="77777777" w:rsidR="002C3292" w:rsidRPr="00DE787C" w:rsidRDefault="002C3292" w:rsidP="002C3292">
      <w:pPr>
        <w:autoSpaceDE w:val="0"/>
        <w:autoSpaceDN w:val="0"/>
        <w:spacing w:after="0" w:line="240" w:lineRule="auto"/>
        <w:rPr>
          <w:color w:val="000000"/>
          <w:lang w:val="es-CO"/>
        </w:rPr>
      </w:pPr>
      <w:r w:rsidRPr="00DE787C">
        <w:rPr>
          <w:b/>
          <w:bCs/>
          <w:color w:val="000000"/>
          <w:sz w:val="23"/>
          <w:szCs w:val="23"/>
          <w:lang w:val="es-ES"/>
        </w:rPr>
        <w:t>Paso 2:</w:t>
      </w:r>
      <w:r w:rsidRPr="00DE787C">
        <w:rPr>
          <w:b/>
          <w:bCs/>
          <w:color w:val="000000"/>
          <w:lang w:val="es-ES"/>
        </w:rPr>
        <w:t xml:space="preserve"> </w:t>
      </w:r>
      <w:r w:rsidRPr="00DE787C">
        <w:rPr>
          <w:b/>
          <w:bCs/>
          <w:color w:val="000000"/>
          <w:sz w:val="23"/>
          <w:szCs w:val="23"/>
          <w:lang w:val="es-ES"/>
        </w:rPr>
        <w:t>Enviar solicitud de Medicaid a DCF por</w:t>
      </w:r>
      <w:r w:rsidRPr="00DE787C">
        <w:rPr>
          <w:b/>
          <w:bCs/>
          <w:color w:val="000000"/>
          <w:lang w:val="es-ES"/>
        </w:rPr>
        <w:t xml:space="preserve"> </w:t>
      </w:r>
      <w:sdt>
        <w:sdtPr>
          <w:rPr>
            <w:color w:val="000000"/>
            <w:sz w:val="23"/>
            <w:szCs w:val="23"/>
            <w:lang w:val="es-CU"/>
          </w:rPr>
          <w:id w:val="-1586919319"/>
          <w:placeholder>
            <w:docPart w:val="E88D35BF655249D0ACE353C1DBF1392C"/>
          </w:placeholder>
          <w:date>
            <w:dateFormat w:val="M/d/yyyy"/>
            <w:lid w:val="en-US"/>
            <w:storeMappedDataAs w:val="dateTime"/>
            <w:calendar w:val="gregorian"/>
          </w:date>
        </w:sdtPr>
        <w:sdtEndPr/>
        <w:sdtContent>
          <w:r>
            <w:rPr>
              <w:color w:val="000000"/>
              <w:sz w:val="23"/>
              <w:szCs w:val="23"/>
              <w:lang w:val="es-CU"/>
            </w:rPr>
            <w:t>&lt;</w:t>
          </w:r>
          <w:proofErr w:type="spellStart"/>
          <w:r>
            <w:rPr>
              <w:color w:val="000000"/>
              <w:sz w:val="23"/>
              <w:szCs w:val="23"/>
              <w:lang w:val="es-CU"/>
            </w:rPr>
            <w:t>day</w:t>
          </w:r>
          <w:proofErr w:type="spellEnd"/>
          <w:r>
            <w:rPr>
              <w:color w:val="000000"/>
              <w:sz w:val="23"/>
              <w:szCs w:val="23"/>
              <w:lang w:val="es-CU"/>
            </w:rPr>
            <w:t>&gt;</w:t>
          </w:r>
        </w:sdtContent>
      </w:sdt>
    </w:p>
    <w:p w14:paraId="030ABD5C" w14:textId="77777777" w:rsidR="002C3292" w:rsidRPr="003E4E12" w:rsidRDefault="002C3292" w:rsidP="002C3292">
      <w:pPr>
        <w:autoSpaceDE w:val="0"/>
        <w:autoSpaceDN w:val="0"/>
        <w:adjustRightInd w:val="0"/>
        <w:spacing w:after="0" w:line="240" w:lineRule="auto"/>
        <w:rPr>
          <w:rFonts w:eastAsiaTheme="minorHAnsi"/>
          <w:color w:val="000000"/>
          <w:sz w:val="23"/>
          <w:szCs w:val="23"/>
          <w:lang w:val="es-CO"/>
        </w:rPr>
      </w:pPr>
    </w:p>
    <w:p w14:paraId="4E0F29CB" w14:textId="77777777" w:rsidR="002C3292" w:rsidRPr="009F77F9" w:rsidRDefault="002C3292" w:rsidP="002C3292">
      <w:pPr>
        <w:pStyle w:val="Default"/>
        <w:rPr>
          <w:b/>
          <w:sz w:val="22"/>
          <w:szCs w:val="22"/>
          <w:lang w:val="es-CU"/>
        </w:rPr>
      </w:pPr>
      <w:r w:rsidRPr="003E4E12">
        <w:rPr>
          <w:color w:val="222222"/>
          <w:lang w:val="es-CO"/>
        </w:rPr>
        <w:t xml:space="preserve">El </w:t>
      </w:r>
      <w:r w:rsidRPr="00006D89">
        <w:rPr>
          <w:color w:val="222222"/>
          <w:lang w:val="es-ES_tradnl"/>
        </w:rPr>
        <w:t>Departamento</w:t>
      </w:r>
      <w:r w:rsidRPr="003E4E12">
        <w:rPr>
          <w:color w:val="222222"/>
          <w:lang w:val="es-CO"/>
        </w:rPr>
        <w:t xml:space="preserve"> de </w:t>
      </w:r>
      <w:r w:rsidRPr="00006D89">
        <w:rPr>
          <w:color w:val="222222"/>
          <w:lang w:val="es-ES_tradnl"/>
        </w:rPr>
        <w:t>Niños</w:t>
      </w:r>
      <w:r w:rsidRPr="003E4E12">
        <w:rPr>
          <w:color w:val="222222"/>
          <w:lang w:val="es-CO"/>
        </w:rPr>
        <w:t xml:space="preserve"> y </w:t>
      </w:r>
      <w:r w:rsidRPr="00006D89">
        <w:rPr>
          <w:color w:val="222222"/>
          <w:lang w:val="es-ES_tradnl"/>
        </w:rPr>
        <w:t>Familias</w:t>
      </w:r>
      <w:r w:rsidRPr="003E4E12">
        <w:rPr>
          <w:color w:val="222222"/>
          <w:lang w:val="es-CO"/>
        </w:rPr>
        <w:t xml:space="preserve"> (DCF) ACCESS Medicaid de Florida </w:t>
      </w:r>
      <w:r w:rsidRPr="00006D89">
        <w:rPr>
          <w:color w:val="222222"/>
          <w:lang w:val="es-ES_tradnl"/>
        </w:rPr>
        <w:t>es</w:t>
      </w:r>
      <w:r w:rsidRPr="003E4E12">
        <w:rPr>
          <w:color w:val="222222"/>
          <w:lang w:val="es-CO"/>
        </w:rPr>
        <w:t xml:space="preserve"> el </w:t>
      </w:r>
      <w:r w:rsidRPr="004D1A45">
        <w:rPr>
          <w:color w:val="222222"/>
          <w:lang w:val="es-ES_tradnl"/>
        </w:rPr>
        <w:t>segundo</w:t>
      </w:r>
      <w:r w:rsidRPr="003E4E12">
        <w:rPr>
          <w:color w:val="222222"/>
          <w:lang w:val="es-CO"/>
        </w:rPr>
        <w:t xml:space="preserve"> </w:t>
      </w:r>
      <w:r w:rsidRPr="004D1A45">
        <w:rPr>
          <w:color w:val="222222"/>
          <w:lang w:val="es-ES_tradnl"/>
        </w:rPr>
        <w:t>paso</w:t>
      </w:r>
      <w:r w:rsidRPr="003E4E12">
        <w:rPr>
          <w:color w:val="222222"/>
          <w:lang w:val="es-CO"/>
        </w:rPr>
        <w:t xml:space="preserve"> </w:t>
      </w:r>
      <w:r>
        <w:rPr>
          <w:color w:val="222222"/>
          <w:lang w:val="es-ES_tradnl"/>
        </w:rPr>
        <w:t xml:space="preserve">de </w:t>
      </w:r>
      <w:r w:rsidRPr="004D1A45">
        <w:rPr>
          <w:color w:val="222222"/>
          <w:lang w:val="es-ES_tradnl"/>
        </w:rPr>
        <w:t>su</w:t>
      </w:r>
      <w:r w:rsidRPr="003E4E12">
        <w:rPr>
          <w:color w:val="222222"/>
          <w:lang w:val="es-CO"/>
        </w:rPr>
        <w:t xml:space="preserve"> </w:t>
      </w:r>
      <w:r w:rsidRPr="00006D89">
        <w:rPr>
          <w:color w:val="222222"/>
          <w:lang w:val="es-ES_tradnl"/>
        </w:rPr>
        <w:t>aplicación</w:t>
      </w:r>
      <w:r w:rsidRPr="003E4E12">
        <w:rPr>
          <w:color w:val="222222"/>
          <w:lang w:val="es-CO"/>
        </w:rPr>
        <w:t xml:space="preserve"> </w:t>
      </w:r>
      <w:r w:rsidRPr="004D1A45">
        <w:rPr>
          <w:color w:val="222222"/>
          <w:lang w:val="es-ES_tradnl"/>
        </w:rPr>
        <w:t>en</w:t>
      </w:r>
      <w:r w:rsidRPr="003E4E12">
        <w:rPr>
          <w:color w:val="222222"/>
          <w:lang w:val="es-CO"/>
        </w:rPr>
        <w:t xml:space="preserve"> el </w:t>
      </w:r>
      <w:r w:rsidRPr="004D1A45">
        <w:rPr>
          <w:color w:val="222222"/>
          <w:lang w:val="es-ES_tradnl"/>
        </w:rPr>
        <w:t>proceso</w:t>
      </w:r>
      <w:r w:rsidRPr="003E4E12">
        <w:rPr>
          <w:color w:val="222222"/>
          <w:lang w:val="es-CO"/>
        </w:rPr>
        <w:t xml:space="preserve"> de </w:t>
      </w:r>
      <w:r w:rsidRPr="004D1A45">
        <w:rPr>
          <w:color w:val="222222"/>
          <w:lang w:val="es-ES_tradnl"/>
        </w:rPr>
        <w:t>elegibilidad</w:t>
      </w:r>
      <w:r w:rsidRPr="003E4E12">
        <w:rPr>
          <w:color w:val="222222"/>
          <w:lang w:val="es-CO"/>
        </w:rPr>
        <w:t xml:space="preserve"> y </w:t>
      </w:r>
      <w:r w:rsidRPr="004D1A45">
        <w:rPr>
          <w:color w:val="222222"/>
          <w:lang w:val="es-ES_tradnl"/>
        </w:rPr>
        <w:t>es</w:t>
      </w:r>
      <w:r w:rsidRPr="003E4E12">
        <w:rPr>
          <w:color w:val="222222"/>
          <w:lang w:val="es-CO"/>
        </w:rPr>
        <w:t xml:space="preserve"> </w:t>
      </w:r>
      <w:r w:rsidRPr="004D1A45">
        <w:rPr>
          <w:color w:val="222222"/>
          <w:lang w:val="es-ES_tradnl"/>
        </w:rPr>
        <w:t>necesario</w:t>
      </w:r>
      <w:r w:rsidRPr="003E4E12">
        <w:rPr>
          <w:color w:val="222222"/>
          <w:lang w:val="es-CO"/>
        </w:rPr>
        <w:t xml:space="preserve"> para </w:t>
      </w:r>
      <w:r w:rsidRPr="00006D89">
        <w:rPr>
          <w:color w:val="222222"/>
          <w:lang w:val="es-ES_tradnl"/>
        </w:rPr>
        <w:t>determinar</w:t>
      </w:r>
      <w:r w:rsidRPr="003E4E12">
        <w:rPr>
          <w:color w:val="222222"/>
          <w:lang w:val="es-CO"/>
        </w:rPr>
        <w:t xml:space="preserve"> </w:t>
      </w:r>
      <w:r w:rsidRPr="004D1A45">
        <w:rPr>
          <w:color w:val="222222"/>
          <w:lang w:val="es-ES_tradnl"/>
        </w:rPr>
        <w:t>su</w:t>
      </w:r>
      <w:r w:rsidRPr="003E4E12">
        <w:rPr>
          <w:color w:val="222222"/>
          <w:lang w:val="es-CO"/>
        </w:rPr>
        <w:t xml:space="preserve"> </w:t>
      </w:r>
      <w:r w:rsidRPr="00006D89">
        <w:rPr>
          <w:color w:val="222222"/>
          <w:lang w:val="es-ES_tradnl"/>
        </w:rPr>
        <w:t>elegibilidad</w:t>
      </w:r>
      <w:r w:rsidRPr="003E4E12">
        <w:rPr>
          <w:color w:val="222222"/>
          <w:lang w:val="es-CO"/>
        </w:rPr>
        <w:t xml:space="preserve"> </w:t>
      </w:r>
      <w:r w:rsidRPr="004D1A45">
        <w:rPr>
          <w:color w:val="222222"/>
          <w:lang w:val="es-ES_tradnl"/>
        </w:rPr>
        <w:t>financiera</w:t>
      </w:r>
      <w:r w:rsidRPr="003E4E12">
        <w:rPr>
          <w:color w:val="222222"/>
          <w:lang w:val="es-CO"/>
        </w:rPr>
        <w:t xml:space="preserve">. Para </w:t>
      </w:r>
      <w:r w:rsidRPr="004D1A45">
        <w:rPr>
          <w:color w:val="222222"/>
          <w:lang w:val="es-ES_tradnl"/>
        </w:rPr>
        <w:t>solicitar</w:t>
      </w:r>
      <w:r w:rsidRPr="003E4E12">
        <w:rPr>
          <w:color w:val="222222"/>
          <w:lang w:val="es-CO"/>
        </w:rPr>
        <w:t xml:space="preserve"> los </w:t>
      </w:r>
      <w:r w:rsidRPr="004D1A45">
        <w:rPr>
          <w:color w:val="222222"/>
          <w:lang w:val="es-ES_tradnl"/>
        </w:rPr>
        <w:t>servicios</w:t>
      </w:r>
      <w:r w:rsidRPr="003E4E12">
        <w:rPr>
          <w:color w:val="222222"/>
          <w:lang w:val="es-CO"/>
        </w:rPr>
        <w:t xml:space="preserve"> </w:t>
      </w:r>
      <w:r w:rsidRPr="004D1A45">
        <w:rPr>
          <w:color w:val="222222"/>
          <w:lang w:val="es-ES_tradnl"/>
        </w:rPr>
        <w:t>en</w:t>
      </w:r>
      <w:r w:rsidRPr="003E4E12">
        <w:rPr>
          <w:color w:val="222222"/>
          <w:lang w:val="es-CO"/>
        </w:rPr>
        <w:t xml:space="preserve"> el </w:t>
      </w:r>
      <w:r w:rsidRPr="004D1A45">
        <w:rPr>
          <w:color w:val="222222"/>
          <w:lang w:val="es-ES_tradnl"/>
        </w:rPr>
        <w:t>hogar</w:t>
      </w:r>
      <w:r w:rsidRPr="003E4E12">
        <w:rPr>
          <w:color w:val="222222"/>
          <w:lang w:val="es-CO"/>
        </w:rPr>
        <w:t xml:space="preserve"> o </w:t>
      </w:r>
      <w:r w:rsidRPr="004D1A45">
        <w:rPr>
          <w:color w:val="222222"/>
          <w:lang w:val="es-ES_tradnl"/>
        </w:rPr>
        <w:t>en</w:t>
      </w:r>
      <w:r w:rsidRPr="003E4E12">
        <w:rPr>
          <w:color w:val="222222"/>
          <w:lang w:val="es-CO"/>
        </w:rPr>
        <w:t xml:space="preserve"> un </w:t>
      </w:r>
      <w:r w:rsidRPr="004D1A45">
        <w:rPr>
          <w:color w:val="222222"/>
          <w:lang w:val="es-ES_tradnl"/>
        </w:rPr>
        <w:t>centro</w:t>
      </w:r>
      <w:r w:rsidRPr="003E4E12">
        <w:rPr>
          <w:color w:val="222222"/>
          <w:lang w:val="es-CO"/>
        </w:rPr>
        <w:t xml:space="preserve"> de </w:t>
      </w:r>
      <w:r w:rsidRPr="004D1A45">
        <w:rPr>
          <w:color w:val="222222"/>
          <w:lang w:val="es-ES_tradnl"/>
        </w:rPr>
        <w:t>asistencia</w:t>
      </w:r>
      <w:r w:rsidRPr="003E4E12">
        <w:rPr>
          <w:color w:val="222222"/>
          <w:lang w:val="es-CO"/>
        </w:rPr>
        <w:t xml:space="preserve">, </w:t>
      </w:r>
      <w:r w:rsidRPr="004D1A45">
        <w:rPr>
          <w:color w:val="222222"/>
          <w:lang w:val="es-ES_tradnl"/>
        </w:rPr>
        <w:t>usted</w:t>
      </w:r>
      <w:r w:rsidRPr="003E4E12">
        <w:rPr>
          <w:color w:val="222222"/>
          <w:lang w:val="es-CO"/>
        </w:rPr>
        <w:t xml:space="preserve"> </w:t>
      </w:r>
      <w:r w:rsidRPr="004D1A45">
        <w:rPr>
          <w:color w:val="222222"/>
          <w:lang w:val="es-ES_tradnl"/>
        </w:rPr>
        <w:t>tendrá</w:t>
      </w:r>
      <w:r w:rsidRPr="003E4E12">
        <w:rPr>
          <w:color w:val="222222"/>
          <w:lang w:val="es-CO"/>
        </w:rPr>
        <w:t xml:space="preserve"> </w:t>
      </w:r>
      <w:r w:rsidRPr="004D1A45">
        <w:rPr>
          <w:color w:val="222222"/>
          <w:lang w:val="es-ES_tradnl"/>
        </w:rPr>
        <w:t>que</w:t>
      </w:r>
      <w:r w:rsidRPr="003E4E12">
        <w:rPr>
          <w:color w:val="222222"/>
          <w:lang w:val="es-CO"/>
        </w:rPr>
        <w:t xml:space="preserve"> </w:t>
      </w:r>
      <w:r w:rsidRPr="004D1A45">
        <w:rPr>
          <w:color w:val="222222"/>
          <w:lang w:val="es-ES_tradnl"/>
        </w:rPr>
        <w:t>elegir</w:t>
      </w:r>
      <w:r w:rsidRPr="003E4E12">
        <w:rPr>
          <w:color w:val="222222"/>
          <w:lang w:val="es-CO"/>
        </w:rPr>
        <w:t xml:space="preserve"> la </w:t>
      </w:r>
      <w:r w:rsidRPr="004D1A45">
        <w:rPr>
          <w:color w:val="222222"/>
          <w:lang w:val="es-ES_tradnl"/>
        </w:rPr>
        <w:t>opción</w:t>
      </w:r>
      <w:r w:rsidRPr="003E4E12">
        <w:rPr>
          <w:color w:val="222222"/>
          <w:lang w:val="es-CO"/>
        </w:rPr>
        <w:t xml:space="preserve"> </w:t>
      </w:r>
      <w:r w:rsidRPr="009F77F9">
        <w:rPr>
          <w:b/>
          <w:sz w:val="22"/>
          <w:szCs w:val="22"/>
          <w:lang w:val="es-CU"/>
        </w:rPr>
        <w:t xml:space="preserve">“Medical </w:t>
      </w:r>
      <w:proofErr w:type="spellStart"/>
      <w:r w:rsidRPr="009F77F9">
        <w:rPr>
          <w:b/>
          <w:sz w:val="22"/>
          <w:szCs w:val="22"/>
          <w:lang w:val="es-CU"/>
        </w:rPr>
        <w:t>Assistance</w:t>
      </w:r>
      <w:proofErr w:type="spellEnd"/>
      <w:r w:rsidRPr="009F77F9">
        <w:rPr>
          <w:b/>
          <w:sz w:val="22"/>
          <w:szCs w:val="22"/>
          <w:lang w:val="es-CU"/>
        </w:rPr>
        <w:t xml:space="preserve"> </w:t>
      </w:r>
      <w:proofErr w:type="spellStart"/>
      <w:r w:rsidRPr="009F77F9">
        <w:rPr>
          <w:b/>
          <w:sz w:val="22"/>
          <w:szCs w:val="22"/>
          <w:lang w:val="es-CU"/>
        </w:rPr>
        <w:t>for</w:t>
      </w:r>
      <w:proofErr w:type="spellEnd"/>
      <w:r w:rsidRPr="009F77F9">
        <w:rPr>
          <w:b/>
          <w:sz w:val="22"/>
          <w:szCs w:val="22"/>
          <w:lang w:val="es-CU"/>
        </w:rPr>
        <w:t xml:space="preserve"> </w:t>
      </w:r>
      <w:proofErr w:type="spellStart"/>
      <w:r w:rsidRPr="009F77F9">
        <w:rPr>
          <w:b/>
          <w:sz w:val="22"/>
          <w:szCs w:val="22"/>
          <w:lang w:val="es-CU"/>
        </w:rPr>
        <w:t>Individuals</w:t>
      </w:r>
      <w:proofErr w:type="spellEnd"/>
      <w:r w:rsidRPr="009F77F9">
        <w:rPr>
          <w:b/>
          <w:sz w:val="22"/>
          <w:szCs w:val="22"/>
          <w:lang w:val="es-CU"/>
        </w:rPr>
        <w:t xml:space="preserve"> </w:t>
      </w:r>
      <w:proofErr w:type="spellStart"/>
      <w:r w:rsidRPr="009F77F9">
        <w:rPr>
          <w:b/>
          <w:sz w:val="22"/>
          <w:szCs w:val="22"/>
          <w:lang w:val="es-CU"/>
        </w:rPr>
        <w:t>Seeking</w:t>
      </w:r>
      <w:proofErr w:type="spellEnd"/>
      <w:r w:rsidRPr="009F77F9">
        <w:rPr>
          <w:b/>
          <w:sz w:val="22"/>
          <w:szCs w:val="22"/>
          <w:lang w:val="es-CU"/>
        </w:rPr>
        <w:t xml:space="preserve"> Medicaid </w:t>
      </w:r>
      <w:proofErr w:type="spellStart"/>
      <w:r w:rsidRPr="009F77F9">
        <w:rPr>
          <w:b/>
          <w:sz w:val="22"/>
          <w:szCs w:val="22"/>
          <w:lang w:val="es-CU"/>
        </w:rPr>
        <w:t>Waiver</w:t>
      </w:r>
      <w:proofErr w:type="spellEnd"/>
      <w:r w:rsidRPr="009F77F9">
        <w:rPr>
          <w:b/>
          <w:sz w:val="22"/>
          <w:szCs w:val="22"/>
          <w:lang w:val="es-CU"/>
        </w:rPr>
        <w:t xml:space="preserve"> </w:t>
      </w:r>
      <w:proofErr w:type="spellStart"/>
      <w:r w:rsidRPr="009F77F9">
        <w:rPr>
          <w:b/>
          <w:sz w:val="22"/>
          <w:szCs w:val="22"/>
          <w:lang w:val="es-CU"/>
        </w:rPr>
        <w:t>Services</w:t>
      </w:r>
      <w:proofErr w:type="spellEnd"/>
      <w:r w:rsidRPr="009F77F9">
        <w:rPr>
          <w:b/>
          <w:sz w:val="22"/>
          <w:szCs w:val="22"/>
          <w:lang w:val="es-CU"/>
        </w:rPr>
        <w:t>”.</w:t>
      </w:r>
    </w:p>
    <w:p w14:paraId="36C33381" w14:textId="77777777" w:rsidR="002C3292" w:rsidRPr="009F77F9" w:rsidRDefault="002C3292" w:rsidP="002C3292">
      <w:pPr>
        <w:spacing w:after="0" w:line="240" w:lineRule="auto"/>
        <w:rPr>
          <w:color w:val="222222"/>
          <w:lang w:val="es-CU"/>
        </w:rPr>
      </w:pPr>
    </w:p>
    <w:p w14:paraId="799BB5C6" w14:textId="77777777" w:rsidR="002C3292" w:rsidRPr="003E4E12" w:rsidRDefault="002C3292" w:rsidP="002C3292">
      <w:pPr>
        <w:autoSpaceDE w:val="0"/>
        <w:autoSpaceDN w:val="0"/>
        <w:adjustRightInd w:val="0"/>
        <w:spacing w:after="0" w:line="240" w:lineRule="auto"/>
        <w:rPr>
          <w:rFonts w:eastAsiaTheme="minorHAnsi"/>
          <w:color w:val="000000"/>
          <w:sz w:val="22"/>
          <w:szCs w:val="22"/>
          <w:lang w:val="es-CO"/>
        </w:rPr>
      </w:pPr>
    </w:p>
    <w:p w14:paraId="65996BEE" w14:textId="77777777" w:rsidR="002C3292" w:rsidRPr="003E4E12" w:rsidRDefault="002C3292" w:rsidP="002C3292">
      <w:pPr>
        <w:autoSpaceDE w:val="0"/>
        <w:autoSpaceDN w:val="0"/>
        <w:adjustRightInd w:val="0"/>
        <w:spacing w:after="0" w:line="240" w:lineRule="auto"/>
        <w:rPr>
          <w:rFonts w:eastAsiaTheme="minorHAnsi"/>
          <w:color w:val="000000"/>
          <w:sz w:val="22"/>
          <w:szCs w:val="22"/>
          <w:lang w:val="es-CO"/>
        </w:rPr>
      </w:pPr>
      <w:r w:rsidRPr="00CA414D">
        <w:rPr>
          <w:color w:val="222222"/>
          <w:lang w:val="es-ES_tradnl"/>
        </w:rPr>
        <w:t>En</w:t>
      </w:r>
      <w:r w:rsidRPr="003E4E12">
        <w:rPr>
          <w:color w:val="222222"/>
          <w:lang w:val="es-CO"/>
        </w:rPr>
        <w:t xml:space="preserve"> </w:t>
      </w:r>
      <w:r w:rsidRPr="00CA414D">
        <w:rPr>
          <w:color w:val="222222"/>
          <w:lang w:val="es-ES_tradnl"/>
        </w:rPr>
        <w:t>preparación</w:t>
      </w:r>
      <w:r w:rsidRPr="003E4E12">
        <w:rPr>
          <w:color w:val="222222"/>
          <w:lang w:val="es-CO"/>
        </w:rPr>
        <w:t xml:space="preserve"> para </w:t>
      </w:r>
      <w:r w:rsidRPr="00CA414D">
        <w:rPr>
          <w:color w:val="222222"/>
          <w:lang w:val="es-ES_tradnl"/>
        </w:rPr>
        <w:t>recibir</w:t>
      </w:r>
      <w:r w:rsidRPr="003E4E12">
        <w:rPr>
          <w:color w:val="222222"/>
          <w:lang w:val="es-CO"/>
        </w:rPr>
        <w:t xml:space="preserve"> </w:t>
      </w:r>
      <w:r w:rsidRPr="00CA414D">
        <w:rPr>
          <w:color w:val="222222"/>
          <w:lang w:val="es-ES_tradnl"/>
        </w:rPr>
        <w:t>ayuda</w:t>
      </w:r>
      <w:r w:rsidRPr="003E4E12">
        <w:rPr>
          <w:color w:val="222222"/>
          <w:lang w:val="es-CO"/>
        </w:rPr>
        <w:t xml:space="preserve"> con </w:t>
      </w:r>
      <w:r w:rsidRPr="00CA414D">
        <w:rPr>
          <w:color w:val="222222"/>
          <w:lang w:val="es-ES_tradnl"/>
        </w:rPr>
        <w:t>llenar</w:t>
      </w:r>
      <w:r w:rsidRPr="003E4E12">
        <w:rPr>
          <w:color w:val="222222"/>
          <w:lang w:val="es-CO"/>
        </w:rPr>
        <w:t xml:space="preserve"> la </w:t>
      </w:r>
      <w:r w:rsidRPr="00CA414D">
        <w:rPr>
          <w:color w:val="222222"/>
          <w:lang w:val="es-ES_tradnl"/>
        </w:rPr>
        <w:t>solicitud</w:t>
      </w:r>
      <w:r w:rsidRPr="003E4E12">
        <w:rPr>
          <w:color w:val="222222"/>
          <w:lang w:val="es-CO"/>
        </w:rPr>
        <w:t xml:space="preserve">, </w:t>
      </w:r>
      <w:r w:rsidRPr="00CA414D">
        <w:rPr>
          <w:color w:val="222222"/>
          <w:lang w:val="es-ES_tradnl"/>
        </w:rPr>
        <w:t>por</w:t>
      </w:r>
      <w:r w:rsidRPr="003E4E12">
        <w:rPr>
          <w:color w:val="222222"/>
          <w:lang w:val="es-CO"/>
        </w:rPr>
        <w:t xml:space="preserve"> favor, </w:t>
      </w:r>
      <w:r w:rsidRPr="00CA414D">
        <w:rPr>
          <w:color w:val="222222"/>
          <w:lang w:val="es-ES_tradnl"/>
        </w:rPr>
        <w:t>empezar</w:t>
      </w:r>
      <w:r w:rsidRPr="003E4E12">
        <w:rPr>
          <w:color w:val="222222"/>
          <w:lang w:val="es-CO"/>
        </w:rPr>
        <w:t xml:space="preserve"> a </w:t>
      </w:r>
      <w:r w:rsidRPr="00CA414D">
        <w:rPr>
          <w:color w:val="222222"/>
          <w:lang w:val="es-ES_tradnl"/>
        </w:rPr>
        <w:t>reunir</w:t>
      </w:r>
      <w:r w:rsidRPr="003E4E12">
        <w:rPr>
          <w:color w:val="222222"/>
          <w:lang w:val="es-CO"/>
        </w:rPr>
        <w:t xml:space="preserve"> los </w:t>
      </w:r>
      <w:r w:rsidRPr="00CA414D">
        <w:rPr>
          <w:color w:val="222222"/>
          <w:lang w:val="es-ES_tradnl"/>
        </w:rPr>
        <w:t>siguientes</w:t>
      </w:r>
      <w:r w:rsidRPr="003E4E12">
        <w:rPr>
          <w:color w:val="222222"/>
          <w:lang w:val="es-CO"/>
        </w:rPr>
        <w:t xml:space="preserve"> </w:t>
      </w:r>
      <w:r>
        <w:rPr>
          <w:color w:val="222222"/>
          <w:lang w:val="es-ES_tradnl"/>
        </w:rPr>
        <w:t>documentos</w:t>
      </w:r>
      <w:r w:rsidRPr="003E4E12">
        <w:rPr>
          <w:color w:val="222222"/>
          <w:lang w:val="es-CO"/>
        </w:rPr>
        <w:t xml:space="preserve"> tan pronto </w:t>
      </w:r>
      <w:r w:rsidRPr="00CA414D">
        <w:rPr>
          <w:color w:val="222222"/>
          <w:lang w:val="es-ES_tradnl"/>
        </w:rPr>
        <w:t>como</w:t>
      </w:r>
      <w:r w:rsidRPr="003E4E12">
        <w:rPr>
          <w:color w:val="222222"/>
          <w:lang w:val="es-CO"/>
        </w:rPr>
        <w:t xml:space="preserve"> sea </w:t>
      </w:r>
      <w:r w:rsidRPr="00CA414D">
        <w:rPr>
          <w:color w:val="222222"/>
          <w:lang w:val="es-ES_tradnl"/>
        </w:rPr>
        <w:t>posible</w:t>
      </w:r>
      <w:r w:rsidRPr="003E4E12">
        <w:rPr>
          <w:color w:val="222222"/>
          <w:lang w:val="es-CO"/>
        </w:rPr>
        <w:t>:</w:t>
      </w:r>
    </w:p>
    <w:p w14:paraId="49CE852B" w14:textId="77777777" w:rsidR="002C3292" w:rsidRPr="003E4E12" w:rsidRDefault="002C3292" w:rsidP="0043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color w:val="222222"/>
          <w:lang w:val="es-CO"/>
        </w:rPr>
      </w:pPr>
      <w:r w:rsidRPr="003E4E12">
        <w:rPr>
          <w:color w:val="222222"/>
          <w:lang w:val="es-CO"/>
        </w:rPr>
        <w:t xml:space="preserve">• DCF </w:t>
      </w:r>
      <w:r w:rsidRPr="00752B5B">
        <w:rPr>
          <w:color w:val="222222"/>
          <w:lang w:val="es-ES_tradnl"/>
        </w:rPr>
        <w:t>D</w:t>
      </w:r>
      <w:r w:rsidRPr="00752B5B">
        <w:rPr>
          <w:rStyle w:val="tw-bilingual-translation"/>
          <w:color w:val="222222"/>
          <w:lang w:val="es-ES_tradnl"/>
        </w:rPr>
        <w:t>ivulgación</w:t>
      </w:r>
      <w:r w:rsidRPr="003E4E12">
        <w:rPr>
          <w:rStyle w:val="tw-bilingual-translation"/>
          <w:color w:val="222222"/>
          <w:lang w:val="es-CO"/>
        </w:rPr>
        <w:t xml:space="preserve"> de la </w:t>
      </w:r>
      <w:r w:rsidRPr="00AD6697">
        <w:rPr>
          <w:color w:val="222222"/>
          <w:lang w:val="es-ES_tradnl"/>
        </w:rPr>
        <w:t>Información</w:t>
      </w:r>
      <w:r w:rsidRPr="003E4E12">
        <w:rPr>
          <w:color w:val="222222"/>
          <w:lang w:val="es-CO"/>
        </w:rPr>
        <w:t xml:space="preserve"> </w:t>
      </w:r>
      <w:r w:rsidRPr="00AD6697">
        <w:rPr>
          <w:color w:val="222222"/>
          <w:lang w:val="es-ES_tradnl"/>
        </w:rPr>
        <w:t>Financiera</w:t>
      </w:r>
      <w:r w:rsidRPr="003E4E12">
        <w:rPr>
          <w:color w:val="222222"/>
          <w:lang w:val="es-CO"/>
        </w:rPr>
        <w:t xml:space="preserve">, </w:t>
      </w:r>
      <w:r w:rsidRPr="00AD6697">
        <w:rPr>
          <w:color w:val="222222"/>
          <w:lang w:val="es-ES_tradnl"/>
        </w:rPr>
        <w:t>que</w:t>
      </w:r>
      <w:r w:rsidRPr="003E4E12">
        <w:rPr>
          <w:color w:val="222222"/>
          <w:lang w:val="es-CO"/>
        </w:rPr>
        <w:t xml:space="preserve"> </w:t>
      </w:r>
      <w:r w:rsidRPr="00AD6697">
        <w:rPr>
          <w:color w:val="222222"/>
          <w:lang w:val="es-ES_tradnl"/>
        </w:rPr>
        <w:t>debe</w:t>
      </w:r>
      <w:r w:rsidRPr="003E4E12">
        <w:rPr>
          <w:color w:val="222222"/>
          <w:lang w:val="es-CO"/>
        </w:rPr>
        <w:t xml:space="preserve"> </w:t>
      </w:r>
      <w:r w:rsidRPr="00AD6697">
        <w:rPr>
          <w:color w:val="222222"/>
          <w:lang w:val="es-ES_tradnl"/>
        </w:rPr>
        <w:t>ser</w:t>
      </w:r>
      <w:r w:rsidRPr="003E4E12">
        <w:rPr>
          <w:color w:val="222222"/>
          <w:lang w:val="es-CO"/>
        </w:rPr>
        <w:t xml:space="preserve"> </w:t>
      </w:r>
      <w:r w:rsidRPr="00AD6697">
        <w:rPr>
          <w:color w:val="222222"/>
          <w:lang w:val="es-ES_tradnl"/>
        </w:rPr>
        <w:t>firmado</w:t>
      </w:r>
      <w:r w:rsidRPr="003E4E12">
        <w:rPr>
          <w:color w:val="222222"/>
          <w:lang w:val="es-CO"/>
        </w:rPr>
        <w:t xml:space="preserve"> </w:t>
      </w:r>
      <w:r w:rsidRPr="00AD6697">
        <w:rPr>
          <w:color w:val="222222"/>
          <w:lang w:val="es-ES_tradnl"/>
        </w:rPr>
        <w:t>por</w:t>
      </w:r>
      <w:r w:rsidRPr="003E4E12">
        <w:rPr>
          <w:color w:val="222222"/>
          <w:lang w:val="es-CO"/>
        </w:rPr>
        <w:t xml:space="preserve"> la persona </w:t>
      </w:r>
      <w:r w:rsidRPr="00AD6697">
        <w:rPr>
          <w:color w:val="222222"/>
          <w:lang w:val="es-ES_tradnl"/>
        </w:rPr>
        <w:t>que</w:t>
      </w:r>
      <w:r w:rsidRPr="003E4E12">
        <w:rPr>
          <w:color w:val="222222"/>
          <w:lang w:val="es-CO"/>
        </w:rPr>
        <w:t xml:space="preserve"> </w:t>
      </w:r>
      <w:proofErr w:type="gramStart"/>
      <w:r w:rsidRPr="00AD6697">
        <w:rPr>
          <w:color w:val="222222"/>
          <w:lang w:val="es-ES_tradnl"/>
        </w:rPr>
        <w:t>solicita</w:t>
      </w:r>
      <w:r w:rsidRPr="003E4E12">
        <w:rPr>
          <w:color w:val="222222"/>
          <w:lang w:val="es-CO"/>
        </w:rPr>
        <w:t xml:space="preserve"> ;</w:t>
      </w:r>
      <w:proofErr w:type="gramEnd"/>
    </w:p>
    <w:p w14:paraId="12D79831" w14:textId="77777777" w:rsidR="002C3292" w:rsidRPr="003E4E12" w:rsidRDefault="002C3292" w:rsidP="0043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color w:val="222222"/>
          <w:lang w:val="es-CO"/>
        </w:rPr>
      </w:pPr>
      <w:r w:rsidRPr="003E4E12">
        <w:rPr>
          <w:color w:val="222222"/>
          <w:lang w:val="es-CO"/>
        </w:rPr>
        <w:t xml:space="preserve">• La </w:t>
      </w:r>
      <w:r w:rsidRPr="00AD6697">
        <w:rPr>
          <w:color w:val="222222"/>
          <w:lang w:val="es-ES_tradnl"/>
        </w:rPr>
        <w:t>identificación</w:t>
      </w:r>
      <w:r w:rsidRPr="003E4E12">
        <w:rPr>
          <w:color w:val="222222"/>
          <w:lang w:val="es-CO"/>
        </w:rPr>
        <w:t xml:space="preserve"> (</w:t>
      </w:r>
      <w:r w:rsidRPr="00AD6697">
        <w:rPr>
          <w:color w:val="222222"/>
          <w:lang w:val="es-ES_tradnl"/>
        </w:rPr>
        <w:t>tarjeta</w:t>
      </w:r>
      <w:r w:rsidRPr="003E4E12">
        <w:rPr>
          <w:color w:val="222222"/>
          <w:lang w:val="es-CO"/>
        </w:rPr>
        <w:t xml:space="preserve"> de </w:t>
      </w:r>
      <w:r w:rsidRPr="00AD6697">
        <w:rPr>
          <w:color w:val="222222"/>
          <w:lang w:val="es-ES_tradnl"/>
        </w:rPr>
        <w:t>Seguro</w:t>
      </w:r>
      <w:r w:rsidRPr="003E4E12">
        <w:rPr>
          <w:color w:val="222222"/>
          <w:lang w:val="es-CO"/>
        </w:rPr>
        <w:t xml:space="preserve"> Social, </w:t>
      </w:r>
      <w:r w:rsidRPr="00752B5B">
        <w:rPr>
          <w:color w:val="222222"/>
          <w:lang w:val="es-ES_tradnl"/>
        </w:rPr>
        <w:t>tarjeta</w:t>
      </w:r>
      <w:r w:rsidRPr="003E4E12">
        <w:rPr>
          <w:color w:val="222222"/>
          <w:lang w:val="es-CO"/>
        </w:rPr>
        <w:t xml:space="preserve"> de Medicare </w:t>
      </w:r>
      <w:r w:rsidRPr="00AD6697">
        <w:rPr>
          <w:color w:val="222222"/>
          <w:lang w:val="es-ES_tradnl"/>
        </w:rPr>
        <w:t>Identificación</w:t>
      </w:r>
      <w:r w:rsidRPr="003E4E12">
        <w:rPr>
          <w:color w:val="222222"/>
          <w:lang w:val="es-CO"/>
        </w:rPr>
        <w:t xml:space="preserve"> con </w:t>
      </w:r>
      <w:r w:rsidRPr="00AD6697">
        <w:rPr>
          <w:color w:val="222222"/>
          <w:lang w:val="es-ES_tradnl"/>
        </w:rPr>
        <w:t>foto</w:t>
      </w:r>
      <w:r w:rsidRPr="003E4E12">
        <w:rPr>
          <w:color w:val="222222"/>
          <w:lang w:val="es-CO"/>
        </w:rPr>
        <w:t xml:space="preserve"> ID</w:t>
      </w:r>
      <w:proofErr w:type="gramStart"/>
      <w:r w:rsidRPr="003E4E12">
        <w:rPr>
          <w:color w:val="222222"/>
          <w:lang w:val="es-CO"/>
        </w:rPr>
        <w:t>) ;</w:t>
      </w:r>
      <w:proofErr w:type="gramEnd"/>
    </w:p>
    <w:p w14:paraId="73F653E8" w14:textId="77777777" w:rsidR="002C3292" w:rsidRPr="003E4E12" w:rsidRDefault="002C3292" w:rsidP="0043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color w:val="222222"/>
          <w:lang w:val="es-CO"/>
        </w:rPr>
      </w:pPr>
      <w:r w:rsidRPr="003E4E12">
        <w:rPr>
          <w:color w:val="222222"/>
          <w:lang w:val="es-CO"/>
        </w:rPr>
        <w:t xml:space="preserve">• </w:t>
      </w:r>
      <w:r w:rsidRPr="00AD6697">
        <w:rPr>
          <w:color w:val="222222"/>
          <w:lang w:val="es-ES_tradnl"/>
        </w:rPr>
        <w:t>Poder</w:t>
      </w:r>
      <w:r w:rsidRPr="003E4E12">
        <w:rPr>
          <w:color w:val="222222"/>
          <w:lang w:val="es-CO"/>
        </w:rPr>
        <w:t xml:space="preserve"> legal y la forma DCF y </w:t>
      </w:r>
      <w:r w:rsidRPr="00752B5B">
        <w:rPr>
          <w:color w:val="222222"/>
          <w:lang w:val="es-ES_tradnl"/>
        </w:rPr>
        <w:t>su</w:t>
      </w:r>
      <w:r w:rsidRPr="003E4E12">
        <w:rPr>
          <w:color w:val="222222"/>
          <w:lang w:val="es-CO"/>
        </w:rPr>
        <w:t xml:space="preserve"> </w:t>
      </w:r>
      <w:r w:rsidRPr="00AD6697">
        <w:rPr>
          <w:color w:val="222222"/>
          <w:lang w:val="es-ES_tradnl"/>
        </w:rPr>
        <w:t>Representante</w:t>
      </w:r>
      <w:r w:rsidRPr="003E4E12">
        <w:rPr>
          <w:color w:val="222222"/>
          <w:lang w:val="es-CO"/>
        </w:rPr>
        <w:t xml:space="preserve"> </w:t>
      </w:r>
      <w:r w:rsidRPr="00AD6697">
        <w:rPr>
          <w:color w:val="222222"/>
          <w:lang w:val="es-ES_tradnl"/>
        </w:rPr>
        <w:t>Designado</w:t>
      </w:r>
      <w:r w:rsidRPr="003E4E12">
        <w:rPr>
          <w:color w:val="222222"/>
          <w:lang w:val="es-CO"/>
        </w:rPr>
        <w:t xml:space="preserve">, </w:t>
      </w:r>
      <w:r w:rsidRPr="00AD6697">
        <w:rPr>
          <w:color w:val="222222"/>
          <w:lang w:val="es-ES_tradnl"/>
        </w:rPr>
        <w:t>en</w:t>
      </w:r>
      <w:r w:rsidRPr="003E4E12">
        <w:rPr>
          <w:color w:val="222222"/>
          <w:lang w:val="es-CO"/>
        </w:rPr>
        <w:t xml:space="preserve"> </w:t>
      </w:r>
      <w:r w:rsidRPr="00AD6697">
        <w:rPr>
          <w:color w:val="222222"/>
          <w:lang w:val="es-ES_tradnl"/>
        </w:rPr>
        <w:t>su</w:t>
      </w:r>
      <w:r w:rsidRPr="003E4E12">
        <w:rPr>
          <w:color w:val="222222"/>
          <w:lang w:val="es-CO"/>
        </w:rPr>
        <w:t xml:space="preserve"> </w:t>
      </w:r>
      <w:r w:rsidRPr="00AD6697">
        <w:rPr>
          <w:color w:val="222222"/>
          <w:lang w:val="es-ES_tradnl"/>
        </w:rPr>
        <w:t>caso</w:t>
      </w:r>
      <w:r w:rsidRPr="003E4E12">
        <w:rPr>
          <w:color w:val="222222"/>
          <w:lang w:val="es-CO"/>
        </w:rPr>
        <w:t xml:space="preserve">, </w:t>
      </w:r>
      <w:proofErr w:type="spellStart"/>
      <w:r w:rsidRPr="00752B5B">
        <w:rPr>
          <w:color w:val="222222"/>
          <w:lang w:val="es-ES_tradnl"/>
        </w:rPr>
        <w:t>si</w:t>
      </w:r>
      <w:proofErr w:type="spellEnd"/>
      <w:r w:rsidRPr="003E4E12">
        <w:rPr>
          <w:color w:val="222222"/>
          <w:lang w:val="es-CO"/>
        </w:rPr>
        <w:t xml:space="preserve"> </w:t>
      </w:r>
      <w:r w:rsidRPr="00752B5B">
        <w:rPr>
          <w:color w:val="222222"/>
          <w:lang w:val="es-ES_tradnl"/>
        </w:rPr>
        <w:t>aplica</w:t>
      </w:r>
      <w:r w:rsidRPr="003E4E12">
        <w:rPr>
          <w:color w:val="222222"/>
          <w:lang w:val="es-CO"/>
        </w:rPr>
        <w:t>.</w:t>
      </w:r>
    </w:p>
    <w:p w14:paraId="4BFDEFC1" w14:textId="77777777" w:rsidR="002C3292" w:rsidRPr="003E4E12" w:rsidRDefault="002C3292" w:rsidP="0043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color w:val="222222"/>
          <w:lang w:val="es-CO"/>
        </w:rPr>
      </w:pPr>
      <w:r w:rsidRPr="003E4E12">
        <w:rPr>
          <w:color w:val="222222"/>
          <w:lang w:val="es-CO"/>
        </w:rPr>
        <w:t xml:space="preserve">• </w:t>
      </w:r>
      <w:r w:rsidRPr="00AD6697">
        <w:rPr>
          <w:color w:val="222222"/>
          <w:lang w:val="es-ES_tradnl"/>
        </w:rPr>
        <w:t>Comprobante</w:t>
      </w:r>
      <w:r w:rsidRPr="003E4E12">
        <w:rPr>
          <w:color w:val="222222"/>
          <w:lang w:val="es-CO"/>
        </w:rPr>
        <w:t xml:space="preserve"> de </w:t>
      </w:r>
      <w:r w:rsidRPr="00AD6697">
        <w:rPr>
          <w:color w:val="222222"/>
          <w:lang w:val="es-ES_tradnl"/>
        </w:rPr>
        <w:t>ingresos</w:t>
      </w:r>
      <w:r w:rsidRPr="003E4E12">
        <w:rPr>
          <w:color w:val="222222"/>
          <w:lang w:val="es-CO"/>
        </w:rPr>
        <w:t xml:space="preserve"> y </w:t>
      </w:r>
      <w:r w:rsidRPr="00AD6697">
        <w:rPr>
          <w:color w:val="222222"/>
          <w:lang w:val="es-ES_tradnl"/>
        </w:rPr>
        <w:t>bienes</w:t>
      </w:r>
      <w:r w:rsidRPr="003E4E12">
        <w:rPr>
          <w:color w:val="222222"/>
          <w:lang w:val="es-CO"/>
        </w:rPr>
        <w:t xml:space="preserve"> (</w:t>
      </w:r>
      <w:r w:rsidRPr="00AD6697">
        <w:rPr>
          <w:color w:val="222222"/>
          <w:lang w:val="es-ES_tradnl"/>
        </w:rPr>
        <w:t>pensiones</w:t>
      </w:r>
      <w:r w:rsidRPr="003E4E12">
        <w:rPr>
          <w:color w:val="222222"/>
          <w:lang w:val="es-CO"/>
        </w:rPr>
        <w:t xml:space="preserve">, </w:t>
      </w:r>
      <w:r w:rsidRPr="00AD6697">
        <w:rPr>
          <w:color w:val="222222"/>
          <w:lang w:val="es-ES_tradnl"/>
        </w:rPr>
        <w:t>cheques</w:t>
      </w:r>
      <w:r w:rsidRPr="003E4E12">
        <w:rPr>
          <w:color w:val="222222"/>
          <w:lang w:val="es-CO"/>
        </w:rPr>
        <w:t xml:space="preserve">, </w:t>
      </w:r>
      <w:r w:rsidRPr="00AD6697">
        <w:rPr>
          <w:color w:val="222222"/>
          <w:lang w:val="es-ES_tradnl"/>
        </w:rPr>
        <w:t>ahorros</w:t>
      </w:r>
      <w:r w:rsidRPr="003E4E12">
        <w:rPr>
          <w:color w:val="222222"/>
          <w:lang w:val="es-CO"/>
        </w:rPr>
        <w:t xml:space="preserve">, </w:t>
      </w:r>
      <w:r w:rsidRPr="00AD6697">
        <w:rPr>
          <w:color w:val="222222"/>
          <w:lang w:val="es-ES_tradnl"/>
        </w:rPr>
        <w:t>rentas</w:t>
      </w:r>
      <w:r>
        <w:rPr>
          <w:color w:val="222222"/>
          <w:lang w:val="es-ES_tradnl"/>
        </w:rPr>
        <w:t>,</w:t>
      </w:r>
      <w:r w:rsidRPr="003E4E12">
        <w:rPr>
          <w:color w:val="222222"/>
          <w:lang w:val="es-CO"/>
        </w:rPr>
        <w:t xml:space="preserve"> anualidades y </w:t>
      </w:r>
      <w:r w:rsidRPr="00AD6697">
        <w:rPr>
          <w:color w:val="222222"/>
          <w:lang w:val="es-ES_tradnl"/>
        </w:rPr>
        <w:t>seguros</w:t>
      </w:r>
      <w:r w:rsidRPr="003E4E12">
        <w:rPr>
          <w:color w:val="222222"/>
          <w:lang w:val="es-CO"/>
        </w:rPr>
        <w:t xml:space="preserve"> de </w:t>
      </w:r>
      <w:r w:rsidRPr="00AD6697">
        <w:rPr>
          <w:color w:val="222222"/>
          <w:lang w:val="es-ES_tradnl"/>
        </w:rPr>
        <w:t>vida</w:t>
      </w:r>
      <w:r w:rsidRPr="003E4E12">
        <w:rPr>
          <w:color w:val="222222"/>
          <w:lang w:val="es-CO"/>
        </w:rPr>
        <w:t>).</w:t>
      </w:r>
    </w:p>
    <w:p w14:paraId="67E39E58" w14:textId="77777777" w:rsidR="002C3292" w:rsidRPr="003E4E12" w:rsidRDefault="002C3292" w:rsidP="002C3292">
      <w:pPr>
        <w:autoSpaceDE w:val="0"/>
        <w:autoSpaceDN w:val="0"/>
        <w:adjustRightInd w:val="0"/>
        <w:spacing w:after="0" w:line="240" w:lineRule="auto"/>
        <w:rPr>
          <w:rFonts w:eastAsiaTheme="minorHAnsi"/>
          <w:color w:val="000000"/>
          <w:sz w:val="22"/>
          <w:szCs w:val="22"/>
          <w:lang w:val="es-CO"/>
        </w:rPr>
      </w:pPr>
    </w:p>
    <w:p w14:paraId="223E9101" w14:textId="77777777" w:rsidR="002C3292" w:rsidRPr="003E4E12" w:rsidRDefault="002C3292" w:rsidP="002C3292">
      <w:pPr>
        <w:autoSpaceDE w:val="0"/>
        <w:autoSpaceDN w:val="0"/>
        <w:adjustRightInd w:val="0"/>
        <w:spacing w:after="0" w:line="240" w:lineRule="auto"/>
        <w:rPr>
          <w:sz w:val="22"/>
          <w:szCs w:val="22"/>
          <w:lang w:val="es-CO"/>
        </w:rPr>
      </w:pPr>
      <w:r w:rsidRPr="00686A02">
        <w:rPr>
          <w:color w:val="222222"/>
          <w:lang w:val="es-ES_tradnl"/>
        </w:rPr>
        <w:t>Tenga</w:t>
      </w:r>
      <w:r w:rsidRPr="003E4E12">
        <w:rPr>
          <w:color w:val="222222"/>
          <w:lang w:val="es-CO"/>
        </w:rPr>
        <w:t xml:space="preserve"> </w:t>
      </w:r>
      <w:r w:rsidRPr="00686A02">
        <w:rPr>
          <w:color w:val="222222"/>
          <w:lang w:val="es-ES_tradnl"/>
        </w:rPr>
        <w:t>en</w:t>
      </w:r>
      <w:r w:rsidRPr="003E4E12">
        <w:rPr>
          <w:color w:val="222222"/>
          <w:lang w:val="es-CO"/>
        </w:rPr>
        <w:t xml:space="preserve"> </w:t>
      </w:r>
      <w:r w:rsidRPr="00686A02">
        <w:rPr>
          <w:color w:val="222222"/>
          <w:lang w:val="es-ES_tradnl"/>
        </w:rPr>
        <w:t>cuenta</w:t>
      </w:r>
      <w:r w:rsidRPr="003E4E12">
        <w:rPr>
          <w:color w:val="222222"/>
          <w:lang w:val="es-CO"/>
        </w:rPr>
        <w:t xml:space="preserve"> </w:t>
      </w:r>
      <w:r w:rsidRPr="00686A02">
        <w:rPr>
          <w:color w:val="222222"/>
          <w:lang w:val="es-ES_tradnl"/>
        </w:rPr>
        <w:t>que</w:t>
      </w:r>
      <w:r w:rsidRPr="003E4E12">
        <w:rPr>
          <w:color w:val="222222"/>
          <w:lang w:val="es-CO"/>
        </w:rPr>
        <w:t xml:space="preserve"> </w:t>
      </w:r>
      <w:r w:rsidRPr="00686A02">
        <w:rPr>
          <w:color w:val="222222"/>
          <w:lang w:val="es-ES_tradnl"/>
        </w:rPr>
        <w:t>podemos</w:t>
      </w:r>
      <w:r w:rsidRPr="003E4E12">
        <w:rPr>
          <w:color w:val="222222"/>
          <w:lang w:val="es-CO"/>
        </w:rPr>
        <w:t xml:space="preserve"> </w:t>
      </w:r>
      <w:r w:rsidRPr="00686A02">
        <w:rPr>
          <w:color w:val="222222"/>
          <w:lang w:val="es-ES_tradnl"/>
        </w:rPr>
        <w:t>ayudar</w:t>
      </w:r>
      <w:r>
        <w:rPr>
          <w:color w:val="222222"/>
          <w:lang w:val="es-ES_tradnl"/>
        </w:rPr>
        <w:t>le a</w:t>
      </w:r>
      <w:r w:rsidRPr="003E4E12">
        <w:rPr>
          <w:color w:val="222222"/>
          <w:lang w:val="es-CO"/>
        </w:rPr>
        <w:t xml:space="preserve"> </w:t>
      </w:r>
      <w:r w:rsidRPr="00686A02">
        <w:rPr>
          <w:color w:val="222222"/>
          <w:lang w:val="es-ES_tradnl"/>
        </w:rPr>
        <w:t>llenar</w:t>
      </w:r>
      <w:r w:rsidRPr="003E4E12">
        <w:rPr>
          <w:color w:val="222222"/>
          <w:lang w:val="es-CO"/>
        </w:rPr>
        <w:t xml:space="preserve"> la </w:t>
      </w:r>
      <w:r w:rsidRPr="00686A02">
        <w:rPr>
          <w:color w:val="222222"/>
          <w:lang w:val="es-ES_tradnl"/>
        </w:rPr>
        <w:t>solicitud</w:t>
      </w:r>
      <w:r w:rsidRPr="003E4E12">
        <w:rPr>
          <w:color w:val="222222"/>
          <w:lang w:val="es-CO"/>
        </w:rPr>
        <w:t xml:space="preserve">, </w:t>
      </w:r>
      <w:r w:rsidRPr="00466887">
        <w:rPr>
          <w:color w:val="222222"/>
          <w:lang w:val="es-ES_tradnl"/>
        </w:rPr>
        <w:t>pero</w:t>
      </w:r>
      <w:r w:rsidRPr="003E4E12">
        <w:rPr>
          <w:color w:val="222222"/>
          <w:lang w:val="es-CO"/>
        </w:rPr>
        <w:t xml:space="preserve"> </w:t>
      </w:r>
      <w:r w:rsidRPr="00466887">
        <w:rPr>
          <w:color w:val="222222"/>
          <w:lang w:val="es-ES_tradnl"/>
        </w:rPr>
        <w:t>sólo</w:t>
      </w:r>
      <w:r w:rsidRPr="003E4E12">
        <w:rPr>
          <w:color w:val="222222"/>
          <w:lang w:val="es-CO"/>
        </w:rPr>
        <w:t xml:space="preserve"> DCF </w:t>
      </w:r>
      <w:r w:rsidRPr="00686A02">
        <w:rPr>
          <w:color w:val="222222"/>
          <w:lang w:val="es-ES_tradnl"/>
        </w:rPr>
        <w:t>puede</w:t>
      </w:r>
      <w:r w:rsidRPr="003E4E12">
        <w:rPr>
          <w:color w:val="222222"/>
          <w:lang w:val="es-CO"/>
        </w:rPr>
        <w:t xml:space="preserve"> </w:t>
      </w:r>
      <w:r w:rsidRPr="00686A02">
        <w:rPr>
          <w:color w:val="222222"/>
          <w:lang w:val="es-ES_tradnl"/>
        </w:rPr>
        <w:t>determinar</w:t>
      </w:r>
      <w:r w:rsidRPr="003E4E12">
        <w:rPr>
          <w:color w:val="222222"/>
          <w:lang w:val="es-CO"/>
        </w:rPr>
        <w:t xml:space="preserve"> </w:t>
      </w:r>
      <w:r w:rsidRPr="00686A02">
        <w:rPr>
          <w:color w:val="222222"/>
          <w:lang w:val="es-ES_tradnl"/>
        </w:rPr>
        <w:t>si</w:t>
      </w:r>
      <w:r w:rsidRPr="003E4E12">
        <w:rPr>
          <w:color w:val="222222"/>
          <w:lang w:val="es-CO"/>
        </w:rPr>
        <w:t xml:space="preserve"> </w:t>
      </w:r>
      <w:r w:rsidRPr="00686A02">
        <w:rPr>
          <w:color w:val="222222"/>
          <w:lang w:val="es-ES_tradnl"/>
        </w:rPr>
        <w:t>cumple</w:t>
      </w:r>
      <w:r w:rsidRPr="003E4E12">
        <w:rPr>
          <w:color w:val="222222"/>
          <w:lang w:val="es-CO"/>
        </w:rPr>
        <w:t xml:space="preserve"> con los </w:t>
      </w:r>
      <w:r w:rsidRPr="00686A02">
        <w:rPr>
          <w:color w:val="222222"/>
          <w:lang w:val="es-ES_tradnl"/>
        </w:rPr>
        <w:t>requisitos</w:t>
      </w:r>
      <w:r w:rsidRPr="003E4E12">
        <w:rPr>
          <w:color w:val="222222"/>
          <w:lang w:val="es-CO"/>
        </w:rPr>
        <w:t xml:space="preserve"> </w:t>
      </w:r>
      <w:r w:rsidRPr="00686A02">
        <w:rPr>
          <w:color w:val="222222"/>
          <w:lang w:val="es-ES_tradnl"/>
        </w:rPr>
        <w:t>financieros</w:t>
      </w:r>
      <w:r w:rsidRPr="003E4E12">
        <w:rPr>
          <w:color w:val="222222"/>
          <w:lang w:val="es-CO"/>
        </w:rPr>
        <w:t xml:space="preserve">. Si </w:t>
      </w:r>
      <w:r w:rsidRPr="00686A02">
        <w:rPr>
          <w:color w:val="222222"/>
          <w:lang w:val="es-ES_tradnl"/>
        </w:rPr>
        <w:t>usted</w:t>
      </w:r>
      <w:r w:rsidRPr="003E4E12">
        <w:rPr>
          <w:color w:val="222222"/>
          <w:lang w:val="es-CO"/>
        </w:rPr>
        <w:t xml:space="preserve"> no ha </w:t>
      </w:r>
      <w:r w:rsidRPr="00686A02">
        <w:rPr>
          <w:color w:val="222222"/>
          <w:lang w:val="es-ES_tradnl"/>
        </w:rPr>
        <w:t>presentado</w:t>
      </w:r>
      <w:r w:rsidRPr="003E4E12">
        <w:rPr>
          <w:color w:val="222222"/>
          <w:lang w:val="es-CO"/>
        </w:rPr>
        <w:t xml:space="preserve"> </w:t>
      </w:r>
      <w:r w:rsidRPr="00466887">
        <w:rPr>
          <w:color w:val="222222"/>
          <w:lang w:val="es-ES_tradnl"/>
        </w:rPr>
        <w:t>su</w:t>
      </w:r>
      <w:r w:rsidRPr="003E4E12">
        <w:rPr>
          <w:color w:val="222222"/>
          <w:lang w:val="es-CO"/>
        </w:rPr>
        <w:t xml:space="preserve"> </w:t>
      </w:r>
      <w:r w:rsidRPr="00686A02">
        <w:rPr>
          <w:color w:val="222222"/>
          <w:lang w:val="es-ES_tradnl"/>
        </w:rPr>
        <w:t>solicitud</w:t>
      </w:r>
      <w:r w:rsidRPr="003E4E12">
        <w:rPr>
          <w:color w:val="222222"/>
          <w:lang w:val="es-CO"/>
        </w:rPr>
        <w:t xml:space="preserve"> de Medicaid a DCF </w:t>
      </w:r>
      <w:r>
        <w:rPr>
          <w:color w:val="222222"/>
          <w:lang w:val="es-ES_tradnl"/>
        </w:rPr>
        <w:t>antes</w:t>
      </w:r>
      <w:r w:rsidRPr="003E4E12">
        <w:rPr>
          <w:color w:val="222222"/>
          <w:lang w:val="es-CO"/>
        </w:rPr>
        <w:t xml:space="preserve"> </w:t>
      </w:r>
      <w:r>
        <w:rPr>
          <w:color w:val="222222"/>
          <w:lang w:val="es-CO"/>
        </w:rPr>
        <w:t>12/01/2017</w:t>
      </w:r>
      <w:r w:rsidRPr="003E4E12">
        <w:rPr>
          <w:color w:val="222222"/>
          <w:lang w:val="es-CO"/>
        </w:rPr>
        <w:t xml:space="preserve">, </w:t>
      </w:r>
      <w:r w:rsidRPr="00686A02">
        <w:rPr>
          <w:color w:val="222222"/>
          <w:lang w:val="es-ES_tradnl"/>
        </w:rPr>
        <w:t>usted</w:t>
      </w:r>
      <w:r w:rsidRPr="003E4E12">
        <w:rPr>
          <w:color w:val="222222"/>
          <w:lang w:val="es-CO"/>
        </w:rPr>
        <w:t xml:space="preserve"> no </w:t>
      </w:r>
      <w:r w:rsidRPr="00466887">
        <w:rPr>
          <w:color w:val="222222"/>
          <w:lang w:val="es-ES_tradnl"/>
        </w:rPr>
        <w:t>será</w:t>
      </w:r>
      <w:r w:rsidRPr="003E4E12">
        <w:rPr>
          <w:color w:val="222222"/>
          <w:lang w:val="es-CO"/>
        </w:rPr>
        <w:t xml:space="preserve"> </w:t>
      </w:r>
      <w:r w:rsidRPr="00466887">
        <w:rPr>
          <w:color w:val="222222"/>
          <w:lang w:val="es-ES_tradnl"/>
        </w:rPr>
        <w:t>capaz</w:t>
      </w:r>
      <w:r w:rsidRPr="003E4E12">
        <w:rPr>
          <w:color w:val="222222"/>
          <w:lang w:val="es-CO"/>
        </w:rPr>
        <w:t xml:space="preserve"> de </w:t>
      </w:r>
      <w:r w:rsidRPr="00466887">
        <w:rPr>
          <w:color w:val="222222"/>
          <w:lang w:val="es-ES_tradnl"/>
        </w:rPr>
        <w:t>continuar</w:t>
      </w:r>
      <w:r w:rsidRPr="003E4E12">
        <w:rPr>
          <w:color w:val="222222"/>
          <w:lang w:val="es-CO"/>
        </w:rPr>
        <w:t xml:space="preserve"> con el </w:t>
      </w:r>
      <w:r w:rsidRPr="00686A02">
        <w:rPr>
          <w:color w:val="222222"/>
          <w:lang w:val="es-ES_tradnl"/>
        </w:rPr>
        <w:t>proceso</w:t>
      </w:r>
      <w:r w:rsidRPr="003E4E12">
        <w:rPr>
          <w:color w:val="222222"/>
          <w:lang w:val="es-CO"/>
        </w:rPr>
        <w:t xml:space="preserve"> de </w:t>
      </w:r>
      <w:r w:rsidRPr="00686A02">
        <w:rPr>
          <w:color w:val="222222"/>
          <w:lang w:val="es-ES_tradnl"/>
        </w:rPr>
        <w:t>elegibilidad</w:t>
      </w:r>
      <w:r w:rsidRPr="003E4E12">
        <w:rPr>
          <w:color w:val="222222"/>
          <w:lang w:val="es-CO"/>
        </w:rPr>
        <w:t xml:space="preserve">. </w:t>
      </w:r>
      <w:r w:rsidRPr="00466887">
        <w:rPr>
          <w:color w:val="222222"/>
          <w:lang w:val="es-ES_tradnl"/>
        </w:rPr>
        <w:t>Una</w:t>
      </w:r>
      <w:r w:rsidRPr="003E4E12">
        <w:rPr>
          <w:color w:val="222222"/>
          <w:lang w:val="es-CO"/>
        </w:rPr>
        <w:t xml:space="preserve"> </w:t>
      </w:r>
      <w:r w:rsidRPr="00466887">
        <w:rPr>
          <w:color w:val="222222"/>
          <w:lang w:val="es-ES_tradnl"/>
        </w:rPr>
        <w:t>vez</w:t>
      </w:r>
      <w:r w:rsidRPr="003E4E12">
        <w:rPr>
          <w:color w:val="222222"/>
          <w:lang w:val="es-CO"/>
        </w:rPr>
        <w:t xml:space="preserve"> </w:t>
      </w:r>
      <w:r w:rsidRPr="00466887">
        <w:rPr>
          <w:color w:val="222222"/>
          <w:lang w:val="es-ES_tradnl"/>
        </w:rPr>
        <w:t>que</w:t>
      </w:r>
      <w:r w:rsidRPr="003E4E12">
        <w:rPr>
          <w:color w:val="222222"/>
          <w:lang w:val="es-CO"/>
        </w:rPr>
        <w:t xml:space="preserve"> se </w:t>
      </w:r>
      <w:r w:rsidRPr="00466887">
        <w:rPr>
          <w:color w:val="222222"/>
          <w:lang w:val="es-ES_tradnl"/>
        </w:rPr>
        <w:t>haya</w:t>
      </w:r>
      <w:r w:rsidRPr="003E4E12">
        <w:rPr>
          <w:color w:val="222222"/>
          <w:lang w:val="es-CO"/>
        </w:rPr>
        <w:t xml:space="preserve"> </w:t>
      </w:r>
      <w:r w:rsidRPr="00466887">
        <w:rPr>
          <w:color w:val="222222"/>
          <w:lang w:val="es-ES_tradnl"/>
        </w:rPr>
        <w:t>presentado</w:t>
      </w:r>
      <w:r w:rsidRPr="003E4E12">
        <w:rPr>
          <w:color w:val="222222"/>
          <w:lang w:val="es-CO"/>
        </w:rPr>
        <w:t xml:space="preserve"> la </w:t>
      </w:r>
      <w:r w:rsidRPr="00686A02">
        <w:rPr>
          <w:color w:val="222222"/>
          <w:lang w:val="es-ES_tradnl"/>
        </w:rPr>
        <w:t>solicitud</w:t>
      </w:r>
      <w:r w:rsidRPr="003E4E12">
        <w:rPr>
          <w:color w:val="222222"/>
          <w:lang w:val="es-CO"/>
        </w:rPr>
        <w:t xml:space="preserve">, </w:t>
      </w:r>
      <w:r w:rsidRPr="00466887">
        <w:rPr>
          <w:color w:val="222222"/>
          <w:lang w:val="es-ES_tradnl"/>
        </w:rPr>
        <w:t>es</w:t>
      </w:r>
      <w:r w:rsidRPr="003E4E12">
        <w:rPr>
          <w:color w:val="222222"/>
          <w:lang w:val="es-CO"/>
        </w:rPr>
        <w:t xml:space="preserve"> </w:t>
      </w:r>
      <w:r w:rsidRPr="00466887">
        <w:rPr>
          <w:color w:val="222222"/>
          <w:lang w:val="es-ES_tradnl"/>
        </w:rPr>
        <w:t>importante</w:t>
      </w:r>
      <w:r w:rsidRPr="003E4E12">
        <w:rPr>
          <w:color w:val="222222"/>
          <w:lang w:val="es-CO"/>
        </w:rPr>
        <w:t xml:space="preserve"> </w:t>
      </w:r>
      <w:r w:rsidRPr="00466887">
        <w:rPr>
          <w:color w:val="222222"/>
          <w:lang w:val="es-ES_tradnl"/>
        </w:rPr>
        <w:t>que</w:t>
      </w:r>
      <w:r w:rsidRPr="003E4E12">
        <w:rPr>
          <w:color w:val="222222"/>
          <w:lang w:val="es-CO"/>
        </w:rPr>
        <w:t xml:space="preserve"> </w:t>
      </w:r>
      <w:r w:rsidRPr="00686A02">
        <w:rPr>
          <w:color w:val="222222"/>
          <w:lang w:val="es-ES_tradnl"/>
        </w:rPr>
        <w:t>presente</w:t>
      </w:r>
      <w:r w:rsidRPr="003E4E12">
        <w:rPr>
          <w:color w:val="222222"/>
          <w:lang w:val="es-CO"/>
        </w:rPr>
        <w:t xml:space="preserve"> </w:t>
      </w:r>
      <w:r w:rsidRPr="00686A02">
        <w:rPr>
          <w:color w:val="222222"/>
          <w:lang w:val="es-ES_tradnl"/>
        </w:rPr>
        <w:t>rápidamente</w:t>
      </w:r>
      <w:r w:rsidRPr="003E4E12">
        <w:rPr>
          <w:color w:val="222222"/>
          <w:lang w:val="es-CO"/>
        </w:rPr>
        <w:t xml:space="preserve"> </w:t>
      </w:r>
      <w:r w:rsidRPr="00686A02">
        <w:rPr>
          <w:color w:val="222222"/>
          <w:lang w:val="es-ES_tradnl"/>
        </w:rPr>
        <w:t>toda</w:t>
      </w:r>
      <w:r w:rsidRPr="003E4E12">
        <w:rPr>
          <w:color w:val="222222"/>
          <w:lang w:val="es-CO"/>
        </w:rPr>
        <w:t xml:space="preserve"> la </w:t>
      </w:r>
      <w:r w:rsidRPr="00686A02">
        <w:rPr>
          <w:color w:val="222222"/>
          <w:lang w:val="es-ES_tradnl"/>
        </w:rPr>
        <w:t>documentación</w:t>
      </w:r>
      <w:r w:rsidRPr="003E4E12">
        <w:rPr>
          <w:color w:val="222222"/>
          <w:lang w:val="es-CO"/>
        </w:rPr>
        <w:t xml:space="preserve"> </w:t>
      </w:r>
      <w:r w:rsidRPr="00466887">
        <w:rPr>
          <w:color w:val="222222"/>
          <w:lang w:val="es-ES_tradnl"/>
        </w:rPr>
        <w:t>que</w:t>
      </w:r>
      <w:r w:rsidRPr="003E4E12">
        <w:rPr>
          <w:color w:val="222222"/>
          <w:lang w:val="es-CO"/>
        </w:rPr>
        <w:t xml:space="preserve"> </w:t>
      </w:r>
      <w:r w:rsidRPr="00686A02">
        <w:rPr>
          <w:color w:val="222222"/>
          <w:lang w:val="es-ES_tradnl"/>
        </w:rPr>
        <w:t>requiere</w:t>
      </w:r>
      <w:r w:rsidRPr="003E4E12">
        <w:rPr>
          <w:color w:val="222222"/>
          <w:lang w:val="es-CO"/>
        </w:rPr>
        <w:t xml:space="preserve"> DCF.</w:t>
      </w:r>
    </w:p>
    <w:p w14:paraId="554D9094" w14:textId="77777777" w:rsidR="002C3292" w:rsidRPr="003E4E12" w:rsidRDefault="002C3292" w:rsidP="002C3292">
      <w:pPr>
        <w:autoSpaceDE w:val="0"/>
        <w:autoSpaceDN w:val="0"/>
        <w:adjustRightInd w:val="0"/>
        <w:spacing w:after="0" w:line="240" w:lineRule="auto"/>
        <w:rPr>
          <w:sz w:val="22"/>
          <w:szCs w:val="22"/>
          <w:lang w:val="es-CO"/>
        </w:rPr>
      </w:pPr>
    </w:p>
    <w:p w14:paraId="1BB066F8" w14:textId="77777777" w:rsidR="002C3292" w:rsidRPr="00DE787C" w:rsidRDefault="002C3292" w:rsidP="002C3292">
      <w:pPr>
        <w:autoSpaceDE w:val="0"/>
        <w:autoSpaceDN w:val="0"/>
        <w:spacing w:after="0" w:line="240" w:lineRule="auto"/>
        <w:rPr>
          <w:color w:val="000000"/>
          <w:lang w:val="es-CO"/>
        </w:rPr>
      </w:pPr>
      <w:r w:rsidRPr="00DE787C">
        <w:rPr>
          <w:b/>
          <w:bCs/>
          <w:color w:val="000000"/>
          <w:sz w:val="23"/>
          <w:szCs w:val="23"/>
          <w:lang w:val="es-ES"/>
        </w:rPr>
        <w:t>Paso 3:</w:t>
      </w:r>
      <w:r w:rsidRPr="00DE787C">
        <w:rPr>
          <w:b/>
          <w:bCs/>
          <w:color w:val="000000"/>
          <w:lang w:val="es-ES"/>
        </w:rPr>
        <w:t xml:space="preserve"> </w:t>
      </w:r>
      <w:r w:rsidRPr="00DE787C">
        <w:rPr>
          <w:b/>
          <w:bCs/>
          <w:color w:val="000000"/>
          <w:sz w:val="23"/>
          <w:szCs w:val="23"/>
          <w:lang w:val="es-ES"/>
        </w:rPr>
        <w:t>Completar una evaluación 701B con cuidados.</w:t>
      </w:r>
      <w:r w:rsidRPr="00DE787C">
        <w:rPr>
          <w:b/>
          <w:bCs/>
          <w:color w:val="000000"/>
          <w:lang w:val="es-ES"/>
        </w:rPr>
        <w:t xml:space="preserve"> </w:t>
      </w:r>
    </w:p>
    <w:p w14:paraId="596AEC78" w14:textId="77777777" w:rsidR="002C3292" w:rsidRPr="00DE787C" w:rsidRDefault="002C3292" w:rsidP="002C3292">
      <w:pPr>
        <w:spacing w:after="0" w:line="240" w:lineRule="auto"/>
        <w:rPr>
          <w:lang w:val="es-CO"/>
        </w:rPr>
      </w:pPr>
      <w:r w:rsidRPr="00DE787C">
        <w:rPr>
          <w:sz w:val="22"/>
          <w:szCs w:val="22"/>
          <w:lang w:val="es-CO"/>
        </w:rPr>
        <w:t> </w:t>
      </w:r>
    </w:p>
    <w:p w14:paraId="75FE9028" w14:textId="77777777" w:rsidR="002C3292" w:rsidRPr="00DE787C" w:rsidRDefault="002C3292" w:rsidP="002C3292">
      <w:pPr>
        <w:spacing w:after="0" w:line="240" w:lineRule="auto"/>
        <w:rPr>
          <w:lang w:val="es-CO"/>
        </w:rPr>
      </w:pPr>
      <w:r w:rsidRPr="00DE787C">
        <w:rPr>
          <w:sz w:val="22"/>
          <w:szCs w:val="22"/>
          <w:lang w:val="es-ES"/>
        </w:rPr>
        <w:t xml:space="preserve">El Departamento de personas Mayores, unidad de CARES, va a ponerse en contacto contigo para establecer una evaluación 701B para completar el tercer paso del proceso de elegibilidad. La evaluación 701B, además de la forma 3008, ayuda al personal de CARES con la elegibilidad médica que se requiere para la inscripción del programa. Si los representantes de CARES no pueden contactarlo, no se podrá hacer una cita para completar el 701B, por lo </w:t>
      </w:r>
      <w:proofErr w:type="gramStart"/>
      <w:r w:rsidRPr="00DE787C">
        <w:rPr>
          <w:sz w:val="22"/>
          <w:szCs w:val="22"/>
          <w:lang w:val="es-ES"/>
        </w:rPr>
        <w:t>tanto</w:t>
      </w:r>
      <w:proofErr w:type="gramEnd"/>
      <w:r w:rsidRPr="00DE787C">
        <w:rPr>
          <w:sz w:val="22"/>
          <w:szCs w:val="22"/>
          <w:lang w:val="es-ES"/>
        </w:rPr>
        <w:t xml:space="preserve"> usted no podrá continuar el proceso de elegibilidad.</w:t>
      </w:r>
    </w:p>
    <w:p w14:paraId="44CF9972" w14:textId="77777777" w:rsidR="00CC3F23" w:rsidRPr="00734033" w:rsidRDefault="00CC3F23" w:rsidP="00CC3F23">
      <w:pPr>
        <w:jc w:val="center"/>
        <w:rPr>
          <w:rFonts w:eastAsia="Constantia"/>
          <w:b/>
          <w:bCs/>
          <w:sz w:val="22"/>
        </w:rPr>
      </w:pPr>
    </w:p>
    <w:p w14:paraId="0F02BA3E" w14:textId="77777777" w:rsidR="002C3292" w:rsidRDefault="002C3292" w:rsidP="00CC3F23">
      <w:pPr>
        <w:jc w:val="center"/>
        <w:rPr>
          <w:rFonts w:eastAsia="Constantia"/>
          <w:b/>
          <w:sz w:val="22"/>
        </w:rPr>
      </w:pPr>
    </w:p>
    <w:p w14:paraId="6B3E92A3" w14:textId="0B1DBDB0" w:rsidR="00CC3F23" w:rsidRPr="00734033" w:rsidRDefault="00CC3F23" w:rsidP="00CC3F23">
      <w:pPr>
        <w:jc w:val="center"/>
        <w:rPr>
          <w:rFonts w:eastAsia="Constantia"/>
          <w:b/>
          <w:bCs/>
          <w:sz w:val="22"/>
        </w:rPr>
      </w:pPr>
      <w:r w:rsidRPr="00734033">
        <w:rPr>
          <w:rFonts w:eastAsia="Constantia"/>
          <w:b/>
          <w:sz w:val="22"/>
        </w:rPr>
        <w:t>Category 5 Letter: 500SSYF</w:t>
      </w:r>
    </w:p>
    <w:p w14:paraId="5A8C6A74" w14:textId="77777777" w:rsidR="00CC3F23" w:rsidRPr="00734033" w:rsidRDefault="00CC3F23" w:rsidP="00CC3F23">
      <w:pPr>
        <w:spacing w:after="0" w:line="240" w:lineRule="auto"/>
        <w:rPr>
          <w:sz w:val="22"/>
        </w:rPr>
      </w:pPr>
      <w:r w:rsidRPr="00734033">
        <w:rPr>
          <w:sz w:val="22"/>
          <w:szCs w:val="22"/>
        </w:rPr>
        <w:t>Date</w:t>
      </w:r>
    </w:p>
    <w:p w14:paraId="57DCCC11" w14:textId="77777777" w:rsidR="00CC3F23" w:rsidRPr="00734033" w:rsidRDefault="00CC3F23" w:rsidP="00CC3F23">
      <w:pPr>
        <w:spacing w:after="0" w:line="240" w:lineRule="auto"/>
        <w:rPr>
          <w:sz w:val="22"/>
        </w:rPr>
      </w:pPr>
    </w:p>
    <w:p w14:paraId="4C8D7F8B" w14:textId="77777777" w:rsidR="00CC3F23" w:rsidRPr="00734033" w:rsidRDefault="00CC3F23" w:rsidP="00CC3F23">
      <w:pPr>
        <w:spacing w:after="0" w:line="240" w:lineRule="auto"/>
        <w:rPr>
          <w:sz w:val="22"/>
        </w:rPr>
      </w:pPr>
      <w:r w:rsidRPr="00734033">
        <w:rPr>
          <w:sz w:val="22"/>
          <w:szCs w:val="22"/>
        </w:rPr>
        <w:t>&lt;Applicant/POA Name&gt;</w:t>
      </w:r>
    </w:p>
    <w:p w14:paraId="6B62C964" w14:textId="77777777" w:rsidR="00CC3F23" w:rsidRPr="00734033" w:rsidRDefault="00CC3F23" w:rsidP="00CC3F23">
      <w:pPr>
        <w:spacing w:after="0" w:line="240" w:lineRule="auto"/>
        <w:rPr>
          <w:sz w:val="22"/>
        </w:rPr>
      </w:pPr>
      <w:r w:rsidRPr="00734033">
        <w:rPr>
          <w:sz w:val="22"/>
          <w:szCs w:val="22"/>
        </w:rPr>
        <w:t>Address Line 1</w:t>
      </w:r>
    </w:p>
    <w:p w14:paraId="47D4EF9F" w14:textId="77777777" w:rsidR="00CC3F23" w:rsidRPr="00734033" w:rsidRDefault="00CC3F23" w:rsidP="00CC3F23">
      <w:pPr>
        <w:spacing w:after="0" w:line="240" w:lineRule="auto"/>
        <w:rPr>
          <w:sz w:val="22"/>
        </w:rPr>
      </w:pPr>
      <w:r w:rsidRPr="00734033">
        <w:rPr>
          <w:sz w:val="22"/>
          <w:szCs w:val="22"/>
        </w:rPr>
        <w:t>Address Line 2</w:t>
      </w:r>
    </w:p>
    <w:p w14:paraId="4EF98EFD" w14:textId="77777777" w:rsidR="00CC3F23" w:rsidRPr="00734033" w:rsidRDefault="00CC3F23" w:rsidP="00CC3F23">
      <w:pPr>
        <w:spacing w:after="0" w:line="240" w:lineRule="auto"/>
        <w:rPr>
          <w:sz w:val="22"/>
        </w:rPr>
      </w:pPr>
      <w:r w:rsidRPr="00734033">
        <w:rPr>
          <w:sz w:val="22"/>
          <w:szCs w:val="22"/>
        </w:rPr>
        <w:lastRenderedPageBreak/>
        <w:t>City, State ZIP</w:t>
      </w:r>
    </w:p>
    <w:p w14:paraId="56EF4CC9" w14:textId="77777777" w:rsidR="00CC3F23" w:rsidRPr="00734033" w:rsidRDefault="00CC3F23" w:rsidP="00CC3F23">
      <w:pPr>
        <w:spacing w:after="0" w:line="240" w:lineRule="auto"/>
        <w:rPr>
          <w:sz w:val="22"/>
        </w:rPr>
      </w:pPr>
    </w:p>
    <w:p w14:paraId="4C6F7DDB" w14:textId="77777777" w:rsidR="002C3292" w:rsidRPr="003D5388" w:rsidRDefault="002C3292" w:rsidP="002C3292">
      <w:pPr>
        <w:spacing w:after="0" w:line="240" w:lineRule="auto"/>
        <w:rPr>
          <w:lang w:val="es-CO"/>
        </w:rPr>
      </w:pPr>
      <w:r>
        <w:rPr>
          <w:sz w:val="22"/>
          <w:szCs w:val="22"/>
          <w:lang w:val="es-ES"/>
        </w:rPr>
        <w:t xml:space="preserve">Nuestros registros indican que la siguiente persona es capaz de iniciar el proceso de elegibilidad para el programa estatal </w:t>
      </w:r>
      <w:r w:rsidRPr="003D5388">
        <w:rPr>
          <w:i/>
          <w:sz w:val="22"/>
          <w:szCs w:val="22"/>
          <w:lang w:val="es-ES"/>
        </w:rPr>
        <w:t xml:space="preserve">Medicaid </w:t>
      </w:r>
      <w:proofErr w:type="spellStart"/>
      <w:r w:rsidRPr="003D5388">
        <w:rPr>
          <w:i/>
          <w:sz w:val="22"/>
          <w:szCs w:val="22"/>
          <w:lang w:val="es-ES"/>
        </w:rPr>
        <w:t>Managed</w:t>
      </w:r>
      <w:proofErr w:type="spellEnd"/>
      <w:r w:rsidRPr="003D5388">
        <w:rPr>
          <w:i/>
          <w:sz w:val="22"/>
          <w:szCs w:val="22"/>
          <w:lang w:val="es-ES"/>
        </w:rPr>
        <w:t xml:space="preserve"> </w:t>
      </w:r>
      <w:proofErr w:type="spellStart"/>
      <w:r w:rsidRPr="003D5388">
        <w:rPr>
          <w:i/>
          <w:sz w:val="22"/>
          <w:szCs w:val="22"/>
          <w:lang w:val="es-ES"/>
        </w:rPr>
        <w:t>Care</w:t>
      </w:r>
      <w:proofErr w:type="spellEnd"/>
      <w:r w:rsidRPr="003D5388">
        <w:rPr>
          <w:i/>
          <w:sz w:val="22"/>
          <w:szCs w:val="22"/>
          <w:lang w:val="es-ES"/>
        </w:rPr>
        <w:t xml:space="preserve"> Long-</w:t>
      </w:r>
      <w:proofErr w:type="spellStart"/>
      <w:r w:rsidRPr="003D5388">
        <w:rPr>
          <w:i/>
          <w:sz w:val="22"/>
          <w:szCs w:val="22"/>
          <w:lang w:val="es-ES"/>
        </w:rPr>
        <w:t>Term</w:t>
      </w:r>
      <w:proofErr w:type="spellEnd"/>
      <w:r w:rsidRPr="003D5388">
        <w:rPr>
          <w:i/>
          <w:sz w:val="22"/>
          <w:szCs w:val="22"/>
          <w:lang w:val="es-ES"/>
        </w:rPr>
        <w:t xml:space="preserve"> </w:t>
      </w:r>
      <w:proofErr w:type="spellStart"/>
      <w:r w:rsidRPr="003D5388">
        <w:rPr>
          <w:i/>
          <w:sz w:val="22"/>
          <w:szCs w:val="22"/>
          <w:lang w:val="es-ES"/>
        </w:rPr>
        <w:t>Care</w:t>
      </w:r>
      <w:proofErr w:type="spellEnd"/>
      <w:r w:rsidRPr="003D5388">
        <w:rPr>
          <w:i/>
          <w:sz w:val="22"/>
          <w:szCs w:val="22"/>
          <w:lang w:val="es-ES"/>
        </w:rPr>
        <w:t xml:space="preserve"> (SMMC LTC</w:t>
      </w:r>
      <w:r w:rsidRPr="003D5388">
        <w:rPr>
          <w:sz w:val="22"/>
          <w:szCs w:val="22"/>
          <w:lang w:val="es-ES"/>
        </w:rPr>
        <w:t>):</w:t>
      </w:r>
    </w:p>
    <w:p w14:paraId="6C3C1D50" w14:textId="77777777" w:rsidR="002C3292" w:rsidRDefault="002C3292" w:rsidP="002C3292">
      <w:pPr>
        <w:spacing w:after="0" w:line="240" w:lineRule="auto"/>
        <w:rPr>
          <w:lang w:val="es-CO"/>
        </w:rPr>
      </w:pPr>
      <w:r>
        <w:rPr>
          <w:sz w:val="20"/>
          <w:szCs w:val="20"/>
          <w:lang w:val="es-CO"/>
        </w:rPr>
        <w:t> </w:t>
      </w:r>
    </w:p>
    <w:p w14:paraId="593D6F56" w14:textId="77777777" w:rsidR="002C3292" w:rsidRDefault="002C3292" w:rsidP="002C3292">
      <w:pPr>
        <w:spacing w:after="0" w:line="240" w:lineRule="auto"/>
        <w:rPr>
          <w:lang w:val="es-CO"/>
        </w:rPr>
      </w:pPr>
      <w:r>
        <w:rPr>
          <w:sz w:val="22"/>
          <w:szCs w:val="22"/>
          <w:lang w:val="es-ES"/>
        </w:rPr>
        <w:t xml:space="preserve">Usted recibirá una llamada telefónica de </w:t>
      </w:r>
      <w:proofErr w:type="spellStart"/>
      <w:r w:rsidRPr="003D5388">
        <w:rPr>
          <w:i/>
          <w:sz w:val="22"/>
          <w:szCs w:val="22"/>
          <w:lang w:val="es-ES"/>
        </w:rPr>
        <w:t>Aging</w:t>
      </w:r>
      <w:proofErr w:type="spellEnd"/>
      <w:r w:rsidRPr="003D5388">
        <w:rPr>
          <w:i/>
          <w:sz w:val="22"/>
          <w:szCs w:val="22"/>
          <w:lang w:val="es-ES"/>
        </w:rPr>
        <w:t xml:space="preserve"> &amp; </w:t>
      </w:r>
      <w:proofErr w:type="spellStart"/>
      <w:r w:rsidRPr="003D5388">
        <w:rPr>
          <w:i/>
          <w:sz w:val="22"/>
          <w:szCs w:val="22"/>
          <w:lang w:val="es-ES"/>
        </w:rPr>
        <w:t>Disability</w:t>
      </w:r>
      <w:proofErr w:type="spellEnd"/>
      <w:r w:rsidRPr="003D5388">
        <w:rPr>
          <w:i/>
          <w:sz w:val="22"/>
          <w:szCs w:val="22"/>
          <w:lang w:val="es-ES"/>
        </w:rPr>
        <w:t xml:space="preserve"> </w:t>
      </w:r>
      <w:proofErr w:type="spellStart"/>
      <w:r w:rsidRPr="003D5388">
        <w:rPr>
          <w:i/>
          <w:sz w:val="22"/>
          <w:szCs w:val="22"/>
          <w:lang w:val="es-ES"/>
        </w:rPr>
        <w:t>Resource</w:t>
      </w:r>
      <w:proofErr w:type="spellEnd"/>
      <w:r w:rsidRPr="003D5388">
        <w:rPr>
          <w:i/>
          <w:sz w:val="22"/>
          <w:szCs w:val="22"/>
          <w:lang w:val="es-ES"/>
        </w:rPr>
        <w:t xml:space="preserve"> Center (ADRC</w:t>
      </w:r>
      <w:r w:rsidRPr="003D5388">
        <w:rPr>
          <w:sz w:val="22"/>
          <w:szCs w:val="22"/>
          <w:lang w:val="es-ES"/>
        </w:rPr>
        <w:t>)</w:t>
      </w:r>
      <w:r>
        <w:rPr>
          <w:sz w:val="22"/>
          <w:szCs w:val="22"/>
          <w:lang w:val="es-ES"/>
        </w:rPr>
        <w:t xml:space="preserve"> dentro de los siguientes 10 días para verificar su interés en recibir ayuda de este programa. El identificador de </w:t>
      </w:r>
      <w:proofErr w:type="gramStart"/>
      <w:r>
        <w:rPr>
          <w:sz w:val="22"/>
          <w:szCs w:val="22"/>
          <w:lang w:val="es-ES"/>
        </w:rPr>
        <w:t>teléfono  leerá</w:t>
      </w:r>
      <w:proofErr w:type="gramEnd"/>
      <w:r>
        <w:rPr>
          <w:sz w:val="22"/>
          <w:szCs w:val="22"/>
          <w:lang w:val="es-ES"/>
        </w:rPr>
        <w:t xml:space="preserve"> (305) 670-6500. Si usted ya no está interesado en recibir ayuda de este programa, por favor llame al ADRC al</w:t>
      </w:r>
      <w:r>
        <w:rPr>
          <w:lang w:val="es-CO"/>
        </w:rPr>
        <w:t xml:space="preserve"> </w:t>
      </w:r>
      <w:r>
        <w:rPr>
          <w:sz w:val="22"/>
          <w:szCs w:val="22"/>
          <w:lang w:val="es-ES"/>
        </w:rPr>
        <w:t>1 (800) 963-5337 o (305) 670-</w:t>
      </w:r>
      <w:proofErr w:type="gramStart"/>
      <w:r>
        <w:rPr>
          <w:sz w:val="22"/>
          <w:szCs w:val="22"/>
          <w:lang w:val="es-ES"/>
        </w:rPr>
        <w:t>4357  para</w:t>
      </w:r>
      <w:proofErr w:type="gramEnd"/>
      <w:r>
        <w:rPr>
          <w:sz w:val="22"/>
          <w:szCs w:val="22"/>
          <w:lang w:val="es-ES"/>
        </w:rPr>
        <w:t xml:space="preserve"> ser eliminado de la lista de prioridades. Ofrecemos servicio de traducción; intérpretes telefónicos estarán disponibles.</w:t>
      </w:r>
    </w:p>
    <w:p w14:paraId="24E51807" w14:textId="77777777" w:rsidR="002C3292" w:rsidRDefault="002C3292" w:rsidP="002C3292">
      <w:pPr>
        <w:spacing w:after="0" w:line="240" w:lineRule="auto"/>
        <w:rPr>
          <w:lang w:val="es-CO"/>
        </w:rPr>
      </w:pPr>
      <w:r>
        <w:rPr>
          <w:sz w:val="22"/>
          <w:szCs w:val="22"/>
          <w:lang w:val="es-CO"/>
        </w:rPr>
        <w:t> </w:t>
      </w:r>
    </w:p>
    <w:p w14:paraId="03D77999" w14:textId="77777777" w:rsidR="002C3292" w:rsidRDefault="002C3292" w:rsidP="002C3292">
      <w:pPr>
        <w:spacing w:after="0" w:line="240" w:lineRule="auto"/>
        <w:rPr>
          <w:lang w:val="es-CO"/>
        </w:rPr>
      </w:pPr>
      <w:r>
        <w:rPr>
          <w:sz w:val="22"/>
          <w:szCs w:val="22"/>
          <w:lang w:val="es-ES"/>
        </w:rPr>
        <w:t>Para continuar con el proceso de elegibilidad, debe reunir los requisitos de elegibilidad médica y financiera. Para cumplir estos requisitos usted necesitará completar los siguientes pasos:</w:t>
      </w:r>
    </w:p>
    <w:p w14:paraId="7C6086C5" w14:textId="77777777" w:rsidR="002C3292" w:rsidRPr="000D44DC" w:rsidRDefault="002C3292" w:rsidP="002C3292">
      <w:pPr>
        <w:spacing w:after="0" w:line="240" w:lineRule="auto"/>
        <w:rPr>
          <w:sz w:val="22"/>
          <w:szCs w:val="22"/>
          <w:lang w:val="es-CO"/>
        </w:rPr>
      </w:pPr>
    </w:p>
    <w:tbl>
      <w:tblPr>
        <w:tblStyle w:val="TableGrid"/>
        <w:tblW w:w="9625" w:type="dxa"/>
        <w:jc w:val="center"/>
        <w:tblLook w:val="04A0" w:firstRow="1" w:lastRow="0" w:firstColumn="1" w:lastColumn="0" w:noHBand="0" w:noVBand="1"/>
      </w:tblPr>
      <w:tblGrid>
        <w:gridCol w:w="1975"/>
        <w:gridCol w:w="5311"/>
        <w:gridCol w:w="2339"/>
      </w:tblGrid>
      <w:tr w:rsidR="002C3292" w:rsidRPr="003D5388" w14:paraId="79404106" w14:textId="77777777" w:rsidTr="00AD532C">
        <w:trPr>
          <w:jc w:val="center"/>
        </w:trPr>
        <w:tc>
          <w:tcPr>
            <w:tcW w:w="1975" w:type="dxa"/>
          </w:tcPr>
          <w:p w14:paraId="1E1F2982" w14:textId="77777777" w:rsidR="002C3292" w:rsidRDefault="002C3292" w:rsidP="00AD532C">
            <w:pPr>
              <w:jc w:val="center"/>
              <w:rPr>
                <w:lang w:val="es-CO"/>
              </w:rPr>
            </w:pPr>
            <w:r>
              <w:rPr>
                <w:b/>
                <w:bCs/>
                <w:sz w:val="22"/>
                <w:szCs w:val="22"/>
                <w:lang w:val="es-ES"/>
              </w:rPr>
              <w:t>Paso 1:</w:t>
            </w:r>
          </w:p>
          <w:p w14:paraId="2C88101B" w14:textId="77777777" w:rsidR="002C3292" w:rsidRPr="00E1389C" w:rsidRDefault="002C3292" w:rsidP="00AD532C">
            <w:pPr>
              <w:jc w:val="center"/>
              <w:rPr>
                <w:b/>
                <w:sz w:val="22"/>
                <w:szCs w:val="22"/>
                <w:lang w:val="es-US"/>
              </w:rPr>
            </w:pPr>
            <w:r>
              <w:rPr>
                <w:b/>
                <w:bCs/>
                <w:sz w:val="22"/>
                <w:szCs w:val="22"/>
                <w:lang w:val="es-ES"/>
              </w:rPr>
              <w:t>Enviar formulario de certificación médica 3008</w:t>
            </w:r>
          </w:p>
        </w:tc>
        <w:tc>
          <w:tcPr>
            <w:tcW w:w="5311" w:type="dxa"/>
          </w:tcPr>
          <w:p w14:paraId="7ADEB844" w14:textId="77777777" w:rsidR="002C3292" w:rsidRDefault="002C3292" w:rsidP="00AD532C">
            <w:pPr>
              <w:jc w:val="center"/>
            </w:pPr>
            <w:r w:rsidRPr="00A00061">
              <w:rPr>
                <w:b/>
                <w:sz w:val="22"/>
                <w:szCs w:val="22"/>
              </w:rPr>
              <w:t>.</w:t>
            </w:r>
            <w:r>
              <w:rPr>
                <w:b/>
                <w:bCs/>
                <w:sz w:val="22"/>
                <w:szCs w:val="22"/>
                <w:lang w:val="es-ES"/>
              </w:rPr>
              <w:t xml:space="preserve"> Paso 2:</w:t>
            </w:r>
          </w:p>
          <w:p w14:paraId="4D500E73" w14:textId="77777777" w:rsidR="002C3292" w:rsidRPr="00A00061" w:rsidRDefault="002C3292" w:rsidP="00AD532C">
            <w:pPr>
              <w:jc w:val="center"/>
              <w:rPr>
                <w:b/>
                <w:sz w:val="22"/>
                <w:szCs w:val="22"/>
              </w:rPr>
            </w:pPr>
            <w:r>
              <w:rPr>
                <w:b/>
                <w:bCs/>
                <w:sz w:val="22"/>
                <w:szCs w:val="22"/>
                <w:lang w:val="es-ES"/>
              </w:rPr>
              <w:t>Solicitar Medicaid</w:t>
            </w:r>
          </w:p>
        </w:tc>
        <w:tc>
          <w:tcPr>
            <w:tcW w:w="2339" w:type="dxa"/>
          </w:tcPr>
          <w:p w14:paraId="13473476" w14:textId="77777777" w:rsidR="002C3292" w:rsidRDefault="002C3292" w:rsidP="00AD532C">
            <w:pPr>
              <w:jc w:val="center"/>
              <w:rPr>
                <w:lang w:val="es-CO"/>
              </w:rPr>
            </w:pPr>
            <w:r>
              <w:rPr>
                <w:b/>
                <w:bCs/>
                <w:sz w:val="22"/>
                <w:szCs w:val="22"/>
                <w:lang w:val="es-ES"/>
              </w:rPr>
              <w:t>Paso 3:</w:t>
            </w:r>
          </w:p>
          <w:p w14:paraId="2DB44ED0" w14:textId="77777777" w:rsidR="002C3292" w:rsidRPr="00E0439B" w:rsidRDefault="002C3292" w:rsidP="00AD532C">
            <w:pPr>
              <w:jc w:val="center"/>
              <w:rPr>
                <w:b/>
                <w:sz w:val="22"/>
                <w:szCs w:val="22"/>
                <w:lang w:val="es-CO"/>
              </w:rPr>
            </w:pPr>
            <w:r>
              <w:rPr>
                <w:b/>
                <w:bCs/>
                <w:sz w:val="22"/>
                <w:szCs w:val="22"/>
                <w:lang w:val="es-ES"/>
              </w:rPr>
              <w:t>Completar la Evaluación Medica</w:t>
            </w:r>
          </w:p>
        </w:tc>
      </w:tr>
      <w:tr w:rsidR="002C3292" w:rsidRPr="003D5388" w14:paraId="0A6A10B0" w14:textId="77777777" w:rsidTr="00AD532C">
        <w:trPr>
          <w:jc w:val="center"/>
        </w:trPr>
        <w:tc>
          <w:tcPr>
            <w:tcW w:w="1975" w:type="dxa"/>
          </w:tcPr>
          <w:p w14:paraId="310B7D9D" w14:textId="77777777" w:rsidR="002C3292" w:rsidRPr="001D049F" w:rsidRDefault="002C3292" w:rsidP="00AD532C">
            <w:pPr>
              <w:rPr>
                <w:sz w:val="22"/>
                <w:szCs w:val="22"/>
              </w:rPr>
            </w:pPr>
            <w:r w:rsidRPr="000D44DC">
              <w:rPr>
                <w:sz w:val="22"/>
                <w:szCs w:val="22"/>
                <w:lang w:val="es-US"/>
              </w:rPr>
              <w:t>Completo</w:t>
            </w:r>
          </w:p>
        </w:tc>
        <w:tc>
          <w:tcPr>
            <w:tcW w:w="5311" w:type="dxa"/>
          </w:tcPr>
          <w:p w14:paraId="20DEC262" w14:textId="77777777" w:rsidR="002C3292" w:rsidRPr="001D049F" w:rsidRDefault="002C3292" w:rsidP="00AD532C">
            <w:pPr>
              <w:rPr>
                <w:sz w:val="22"/>
                <w:szCs w:val="22"/>
              </w:rPr>
            </w:pPr>
            <w:r>
              <w:rPr>
                <w:sz w:val="22"/>
                <w:szCs w:val="22"/>
              </w:rPr>
              <w:t xml:space="preserve">No </w:t>
            </w:r>
            <w:r w:rsidRPr="00E1389C">
              <w:rPr>
                <w:sz w:val="22"/>
                <w:szCs w:val="22"/>
                <w:lang w:val="es-US"/>
              </w:rPr>
              <w:t>requerido</w:t>
            </w:r>
          </w:p>
        </w:tc>
        <w:tc>
          <w:tcPr>
            <w:tcW w:w="2339" w:type="dxa"/>
          </w:tcPr>
          <w:p w14:paraId="1CD3F4FB" w14:textId="77777777" w:rsidR="002C3292" w:rsidRPr="000D44DC" w:rsidRDefault="002C3292" w:rsidP="00AD532C">
            <w:pPr>
              <w:rPr>
                <w:sz w:val="22"/>
                <w:szCs w:val="22"/>
                <w:lang w:val="es-US"/>
              </w:rPr>
            </w:pPr>
            <w:r>
              <w:rPr>
                <w:sz w:val="22"/>
                <w:szCs w:val="22"/>
                <w:lang w:val="es-ES"/>
              </w:rPr>
              <w:t xml:space="preserve">Un representante del Departamento de Personas Mayores, unidad de </w:t>
            </w:r>
            <w:proofErr w:type="gramStart"/>
            <w:r>
              <w:rPr>
                <w:sz w:val="22"/>
                <w:szCs w:val="22"/>
                <w:lang w:val="es-ES"/>
              </w:rPr>
              <w:t>CARES,  lo</w:t>
            </w:r>
            <w:proofErr w:type="gramEnd"/>
            <w:r>
              <w:rPr>
                <w:sz w:val="22"/>
                <w:szCs w:val="22"/>
                <w:lang w:val="es-ES"/>
              </w:rPr>
              <w:t xml:space="preserve"> contactará para programar una evaluación.</w:t>
            </w:r>
          </w:p>
        </w:tc>
      </w:tr>
      <w:tr w:rsidR="002C3292" w:rsidRPr="003D5388" w14:paraId="2E9C1DAD" w14:textId="77777777" w:rsidTr="00AD532C">
        <w:trPr>
          <w:trHeight w:val="818"/>
          <w:jc w:val="center"/>
        </w:trPr>
        <w:tc>
          <w:tcPr>
            <w:tcW w:w="9625" w:type="dxa"/>
            <w:gridSpan w:val="3"/>
          </w:tcPr>
          <w:p w14:paraId="220ED8B3" w14:textId="77777777" w:rsidR="002C3292" w:rsidRPr="00E1389C" w:rsidRDefault="002C3292" w:rsidP="00AD532C">
            <w:pPr>
              <w:rPr>
                <w:sz w:val="22"/>
                <w:szCs w:val="22"/>
                <w:lang w:val="es-US"/>
              </w:rPr>
            </w:pPr>
            <w:r>
              <w:rPr>
                <w:b/>
                <w:bCs/>
                <w:sz w:val="22"/>
                <w:szCs w:val="22"/>
                <w:lang w:val="es-ES"/>
              </w:rPr>
              <w:t>Importante:</w:t>
            </w:r>
            <w:r>
              <w:rPr>
                <w:b/>
                <w:bCs/>
                <w:lang w:val="es-ES"/>
              </w:rPr>
              <w:t xml:space="preserve"> </w:t>
            </w:r>
            <w:r>
              <w:rPr>
                <w:sz w:val="22"/>
                <w:szCs w:val="22"/>
                <w:lang w:val="es-ES"/>
              </w:rPr>
              <w:t xml:space="preserve">Si no podemos contactarlo o no completa los pasos indicados anteriormente, se eliminará de la lista de prioridades. Para colocarse nuevamente en la lista de prioridades, usted necesitará contactar a su </w:t>
            </w:r>
            <w:proofErr w:type="spellStart"/>
            <w:r>
              <w:rPr>
                <w:b/>
                <w:i/>
                <w:sz w:val="22"/>
                <w:szCs w:val="22"/>
                <w:lang w:val="es-ES"/>
              </w:rPr>
              <w:t>Aging</w:t>
            </w:r>
            <w:proofErr w:type="spellEnd"/>
            <w:r>
              <w:rPr>
                <w:b/>
                <w:i/>
                <w:sz w:val="22"/>
                <w:szCs w:val="22"/>
                <w:lang w:val="es-ES"/>
              </w:rPr>
              <w:t xml:space="preserve"> &amp; </w:t>
            </w:r>
            <w:proofErr w:type="spellStart"/>
            <w:r>
              <w:rPr>
                <w:b/>
                <w:i/>
                <w:sz w:val="22"/>
                <w:szCs w:val="22"/>
                <w:lang w:val="es-ES"/>
              </w:rPr>
              <w:t>Disability</w:t>
            </w:r>
            <w:proofErr w:type="spellEnd"/>
            <w:r>
              <w:rPr>
                <w:b/>
                <w:bCs/>
                <w:i/>
                <w:sz w:val="22"/>
                <w:szCs w:val="22"/>
                <w:lang w:val="es-ES"/>
              </w:rPr>
              <w:t xml:space="preserve"> </w:t>
            </w:r>
            <w:proofErr w:type="spellStart"/>
            <w:r>
              <w:rPr>
                <w:b/>
                <w:bCs/>
                <w:i/>
                <w:sz w:val="22"/>
                <w:szCs w:val="22"/>
                <w:lang w:val="es-ES"/>
              </w:rPr>
              <w:t>Resource</w:t>
            </w:r>
            <w:proofErr w:type="spellEnd"/>
            <w:r>
              <w:rPr>
                <w:b/>
                <w:bCs/>
                <w:i/>
                <w:sz w:val="22"/>
                <w:szCs w:val="22"/>
                <w:lang w:val="es-ES"/>
              </w:rPr>
              <w:t xml:space="preserve"> Center (ADRC)</w:t>
            </w:r>
            <w:r>
              <w:rPr>
                <w:sz w:val="22"/>
                <w:szCs w:val="22"/>
                <w:lang w:val="es-ES"/>
              </w:rPr>
              <w:t xml:space="preserve"> al 1 (800) 963-5337 o (305) 670-4357.</w:t>
            </w:r>
          </w:p>
        </w:tc>
      </w:tr>
    </w:tbl>
    <w:p w14:paraId="362B36BD" w14:textId="77777777" w:rsidR="002C3292" w:rsidRDefault="002C3292" w:rsidP="002C3292">
      <w:pPr>
        <w:spacing w:after="0" w:line="240" w:lineRule="auto"/>
        <w:rPr>
          <w:b/>
          <w:color w:val="222222"/>
          <w:lang w:val="es-ES_tradnl"/>
        </w:rPr>
      </w:pPr>
    </w:p>
    <w:p w14:paraId="32DFAFAD" w14:textId="77777777" w:rsidR="002C3292" w:rsidRPr="00E1389C" w:rsidRDefault="002C3292" w:rsidP="002C3292">
      <w:pPr>
        <w:spacing w:after="0" w:line="240" w:lineRule="auto"/>
        <w:rPr>
          <w:color w:val="222222"/>
          <w:lang w:val="es-US"/>
        </w:rPr>
      </w:pPr>
      <w:r w:rsidRPr="00DE787C">
        <w:rPr>
          <w:b/>
          <w:color w:val="222222"/>
          <w:lang w:val="es-ES_tradnl"/>
        </w:rPr>
        <w:t>Por</w:t>
      </w:r>
      <w:r w:rsidRPr="00341FE9">
        <w:rPr>
          <w:b/>
          <w:color w:val="222222"/>
          <w:lang w:val="es-US"/>
        </w:rPr>
        <w:t xml:space="preserve"> favor </w:t>
      </w:r>
      <w:r w:rsidRPr="00DE787C">
        <w:rPr>
          <w:b/>
          <w:color w:val="222222"/>
          <w:lang w:val="es-ES_tradnl"/>
        </w:rPr>
        <w:t>vea</w:t>
      </w:r>
      <w:r w:rsidRPr="00341FE9">
        <w:rPr>
          <w:b/>
          <w:color w:val="222222"/>
          <w:lang w:val="es-US"/>
        </w:rPr>
        <w:t xml:space="preserve"> el </w:t>
      </w:r>
      <w:r w:rsidRPr="00DE787C">
        <w:rPr>
          <w:b/>
          <w:color w:val="222222"/>
          <w:lang w:val="es-ES_tradnl"/>
        </w:rPr>
        <w:t>reverso</w:t>
      </w:r>
      <w:r w:rsidRPr="00341FE9">
        <w:rPr>
          <w:b/>
          <w:color w:val="222222"/>
          <w:lang w:val="es-US"/>
        </w:rPr>
        <w:t xml:space="preserve"> de </w:t>
      </w:r>
      <w:r w:rsidRPr="00DE787C">
        <w:rPr>
          <w:b/>
          <w:color w:val="222222"/>
          <w:lang w:val="es-ES_tradnl"/>
        </w:rPr>
        <w:t>esta</w:t>
      </w:r>
      <w:r w:rsidRPr="00341FE9">
        <w:rPr>
          <w:b/>
          <w:color w:val="222222"/>
          <w:lang w:val="es-US"/>
        </w:rPr>
        <w:t xml:space="preserve"> carta para </w:t>
      </w:r>
      <w:r w:rsidRPr="00DE787C">
        <w:rPr>
          <w:b/>
          <w:color w:val="222222"/>
          <w:lang w:val="es-ES_tradnl"/>
        </w:rPr>
        <w:t>obtener</w:t>
      </w:r>
      <w:r w:rsidRPr="00341FE9">
        <w:rPr>
          <w:b/>
          <w:color w:val="222222"/>
          <w:lang w:val="es-US"/>
        </w:rPr>
        <w:t xml:space="preserve"> </w:t>
      </w:r>
      <w:r w:rsidRPr="00DE787C">
        <w:rPr>
          <w:b/>
          <w:color w:val="222222"/>
          <w:lang w:val="es-ES_tradnl"/>
        </w:rPr>
        <w:t>detalles</w:t>
      </w:r>
      <w:r w:rsidRPr="00341FE9">
        <w:rPr>
          <w:b/>
          <w:color w:val="222222"/>
          <w:lang w:val="es-US"/>
        </w:rPr>
        <w:t xml:space="preserve"> </w:t>
      </w:r>
      <w:r w:rsidRPr="00DE787C">
        <w:rPr>
          <w:b/>
          <w:color w:val="222222"/>
          <w:lang w:val="es-ES_tradnl"/>
        </w:rPr>
        <w:t>sobre</w:t>
      </w:r>
      <w:r w:rsidRPr="00341FE9">
        <w:rPr>
          <w:b/>
          <w:color w:val="222222"/>
          <w:lang w:val="es-US"/>
        </w:rPr>
        <w:t xml:space="preserve"> los </w:t>
      </w:r>
      <w:r w:rsidRPr="00DE787C">
        <w:rPr>
          <w:b/>
          <w:color w:val="222222"/>
          <w:lang w:val="es-ES_tradnl"/>
        </w:rPr>
        <w:t>pasos</w:t>
      </w:r>
      <w:r w:rsidRPr="00341FE9">
        <w:rPr>
          <w:b/>
          <w:color w:val="222222"/>
          <w:lang w:val="es-US"/>
        </w:rPr>
        <w:t xml:space="preserve"> de </w:t>
      </w:r>
      <w:r w:rsidRPr="00DE787C">
        <w:rPr>
          <w:b/>
          <w:color w:val="222222"/>
          <w:lang w:val="es-ES_tradnl"/>
        </w:rPr>
        <w:t>elegibilidad</w:t>
      </w:r>
      <w:r w:rsidRPr="00341FE9">
        <w:rPr>
          <w:b/>
          <w:color w:val="222222"/>
          <w:lang w:val="es-US"/>
        </w:rPr>
        <w:t xml:space="preserve"> </w:t>
      </w:r>
      <w:r w:rsidRPr="00DE787C">
        <w:rPr>
          <w:b/>
          <w:color w:val="222222"/>
          <w:lang w:val="es-ES_tradnl"/>
        </w:rPr>
        <w:t>que</w:t>
      </w:r>
      <w:r w:rsidRPr="00341FE9">
        <w:rPr>
          <w:b/>
          <w:color w:val="222222"/>
          <w:lang w:val="es-US"/>
        </w:rPr>
        <w:t xml:space="preserve"> </w:t>
      </w:r>
      <w:r w:rsidRPr="00DE787C">
        <w:rPr>
          <w:b/>
          <w:color w:val="222222"/>
          <w:lang w:val="es-ES_tradnl"/>
        </w:rPr>
        <w:t>debe</w:t>
      </w:r>
      <w:r w:rsidRPr="00341FE9">
        <w:rPr>
          <w:b/>
          <w:color w:val="222222"/>
          <w:lang w:val="es-US"/>
        </w:rPr>
        <w:t xml:space="preserve"> </w:t>
      </w:r>
      <w:r w:rsidRPr="00DE787C">
        <w:rPr>
          <w:b/>
          <w:color w:val="222222"/>
          <w:lang w:val="es-ES_tradnl"/>
        </w:rPr>
        <w:t>completar</w:t>
      </w:r>
      <w:r w:rsidRPr="00341FE9">
        <w:rPr>
          <w:color w:val="222222"/>
          <w:lang w:val="es-US"/>
        </w:rPr>
        <w:t xml:space="preserve">. Su ADRC </w:t>
      </w:r>
      <w:r w:rsidRPr="0053051E">
        <w:rPr>
          <w:color w:val="222222"/>
          <w:lang w:val="es-ES_tradnl"/>
        </w:rPr>
        <w:t>está</w:t>
      </w:r>
      <w:r w:rsidRPr="00341FE9">
        <w:rPr>
          <w:color w:val="222222"/>
          <w:lang w:val="es-US"/>
        </w:rPr>
        <w:t xml:space="preserve"> </w:t>
      </w:r>
      <w:r w:rsidRPr="0053051E">
        <w:rPr>
          <w:color w:val="222222"/>
          <w:lang w:val="es-ES_tradnl"/>
        </w:rPr>
        <w:t>aquí</w:t>
      </w:r>
      <w:r w:rsidRPr="00341FE9">
        <w:rPr>
          <w:color w:val="222222"/>
          <w:lang w:val="es-US"/>
        </w:rPr>
        <w:t xml:space="preserve"> para </w:t>
      </w:r>
      <w:r w:rsidRPr="0053051E">
        <w:rPr>
          <w:color w:val="222222"/>
          <w:lang w:val="es-ES_tradnl"/>
        </w:rPr>
        <w:t>ayudarle</w:t>
      </w:r>
      <w:r w:rsidRPr="00341FE9">
        <w:rPr>
          <w:color w:val="222222"/>
          <w:lang w:val="es-US"/>
        </w:rPr>
        <w:t xml:space="preserve"> con </w:t>
      </w:r>
      <w:r w:rsidRPr="0053051E">
        <w:rPr>
          <w:color w:val="222222"/>
          <w:lang w:val="es-ES_tradnl"/>
        </w:rPr>
        <w:t>este</w:t>
      </w:r>
      <w:r w:rsidRPr="00341FE9">
        <w:rPr>
          <w:color w:val="222222"/>
          <w:lang w:val="es-US"/>
        </w:rPr>
        <w:t xml:space="preserve"> </w:t>
      </w:r>
      <w:r w:rsidRPr="0053051E">
        <w:rPr>
          <w:color w:val="222222"/>
          <w:lang w:val="es-ES_tradnl"/>
        </w:rPr>
        <w:t>proceso</w:t>
      </w:r>
      <w:r w:rsidRPr="00341FE9">
        <w:rPr>
          <w:color w:val="222222"/>
          <w:lang w:val="es-US"/>
        </w:rPr>
        <w:t xml:space="preserve"> de </w:t>
      </w:r>
      <w:r w:rsidRPr="0053051E">
        <w:rPr>
          <w:color w:val="222222"/>
          <w:lang w:val="es-ES_tradnl"/>
        </w:rPr>
        <w:t>elegibilidad</w:t>
      </w:r>
      <w:r w:rsidRPr="00341FE9">
        <w:rPr>
          <w:color w:val="222222"/>
          <w:lang w:val="es-US"/>
        </w:rPr>
        <w:t xml:space="preserve">, </w:t>
      </w:r>
      <w:r w:rsidRPr="0053051E">
        <w:rPr>
          <w:color w:val="222222"/>
          <w:lang w:val="es-ES_tradnl"/>
        </w:rPr>
        <w:t>incluyendo</w:t>
      </w:r>
      <w:r w:rsidRPr="00341FE9">
        <w:rPr>
          <w:color w:val="222222"/>
          <w:lang w:val="es-US"/>
        </w:rPr>
        <w:t xml:space="preserve"> </w:t>
      </w:r>
      <w:r w:rsidRPr="0053051E">
        <w:rPr>
          <w:color w:val="222222"/>
          <w:lang w:val="es-ES_tradnl"/>
        </w:rPr>
        <w:t>ayudar</w:t>
      </w:r>
      <w:r w:rsidRPr="00341FE9">
        <w:rPr>
          <w:color w:val="222222"/>
          <w:lang w:val="es-US"/>
        </w:rPr>
        <w:t xml:space="preserve"> a </w:t>
      </w:r>
      <w:r w:rsidRPr="0053051E">
        <w:rPr>
          <w:color w:val="222222"/>
          <w:lang w:val="es-ES_tradnl"/>
        </w:rPr>
        <w:t>llenar</w:t>
      </w:r>
      <w:r w:rsidRPr="00341FE9">
        <w:rPr>
          <w:color w:val="222222"/>
          <w:lang w:val="es-US"/>
        </w:rPr>
        <w:t xml:space="preserve"> los </w:t>
      </w:r>
      <w:r w:rsidRPr="0053051E">
        <w:rPr>
          <w:color w:val="222222"/>
          <w:lang w:val="es-ES_tradnl"/>
        </w:rPr>
        <w:t>formularios</w:t>
      </w:r>
      <w:r w:rsidRPr="00341FE9">
        <w:rPr>
          <w:color w:val="222222"/>
          <w:lang w:val="es-US"/>
        </w:rPr>
        <w:t xml:space="preserve"> y responder a </w:t>
      </w:r>
      <w:r w:rsidRPr="0053051E">
        <w:rPr>
          <w:color w:val="222222"/>
          <w:lang w:val="es-ES_tradnl"/>
        </w:rPr>
        <w:t>preguntas</w:t>
      </w:r>
      <w:r w:rsidRPr="00341FE9">
        <w:rPr>
          <w:color w:val="222222"/>
          <w:lang w:val="es-US"/>
        </w:rPr>
        <w:t xml:space="preserve"> </w:t>
      </w:r>
      <w:r w:rsidRPr="0053051E">
        <w:rPr>
          <w:color w:val="222222"/>
          <w:lang w:val="es-ES_tradnl"/>
        </w:rPr>
        <w:t>que</w:t>
      </w:r>
      <w:r w:rsidRPr="00341FE9">
        <w:rPr>
          <w:color w:val="222222"/>
          <w:lang w:val="es-US"/>
        </w:rPr>
        <w:t xml:space="preserve"> </w:t>
      </w:r>
      <w:r w:rsidRPr="0053051E">
        <w:rPr>
          <w:color w:val="222222"/>
          <w:lang w:val="es-ES_tradnl"/>
        </w:rPr>
        <w:t>pueda</w:t>
      </w:r>
      <w:r w:rsidRPr="00341FE9">
        <w:rPr>
          <w:color w:val="222222"/>
          <w:lang w:val="es-US"/>
        </w:rPr>
        <w:t xml:space="preserve"> </w:t>
      </w:r>
      <w:r w:rsidRPr="0053051E">
        <w:rPr>
          <w:color w:val="222222"/>
          <w:lang w:val="es-ES_tradnl"/>
        </w:rPr>
        <w:t>tener</w:t>
      </w:r>
      <w:r w:rsidRPr="00341FE9">
        <w:rPr>
          <w:color w:val="222222"/>
          <w:lang w:val="es-US"/>
        </w:rPr>
        <w:t xml:space="preserve"> </w:t>
      </w:r>
      <w:r w:rsidRPr="0053051E">
        <w:rPr>
          <w:color w:val="222222"/>
          <w:lang w:val="es-ES_tradnl"/>
        </w:rPr>
        <w:t>sobre</w:t>
      </w:r>
      <w:r w:rsidRPr="00341FE9">
        <w:rPr>
          <w:color w:val="222222"/>
          <w:lang w:val="es-US"/>
        </w:rPr>
        <w:t xml:space="preserve"> los </w:t>
      </w:r>
      <w:r w:rsidRPr="0053051E">
        <w:rPr>
          <w:color w:val="222222"/>
          <w:lang w:val="es-ES_tradnl"/>
        </w:rPr>
        <w:t>pasos</w:t>
      </w:r>
      <w:r w:rsidRPr="00341FE9">
        <w:rPr>
          <w:color w:val="222222"/>
          <w:lang w:val="es-US"/>
        </w:rPr>
        <w:t xml:space="preserve"> de </w:t>
      </w:r>
      <w:r w:rsidRPr="0053051E">
        <w:rPr>
          <w:color w:val="222222"/>
          <w:lang w:val="es-ES_tradnl"/>
        </w:rPr>
        <w:t>elegibilidad</w:t>
      </w:r>
      <w:r w:rsidRPr="00341FE9">
        <w:rPr>
          <w:color w:val="222222"/>
          <w:lang w:val="es-US"/>
        </w:rPr>
        <w:t xml:space="preserve"> </w:t>
      </w:r>
      <w:r w:rsidRPr="0053051E">
        <w:rPr>
          <w:color w:val="222222"/>
          <w:lang w:val="es-ES_tradnl"/>
        </w:rPr>
        <w:t>mencionadas</w:t>
      </w:r>
      <w:r w:rsidRPr="00341FE9">
        <w:rPr>
          <w:color w:val="222222"/>
          <w:lang w:val="es-US"/>
        </w:rPr>
        <w:t xml:space="preserve"> </w:t>
      </w:r>
      <w:r w:rsidRPr="0053051E">
        <w:rPr>
          <w:color w:val="222222"/>
          <w:lang w:val="es-ES_tradnl"/>
        </w:rPr>
        <w:t>anteriormente</w:t>
      </w:r>
      <w:r w:rsidRPr="00341FE9">
        <w:rPr>
          <w:color w:val="222222"/>
          <w:lang w:val="es-US"/>
        </w:rPr>
        <w:t xml:space="preserve">. </w:t>
      </w:r>
      <w:r w:rsidRPr="00E1389C">
        <w:rPr>
          <w:color w:val="222222"/>
          <w:lang w:val="es-US"/>
        </w:rPr>
        <w:t>Por favor llámenos si necesita ayuda en 1 (800) 963- 5337o (305) 670-4357.</w:t>
      </w:r>
    </w:p>
    <w:p w14:paraId="4A635078" w14:textId="77777777" w:rsidR="002C3292" w:rsidRPr="00E1389C" w:rsidRDefault="002C3292" w:rsidP="002C3292">
      <w:pPr>
        <w:spacing w:after="0" w:line="240" w:lineRule="auto"/>
        <w:rPr>
          <w:sz w:val="22"/>
          <w:szCs w:val="22"/>
          <w:lang w:val="es-US"/>
        </w:rPr>
      </w:pPr>
    </w:p>
    <w:p w14:paraId="5F12F684" w14:textId="77777777" w:rsidR="002C3292" w:rsidRPr="00E1389C" w:rsidRDefault="002C3292" w:rsidP="002C3292">
      <w:pPr>
        <w:rPr>
          <w:rFonts w:eastAsiaTheme="minorHAnsi"/>
          <w:b/>
          <w:color w:val="000000"/>
          <w:sz w:val="28"/>
          <w:szCs w:val="28"/>
          <w:lang w:val="es-US"/>
        </w:rPr>
      </w:pPr>
      <w:proofErr w:type="spellStart"/>
      <w:r w:rsidRPr="00F01912">
        <w:rPr>
          <w:sz w:val="22"/>
          <w:szCs w:val="22"/>
          <w:lang w:val="es-ES"/>
        </w:rPr>
        <w:t>ADRCs</w:t>
      </w:r>
      <w:proofErr w:type="spellEnd"/>
      <w:r w:rsidRPr="00F01912">
        <w:rPr>
          <w:sz w:val="22"/>
          <w:szCs w:val="22"/>
          <w:lang w:val="es-ES"/>
        </w:rPr>
        <w:t xml:space="preserve"> no proporciona asesoramiento legal sobre el proceso de determinación de elegibilidad de</w:t>
      </w:r>
      <w:r>
        <w:rPr>
          <w:sz w:val="22"/>
          <w:szCs w:val="22"/>
          <w:lang w:val="es-ES"/>
        </w:rPr>
        <w:t xml:space="preserve"> </w:t>
      </w:r>
      <w:r w:rsidRPr="00F01912">
        <w:rPr>
          <w:sz w:val="22"/>
          <w:szCs w:val="22"/>
          <w:lang w:val="es-ES"/>
        </w:rPr>
        <w:t>Medicaid re</w:t>
      </w:r>
      <w:r>
        <w:rPr>
          <w:sz w:val="22"/>
          <w:szCs w:val="22"/>
          <w:lang w:val="es-ES"/>
        </w:rPr>
        <w:t>alizado por el Departamento de Niños y F</w:t>
      </w:r>
      <w:r w:rsidRPr="00F01912">
        <w:rPr>
          <w:sz w:val="22"/>
          <w:szCs w:val="22"/>
          <w:lang w:val="es-ES"/>
        </w:rPr>
        <w:t>amilias (DCF).</w:t>
      </w:r>
      <w:r>
        <w:rPr>
          <w:sz w:val="22"/>
          <w:szCs w:val="22"/>
          <w:lang w:val="es-ES"/>
        </w:rPr>
        <w:t xml:space="preserve"> Para información específica llame a la unidad de DCF (ACCESS) al</w:t>
      </w:r>
      <w:r w:rsidRPr="00F01912">
        <w:rPr>
          <w:sz w:val="22"/>
          <w:szCs w:val="22"/>
          <w:lang w:val="es-ES"/>
        </w:rPr>
        <w:t xml:space="preserve"> 1-866-7</w:t>
      </w:r>
      <w:r>
        <w:rPr>
          <w:sz w:val="22"/>
          <w:szCs w:val="22"/>
          <w:lang w:val="es-ES"/>
        </w:rPr>
        <w:t>62-2237 o visite el</w:t>
      </w:r>
      <w:r w:rsidRPr="00F01912">
        <w:rPr>
          <w:sz w:val="22"/>
          <w:szCs w:val="22"/>
          <w:lang w:val="es-ES"/>
        </w:rPr>
        <w:t xml:space="preserve"> sitio web </w:t>
      </w:r>
      <w:hyperlink r:id="rId38" w:tgtFrame="_top" w:history="1">
        <w:r w:rsidRPr="00F01912">
          <w:rPr>
            <w:color w:val="0000FF"/>
            <w:sz w:val="22"/>
            <w:szCs w:val="22"/>
            <w:u w:val="single"/>
            <w:lang w:val="es-ES"/>
          </w:rPr>
          <w:t xml:space="preserve">www.myflorida.com/ </w:t>
        </w:r>
        <w:proofErr w:type="spellStart"/>
        <w:r w:rsidRPr="00F01912">
          <w:rPr>
            <w:color w:val="0000FF"/>
            <w:sz w:val="22"/>
            <w:szCs w:val="22"/>
            <w:u w:val="single"/>
            <w:lang w:val="es-ES"/>
          </w:rPr>
          <w:t>accessflorida</w:t>
        </w:r>
        <w:proofErr w:type="spellEnd"/>
        <w:r w:rsidRPr="00F01912">
          <w:rPr>
            <w:color w:val="0000FF"/>
            <w:sz w:val="22"/>
            <w:szCs w:val="22"/>
            <w:u w:val="single"/>
            <w:lang w:val="es-ES"/>
          </w:rPr>
          <w:t xml:space="preserve"> /</w:t>
        </w:r>
        <w:r w:rsidRPr="00F01912">
          <w:rPr>
            <w:color w:val="0000FF"/>
            <w:u w:val="single"/>
            <w:lang w:val="es-ES"/>
          </w:rPr>
          <w:t xml:space="preserve"> </w:t>
        </w:r>
      </w:hyperlink>
    </w:p>
    <w:p w14:paraId="75880782" w14:textId="77777777" w:rsidR="002C3292" w:rsidRPr="00E0439B" w:rsidRDefault="002C3292" w:rsidP="002C3292">
      <w:pPr>
        <w:pStyle w:val="Default"/>
        <w:jc w:val="center"/>
        <w:rPr>
          <w:b/>
          <w:sz w:val="28"/>
          <w:szCs w:val="28"/>
          <w:lang w:val="es-CO"/>
        </w:rPr>
      </w:pPr>
    </w:p>
    <w:p w14:paraId="7E94F318" w14:textId="77777777" w:rsidR="002C3292" w:rsidRDefault="002C3292" w:rsidP="002C3292">
      <w:pPr>
        <w:autoSpaceDE w:val="0"/>
        <w:autoSpaceDN w:val="0"/>
        <w:spacing w:after="0" w:line="240" w:lineRule="auto"/>
        <w:jc w:val="center"/>
        <w:rPr>
          <w:b/>
          <w:bCs/>
          <w:color w:val="000000"/>
          <w:sz w:val="28"/>
          <w:szCs w:val="28"/>
          <w:lang w:val="es-ES"/>
        </w:rPr>
      </w:pPr>
      <w:r w:rsidRPr="00DE787C">
        <w:rPr>
          <w:b/>
          <w:bCs/>
          <w:color w:val="000000"/>
          <w:sz w:val="28"/>
          <w:szCs w:val="28"/>
          <w:lang w:val="es-ES"/>
        </w:rPr>
        <w:t>LTC SMMC Explicación de pasos a seguir para la elegibilidad</w:t>
      </w:r>
    </w:p>
    <w:p w14:paraId="333EDD13" w14:textId="77777777" w:rsidR="002C3292" w:rsidRPr="00074246" w:rsidRDefault="002C3292" w:rsidP="002C3292">
      <w:pPr>
        <w:pStyle w:val="Default"/>
        <w:jc w:val="center"/>
        <w:rPr>
          <w:sz w:val="28"/>
          <w:szCs w:val="28"/>
          <w:lang w:val="es-ES"/>
        </w:rPr>
      </w:pPr>
    </w:p>
    <w:p w14:paraId="0DB3F766" w14:textId="1ACED067" w:rsidR="002C3292" w:rsidRPr="00DE787C" w:rsidRDefault="002C3292" w:rsidP="002C3292">
      <w:pPr>
        <w:autoSpaceDE w:val="0"/>
        <w:autoSpaceDN w:val="0"/>
        <w:spacing w:after="0" w:line="240" w:lineRule="auto"/>
        <w:rPr>
          <w:color w:val="000000"/>
          <w:lang w:val="es-CO"/>
        </w:rPr>
      </w:pPr>
      <w:r w:rsidRPr="00DE787C">
        <w:rPr>
          <w:b/>
          <w:bCs/>
          <w:color w:val="000000"/>
          <w:sz w:val="23"/>
          <w:szCs w:val="23"/>
          <w:lang w:val="es-ES"/>
        </w:rPr>
        <w:t>Paso 1:</w:t>
      </w:r>
      <w:r w:rsidRPr="00DE787C">
        <w:rPr>
          <w:b/>
          <w:bCs/>
          <w:color w:val="000000"/>
          <w:lang w:val="es-ES"/>
        </w:rPr>
        <w:t xml:space="preserve"> </w:t>
      </w:r>
      <w:r w:rsidRPr="00DE787C">
        <w:rPr>
          <w:b/>
          <w:bCs/>
          <w:color w:val="000000"/>
          <w:sz w:val="23"/>
          <w:szCs w:val="23"/>
          <w:lang w:val="es-ES"/>
        </w:rPr>
        <w:t xml:space="preserve">Enviar formulario 3008 </w:t>
      </w:r>
    </w:p>
    <w:p w14:paraId="4C26C132" w14:textId="77777777" w:rsidR="002C3292" w:rsidRPr="00DE787C" w:rsidRDefault="002C3292" w:rsidP="002C3292">
      <w:pPr>
        <w:autoSpaceDE w:val="0"/>
        <w:autoSpaceDN w:val="0"/>
        <w:spacing w:after="0" w:line="240" w:lineRule="auto"/>
        <w:rPr>
          <w:color w:val="000000"/>
          <w:lang w:val="es-CO"/>
        </w:rPr>
      </w:pPr>
      <w:r w:rsidRPr="00DE787C">
        <w:rPr>
          <w:color w:val="000000"/>
          <w:sz w:val="22"/>
          <w:szCs w:val="22"/>
          <w:lang w:val="es-CO"/>
        </w:rPr>
        <w:lastRenderedPageBreak/>
        <w:t> </w:t>
      </w:r>
    </w:p>
    <w:p w14:paraId="05CE7D66" w14:textId="77777777" w:rsidR="002C3292" w:rsidRDefault="002C3292" w:rsidP="002C3292">
      <w:pPr>
        <w:autoSpaceDE w:val="0"/>
        <w:autoSpaceDN w:val="0"/>
        <w:spacing w:after="0" w:line="240" w:lineRule="auto"/>
        <w:rPr>
          <w:color w:val="000000"/>
          <w:sz w:val="22"/>
          <w:szCs w:val="22"/>
          <w:lang w:val="es-ES"/>
        </w:rPr>
      </w:pPr>
      <w:r w:rsidRPr="00DE787C">
        <w:rPr>
          <w:color w:val="000000"/>
          <w:sz w:val="22"/>
          <w:szCs w:val="22"/>
          <w:lang w:val="es-ES"/>
        </w:rPr>
        <w:t xml:space="preserve">Nuestros registros indican que ya ha completado este paso. </w:t>
      </w:r>
    </w:p>
    <w:p w14:paraId="5DAD6A8D" w14:textId="77777777" w:rsidR="002C3292" w:rsidRPr="00DE787C" w:rsidRDefault="002C3292" w:rsidP="002C3292">
      <w:pPr>
        <w:autoSpaceDE w:val="0"/>
        <w:autoSpaceDN w:val="0"/>
        <w:spacing w:after="0" w:line="240" w:lineRule="auto"/>
        <w:rPr>
          <w:color w:val="000000"/>
          <w:lang w:val="es-CO"/>
        </w:rPr>
      </w:pPr>
    </w:p>
    <w:p w14:paraId="60DD7B69" w14:textId="1E6437DC" w:rsidR="002C3292" w:rsidRPr="00DE787C" w:rsidRDefault="002C3292" w:rsidP="002C3292">
      <w:pPr>
        <w:autoSpaceDE w:val="0"/>
        <w:autoSpaceDN w:val="0"/>
        <w:spacing w:after="0" w:line="240" w:lineRule="auto"/>
        <w:rPr>
          <w:color w:val="000000"/>
          <w:lang w:val="es-CO"/>
        </w:rPr>
      </w:pPr>
      <w:r w:rsidRPr="00DE787C">
        <w:rPr>
          <w:b/>
          <w:bCs/>
          <w:color w:val="000000"/>
          <w:sz w:val="23"/>
          <w:szCs w:val="23"/>
          <w:lang w:val="es-ES"/>
        </w:rPr>
        <w:t>Paso 2:</w:t>
      </w:r>
      <w:r w:rsidRPr="00DE787C">
        <w:rPr>
          <w:b/>
          <w:bCs/>
          <w:color w:val="000000"/>
          <w:lang w:val="es-ES"/>
        </w:rPr>
        <w:t xml:space="preserve"> </w:t>
      </w:r>
      <w:r w:rsidRPr="00DE787C">
        <w:rPr>
          <w:b/>
          <w:bCs/>
          <w:color w:val="000000"/>
          <w:sz w:val="23"/>
          <w:szCs w:val="23"/>
          <w:lang w:val="es-ES"/>
        </w:rPr>
        <w:t xml:space="preserve">Enviar solicitud de Medicaid a DCF </w:t>
      </w:r>
    </w:p>
    <w:p w14:paraId="2BD46355" w14:textId="77777777" w:rsidR="002C3292" w:rsidRPr="00074246" w:rsidRDefault="002C3292" w:rsidP="002C3292">
      <w:pPr>
        <w:pStyle w:val="Default"/>
        <w:rPr>
          <w:sz w:val="22"/>
          <w:szCs w:val="22"/>
          <w:lang w:val="es-CO"/>
        </w:rPr>
      </w:pPr>
    </w:p>
    <w:p w14:paraId="0DF374D8" w14:textId="77777777" w:rsidR="002C3292" w:rsidRPr="00074246" w:rsidRDefault="002C3292" w:rsidP="002C3292">
      <w:pPr>
        <w:pStyle w:val="Default"/>
        <w:rPr>
          <w:sz w:val="23"/>
          <w:szCs w:val="23"/>
          <w:lang w:val="es-US"/>
        </w:rPr>
      </w:pPr>
    </w:p>
    <w:p w14:paraId="4FD64873" w14:textId="77777777" w:rsidR="002C3292" w:rsidRDefault="002C3292" w:rsidP="002C3292">
      <w:pPr>
        <w:pStyle w:val="Default"/>
        <w:rPr>
          <w:color w:val="222222"/>
          <w:lang w:val="es-US"/>
        </w:rPr>
      </w:pPr>
      <w:r w:rsidRPr="00074246">
        <w:rPr>
          <w:color w:val="222222"/>
          <w:lang w:val="es-US"/>
        </w:rPr>
        <w:t>Nuestros registros muestran que usted tiene un bene</w:t>
      </w:r>
      <w:r>
        <w:rPr>
          <w:color w:val="222222"/>
          <w:lang w:val="es-US"/>
        </w:rPr>
        <w:t>ficio de Medicaid o de Seguro Social que cumple</w:t>
      </w:r>
      <w:r w:rsidRPr="00074246">
        <w:rPr>
          <w:color w:val="222222"/>
          <w:lang w:val="es-US"/>
        </w:rPr>
        <w:t xml:space="preserve"> con los requisitos de este programa</w:t>
      </w:r>
      <w:r>
        <w:rPr>
          <w:color w:val="222222"/>
          <w:lang w:val="es-US"/>
        </w:rPr>
        <w:t>.</w:t>
      </w:r>
    </w:p>
    <w:p w14:paraId="6AA656A4" w14:textId="77777777" w:rsidR="002C3292" w:rsidRPr="00074246" w:rsidRDefault="002C3292" w:rsidP="002C3292">
      <w:pPr>
        <w:pStyle w:val="Default"/>
        <w:rPr>
          <w:sz w:val="22"/>
          <w:szCs w:val="22"/>
          <w:lang w:val="es-US"/>
        </w:rPr>
      </w:pPr>
    </w:p>
    <w:p w14:paraId="0A56BCE1" w14:textId="77777777" w:rsidR="002C3292" w:rsidRPr="00DE787C" w:rsidRDefault="002C3292" w:rsidP="002C3292">
      <w:pPr>
        <w:autoSpaceDE w:val="0"/>
        <w:autoSpaceDN w:val="0"/>
        <w:spacing w:after="0" w:line="240" w:lineRule="auto"/>
        <w:rPr>
          <w:color w:val="000000"/>
          <w:lang w:val="es-CO"/>
        </w:rPr>
      </w:pPr>
      <w:r w:rsidRPr="00DE787C">
        <w:rPr>
          <w:b/>
          <w:bCs/>
          <w:color w:val="000000"/>
          <w:sz w:val="23"/>
          <w:szCs w:val="23"/>
          <w:lang w:val="es-ES"/>
        </w:rPr>
        <w:t>Paso 3:</w:t>
      </w:r>
      <w:r w:rsidRPr="00DE787C">
        <w:rPr>
          <w:b/>
          <w:bCs/>
          <w:color w:val="000000"/>
          <w:lang w:val="es-ES"/>
        </w:rPr>
        <w:t xml:space="preserve"> </w:t>
      </w:r>
      <w:r w:rsidRPr="00DE787C">
        <w:rPr>
          <w:b/>
          <w:bCs/>
          <w:color w:val="000000"/>
          <w:sz w:val="23"/>
          <w:szCs w:val="23"/>
          <w:lang w:val="es-ES"/>
        </w:rPr>
        <w:t>Completar una evaluación 701B con cuidados.</w:t>
      </w:r>
      <w:r w:rsidRPr="00DE787C">
        <w:rPr>
          <w:b/>
          <w:bCs/>
          <w:color w:val="000000"/>
          <w:lang w:val="es-ES"/>
        </w:rPr>
        <w:t xml:space="preserve"> </w:t>
      </w:r>
    </w:p>
    <w:p w14:paraId="3C98BB69" w14:textId="77777777" w:rsidR="002C3292" w:rsidRDefault="002C3292" w:rsidP="002C3292">
      <w:pPr>
        <w:pStyle w:val="Default"/>
        <w:rPr>
          <w:sz w:val="23"/>
          <w:szCs w:val="23"/>
          <w:lang w:val="es-CO"/>
        </w:rPr>
      </w:pPr>
    </w:p>
    <w:p w14:paraId="4A5A8369" w14:textId="77777777" w:rsidR="002C3292" w:rsidRPr="00DE787C" w:rsidRDefault="002C3292" w:rsidP="002C3292">
      <w:pPr>
        <w:spacing w:after="0" w:line="240" w:lineRule="auto"/>
        <w:rPr>
          <w:lang w:val="es-CO"/>
        </w:rPr>
      </w:pPr>
      <w:r w:rsidRPr="00DE787C">
        <w:rPr>
          <w:sz w:val="22"/>
          <w:szCs w:val="22"/>
          <w:lang w:val="es-ES"/>
        </w:rPr>
        <w:t xml:space="preserve">El Departamento de personas Mayores, unidad de CARES, </w:t>
      </w:r>
      <w:r>
        <w:rPr>
          <w:sz w:val="22"/>
          <w:szCs w:val="22"/>
          <w:lang w:val="es-ES"/>
        </w:rPr>
        <w:t>va a ponerse en contacto con usted</w:t>
      </w:r>
      <w:r w:rsidRPr="00DE787C">
        <w:rPr>
          <w:sz w:val="22"/>
          <w:szCs w:val="22"/>
          <w:lang w:val="es-ES"/>
        </w:rPr>
        <w:t xml:space="preserve"> para establecer una evaluación 701B para completar el tercer paso del proceso de elegibilidad. La evaluación 701B, además de la forma 3008, ayuda al personal de CARES con la elegibilidad médica que se requiere para la inscripción del programa. Si los representantes de CARES no pueden contactarlo, no se podrá hacer una cita para completar el 701B, por lo </w:t>
      </w:r>
      <w:proofErr w:type="gramStart"/>
      <w:r w:rsidRPr="00DE787C">
        <w:rPr>
          <w:sz w:val="22"/>
          <w:szCs w:val="22"/>
          <w:lang w:val="es-ES"/>
        </w:rPr>
        <w:t>tanto</w:t>
      </w:r>
      <w:proofErr w:type="gramEnd"/>
      <w:r w:rsidRPr="00DE787C">
        <w:rPr>
          <w:sz w:val="22"/>
          <w:szCs w:val="22"/>
          <w:lang w:val="es-ES"/>
        </w:rPr>
        <w:t xml:space="preserve"> usted no podrá continuar el proceso de elegibilidad.</w:t>
      </w:r>
    </w:p>
    <w:p w14:paraId="1EA3F4BF" w14:textId="77777777" w:rsidR="00CC3F23" w:rsidRPr="00734033" w:rsidRDefault="00CC3F23" w:rsidP="00CC3F23">
      <w:pPr>
        <w:spacing w:after="0" w:line="240" w:lineRule="auto"/>
        <w:rPr>
          <w:sz w:val="22"/>
        </w:rPr>
      </w:pPr>
    </w:p>
    <w:p w14:paraId="12F0FE5C" w14:textId="77777777" w:rsidR="00CC3F23" w:rsidRPr="00734033" w:rsidRDefault="00CC3F23" w:rsidP="00CC3F23">
      <w:pPr>
        <w:rPr>
          <w:rFonts w:eastAsia="Constantia"/>
          <w:b/>
          <w:bCs/>
          <w:sz w:val="22"/>
        </w:rPr>
      </w:pPr>
    </w:p>
    <w:p w14:paraId="425AC106" w14:textId="77777777" w:rsidR="00CC3F23" w:rsidRPr="00734033" w:rsidRDefault="00CC3F23" w:rsidP="00CC3F23">
      <w:pPr>
        <w:jc w:val="center"/>
        <w:rPr>
          <w:rFonts w:eastAsia="Constantia"/>
          <w:b/>
          <w:bCs/>
          <w:sz w:val="22"/>
        </w:rPr>
      </w:pPr>
      <w:r w:rsidRPr="00734033">
        <w:rPr>
          <w:rFonts w:eastAsia="Constantia"/>
          <w:b/>
          <w:sz w:val="22"/>
        </w:rPr>
        <w:t>Category 6 Letter: 600SSNF</w:t>
      </w:r>
    </w:p>
    <w:p w14:paraId="2EABE676" w14:textId="77777777" w:rsidR="00CC3F23" w:rsidRPr="00734033" w:rsidRDefault="00CC3F23" w:rsidP="00CC3F23">
      <w:pPr>
        <w:spacing w:after="0" w:line="240" w:lineRule="auto"/>
        <w:rPr>
          <w:sz w:val="22"/>
        </w:rPr>
      </w:pPr>
      <w:r w:rsidRPr="00734033">
        <w:rPr>
          <w:sz w:val="22"/>
          <w:szCs w:val="22"/>
        </w:rPr>
        <w:t>Date</w:t>
      </w:r>
    </w:p>
    <w:p w14:paraId="13B50A32" w14:textId="77777777" w:rsidR="00CC3F23" w:rsidRPr="00734033" w:rsidRDefault="00CC3F23" w:rsidP="00CC3F23">
      <w:pPr>
        <w:spacing w:after="0" w:line="240" w:lineRule="auto"/>
        <w:rPr>
          <w:sz w:val="22"/>
        </w:rPr>
      </w:pPr>
    </w:p>
    <w:p w14:paraId="2354E506" w14:textId="77777777" w:rsidR="00CC3F23" w:rsidRPr="00734033" w:rsidRDefault="00CC3F23" w:rsidP="00CC3F23">
      <w:pPr>
        <w:spacing w:after="0" w:line="240" w:lineRule="auto"/>
        <w:rPr>
          <w:sz w:val="22"/>
        </w:rPr>
      </w:pPr>
      <w:r w:rsidRPr="00734033">
        <w:rPr>
          <w:sz w:val="22"/>
          <w:szCs w:val="22"/>
        </w:rPr>
        <w:t>&lt;Applicant/POA Name&gt;</w:t>
      </w:r>
    </w:p>
    <w:p w14:paraId="0AE2EE40" w14:textId="77777777" w:rsidR="00CC3F23" w:rsidRPr="00734033" w:rsidRDefault="00CC3F23" w:rsidP="00CC3F23">
      <w:pPr>
        <w:spacing w:after="0" w:line="240" w:lineRule="auto"/>
        <w:rPr>
          <w:sz w:val="22"/>
        </w:rPr>
      </w:pPr>
      <w:r w:rsidRPr="00734033">
        <w:rPr>
          <w:sz w:val="22"/>
          <w:szCs w:val="22"/>
        </w:rPr>
        <w:t>Address Line 1</w:t>
      </w:r>
    </w:p>
    <w:p w14:paraId="3EDAC346" w14:textId="77777777" w:rsidR="00CC3F23" w:rsidRPr="00734033" w:rsidRDefault="00CC3F23" w:rsidP="00CC3F23">
      <w:pPr>
        <w:spacing w:after="0" w:line="240" w:lineRule="auto"/>
        <w:rPr>
          <w:sz w:val="22"/>
        </w:rPr>
      </w:pPr>
      <w:r w:rsidRPr="00734033">
        <w:rPr>
          <w:sz w:val="22"/>
          <w:szCs w:val="22"/>
        </w:rPr>
        <w:t>Address Line 2</w:t>
      </w:r>
    </w:p>
    <w:p w14:paraId="69822CD8" w14:textId="77777777" w:rsidR="00CC3F23" w:rsidRPr="00734033" w:rsidRDefault="00CC3F23" w:rsidP="00CC3F23">
      <w:pPr>
        <w:spacing w:after="0" w:line="240" w:lineRule="auto"/>
        <w:rPr>
          <w:sz w:val="22"/>
        </w:rPr>
      </w:pPr>
      <w:r w:rsidRPr="00734033">
        <w:rPr>
          <w:sz w:val="22"/>
          <w:szCs w:val="22"/>
        </w:rPr>
        <w:t>City, State ZIP</w:t>
      </w:r>
    </w:p>
    <w:p w14:paraId="41FF4132" w14:textId="77777777" w:rsidR="00CC3F23" w:rsidRPr="00734033" w:rsidRDefault="00CC3F23" w:rsidP="00CC3F23">
      <w:pPr>
        <w:spacing w:after="0" w:line="240" w:lineRule="auto"/>
        <w:rPr>
          <w:sz w:val="22"/>
        </w:rPr>
      </w:pPr>
    </w:p>
    <w:p w14:paraId="0A178D10" w14:textId="77777777" w:rsidR="002C3292" w:rsidRDefault="002C3292" w:rsidP="002C3292">
      <w:pPr>
        <w:spacing w:after="0" w:line="240" w:lineRule="auto"/>
        <w:rPr>
          <w:lang w:val="es-CO"/>
        </w:rPr>
      </w:pPr>
      <w:r>
        <w:rPr>
          <w:sz w:val="22"/>
          <w:szCs w:val="22"/>
          <w:lang w:val="es-ES"/>
        </w:rPr>
        <w:t xml:space="preserve">Nuestros registros indican que la siguiente persona es capaz de iniciar el proceso de elegibilidad para el programa estatal </w:t>
      </w:r>
      <w:r w:rsidRPr="00E66460">
        <w:rPr>
          <w:i/>
          <w:sz w:val="22"/>
          <w:szCs w:val="22"/>
          <w:lang w:val="es-ES"/>
        </w:rPr>
        <w:t xml:space="preserve">Medicaid </w:t>
      </w:r>
      <w:proofErr w:type="spellStart"/>
      <w:r w:rsidRPr="00E66460">
        <w:rPr>
          <w:i/>
          <w:sz w:val="22"/>
          <w:szCs w:val="22"/>
          <w:lang w:val="es-ES"/>
        </w:rPr>
        <w:t>Managed</w:t>
      </w:r>
      <w:proofErr w:type="spellEnd"/>
      <w:r w:rsidRPr="00E66460">
        <w:rPr>
          <w:i/>
          <w:sz w:val="22"/>
          <w:szCs w:val="22"/>
          <w:lang w:val="es-ES"/>
        </w:rPr>
        <w:t xml:space="preserve"> </w:t>
      </w:r>
      <w:proofErr w:type="spellStart"/>
      <w:r w:rsidRPr="00E66460">
        <w:rPr>
          <w:i/>
          <w:sz w:val="22"/>
          <w:szCs w:val="22"/>
          <w:lang w:val="es-ES"/>
        </w:rPr>
        <w:t>Care</w:t>
      </w:r>
      <w:proofErr w:type="spellEnd"/>
      <w:r w:rsidRPr="00E66460">
        <w:rPr>
          <w:i/>
          <w:sz w:val="22"/>
          <w:szCs w:val="22"/>
          <w:lang w:val="es-ES"/>
        </w:rPr>
        <w:t xml:space="preserve"> Long-</w:t>
      </w:r>
      <w:proofErr w:type="spellStart"/>
      <w:r w:rsidRPr="00E66460">
        <w:rPr>
          <w:i/>
          <w:sz w:val="22"/>
          <w:szCs w:val="22"/>
          <w:lang w:val="es-ES"/>
        </w:rPr>
        <w:t>Term</w:t>
      </w:r>
      <w:proofErr w:type="spellEnd"/>
      <w:r w:rsidRPr="00E66460">
        <w:rPr>
          <w:i/>
          <w:sz w:val="22"/>
          <w:szCs w:val="22"/>
          <w:lang w:val="es-ES"/>
        </w:rPr>
        <w:t xml:space="preserve"> </w:t>
      </w:r>
      <w:proofErr w:type="spellStart"/>
      <w:r w:rsidRPr="00E66460">
        <w:rPr>
          <w:i/>
          <w:sz w:val="22"/>
          <w:szCs w:val="22"/>
          <w:lang w:val="es-ES"/>
        </w:rPr>
        <w:t>Care</w:t>
      </w:r>
      <w:proofErr w:type="spellEnd"/>
      <w:r w:rsidRPr="00E66460">
        <w:rPr>
          <w:i/>
          <w:sz w:val="22"/>
          <w:szCs w:val="22"/>
          <w:lang w:val="es-ES"/>
        </w:rPr>
        <w:t xml:space="preserve"> (SMMC LTC</w:t>
      </w:r>
      <w:r w:rsidRPr="00E66460">
        <w:rPr>
          <w:sz w:val="22"/>
          <w:szCs w:val="22"/>
          <w:lang w:val="es-ES"/>
        </w:rPr>
        <w:t>):</w:t>
      </w:r>
    </w:p>
    <w:p w14:paraId="448B52E3" w14:textId="77777777" w:rsidR="002C3292" w:rsidRDefault="002C3292" w:rsidP="002C3292">
      <w:pPr>
        <w:spacing w:after="0" w:line="240" w:lineRule="auto"/>
        <w:rPr>
          <w:lang w:val="es-CO"/>
        </w:rPr>
      </w:pPr>
    </w:p>
    <w:p w14:paraId="2FF7B185" w14:textId="77777777" w:rsidR="002C3292" w:rsidRDefault="002C3292" w:rsidP="002C3292">
      <w:pPr>
        <w:spacing w:after="0" w:line="240" w:lineRule="auto"/>
        <w:rPr>
          <w:lang w:val="es-CO"/>
        </w:rPr>
      </w:pPr>
      <w:r>
        <w:rPr>
          <w:sz w:val="22"/>
          <w:szCs w:val="22"/>
          <w:lang w:val="es-ES"/>
        </w:rPr>
        <w:t xml:space="preserve">Usted recibirá una llamada telefónica de </w:t>
      </w:r>
      <w:proofErr w:type="spellStart"/>
      <w:r w:rsidRPr="00E66460">
        <w:rPr>
          <w:i/>
          <w:sz w:val="22"/>
          <w:szCs w:val="22"/>
          <w:lang w:val="es-ES"/>
        </w:rPr>
        <w:t>Aging</w:t>
      </w:r>
      <w:proofErr w:type="spellEnd"/>
      <w:r w:rsidRPr="00E66460">
        <w:rPr>
          <w:i/>
          <w:sz w:val="22"/>
          <w:szCs w:val="22"/>
          <w:lang w:val="es-ES"/>
        </w:rPr>
        <w:t xml:space="preserve"> &amp; </w:t>
      </w:r>
      <w:proofErr w:type="spellStart"/>
      <w:r w:rsidRPr="00E66460">
        <w:rPr>
          <w:i/>
          <w:sz w:val="22"/>
          <w:szCs w:val="22"/>
          <w:lang w:val="es-ES"/>
        </w:rPr>
        <w:t>Disability</w:t>
      </w:r>
      <w:proofErr w:type="spellEnd"/>
      <w:r w:rsidRPr="00E66460">
        <w:rPr>
          <w:i/>
          <w:sz w:val="22"/>
          <w:szCs w:val="22"/>
          <w:lang w:val="es-ES"/>
        </w:rPr>
        <w:t xml:space="preserve"> </w:t>
      </w:r>
      <w:proofErr w:type="spellStart"/>
      <w:r w:rsidRPr="00E66460">
        <w:rPr>
          <w:i/>
          <w:sz w:val="22"/>
          <w:szCs w:val="22"/>
          <w:lang w:val="es-ES"/>
        </w:rPr>
        <w:t>Resource</w:t>
      </w:r>
      <w:proofErr w:type="spellEnd"/>
      <w:r w:rsidRPr="00E66460">
        <w:rPr>
          <w:i/>
          <w:sz w:val="22"/>
          <w:szCs w:val="22"/>
          <w:lang w:val="es-ES"/>
        </w:rPr>
        <w:t xml:space="preserve"> Center (ADRC</w:t>
      </w:r>
      <w:r w:rsidRPr="00E66460">
        <w:rPr>
          <w:sz w:val="22"/>
          <w:szCs w:val="22"/>
          <w:lang w:val="es-ES"/>
        </w:rPr>
        <w:t>)</w:t>
      </w:r>
      <w:r>
        <w:rPr>
          <w:sz w:val="22"/>
          <w:szCs w:val="22"/>
          <w:lang w:val="es-ES"/>
        </w:rPr>
        <w:t xml:space="preserve"> dentro de los siguientes 10 días para verificar su interés en recibir ayuda de este programa. El identificador de teléfono leerá (305) 670-6500. Si usted ya no está interesado en recibir ayuda de este programa, por favor llame al ADRC al</w:t>
      </w:r>
      <w:r>
        <w:rPr>
          <w:lang w:val="es-CO"/>
        </w:rPr>
        <w:t xml:space="preserve"> </w:t>
      </w:r>
      <w:r>
        <w:rPr>
          <w:sz w:val="22"/>
          <w:szCs w:val="22"/>
          <w:lang w:val="es-ES"/>
        </w:rPr>
        <w:t>1 (800) 963-5337 o (305) 670-6500 para ser eliminado de la lista de prioridades. Ofrecemos servicio de traducción; intérpretes telefónicos estarán disponibles.</w:t>
      </w:r>
    </w:p>
    <w:p w14:paraId="4C621A1A" w14:textId="77777777" w:rsidR="002C3292" w:rsidRDefault="002C3292" w:rsidP="002C3292">
      <w:pPr>
        <w:spacing w:after="0" w:line="240" w:lineRule="auto"/>
        <w:rPr>
          <w:lang w:val="es-CO"/>
        </w:rPr>
      </w:pPr>
      <w:r>
        <w:rPr>
          <w:sz w:val="22"/>
          <w:szCs w:val="22"/>
          <w:lang w:val="es-CO"/>
        </w:rPr>
        <w:t> </w:t>
      </w:r>
    </w:p>
    <w:p w14:paraId="6A9028AA" w14:textId="77777777" w:rsidR="002C3292" w:rsidRDefault="002C3292" w:rsidP="002C3292">
      <w:pPr>
        <w:spacing w:after="0" w:line="240" w:lineRule="auto"/>
        <w:rPr>
          <w:lang w:val="es-CO"/>
        </w:rPr>
      </w:pPr>
      <w:r>
        <w:rPr>
          <w:sz w:val="22"/>
          <w:szCs w:val="22"/>
          <w:lang w:val="es-ES"/>
        </w:rPr>
        <w:t>Para continuar con el proceso de elegibilidad, debe reunir los requisitos de elegibilidad médica y financiera. Para cumplir estos requisitos usted necesitará completar los siguientes pasos:</w:t>
      </w:r>
    </w:p>
    <w:p w14:paraId="3774FE11" w14:textId="77777777" w:rsidR="002C3292" w:rsidRPr="00446E5C" w:rsidRDefault="002C3292" w:rsidP="002C3292">
      <w:pPr>
        <w:spacing w:after="0" w:line="240" w:lineRule="auto"/>
        <w:rPr>
          <w:sz w:val="22"/>
          <w:szCs w:val="22"/>
          <w:lang w:val="es-CO"/>
        </w:rPr>
      </w:pPr>
    </w:p>
    <w:tbl>
      <w:tblPr>
        <w:tblStyle w:val="TableGrid"/>
        <w:tblW w:w="9625" w:type="dxa"/>
        <w:jc w:val="center"/>
        <w:tblLook w:val="04A0" w:firstRow="1" w:lastRow="0" w:firstColumn="1" w:lastColumn="0" w:noHBand="0" w:noVBand="1"/>
      </w:tblPr>
      <w:tblGrid>
        <w:gridCol w:w="3600"/>
        <w:gridCol w:w="2970"/>
        <w:gridCol w:w="3055"/>
      </w:tblGrid>
      <w:tr w:rsidR="002C3292" w:rsidRPr="00E66460" w14:paraId="23FAE054" w14:textId="77777777" w:rsidTr="00AD532C">
        <w:trPr>
          <w:jc w:val="center"/>
        </w:trPr>
        <w:tc>
          <w:tcPr>
            <w:tcW w:w="3600" w:type="dxa"/>
          </w:tcPr>
          <w:p w14:paraId="1E4392C4" w14:textId="77777777" w:rsidR="002C3292" w:rsidRDefault="002C3292" w:rsidP="00AD532C">
            <w:pPr>
              <w:jc w:val="center"/>
              <w:rPr>
                <w:lang w:val="es-CO"/>
              </w:rPr>
            </w:pPr>
            <w:r>
              <w:rPr>
                <w:b/>
                <w:bCs/>
                <w:sz w:val="22"/>
                <w:szCs w:val="22"/>
                <w:lang w:val="es-ES"/>
              </w:rPr>
              <w:t>Paso 1:</w:t>
            </w:r>
          </w:p>
          <w:p w14:paraId="216232B6" w14:textId="77777777" w:rsidR="002C3292" w:rsidRPr="00446E5C" w:rsidRDefault="002C3292" w:rsidP="00AD532C">
            <w:pPr>
              <w:jc w:val="center"/>
              <w:rPr>
                <w:b/>
                <w:sz w:val="22"/>
                <w:szCs w:val="22"/>
                <w:lang w:val="es-US"/>
              </w:rPr>
            </w:pPr>
            <w:r>
              <w:rPr>
                <w:b/>
                <w:bCs/>
                <w:sz w:val="22"/>
                <w:szCs w:val="22"/>
                <w:lang w:val="es-ES"/>
              </w:rPr>
              <w:t>Enviar formulario de certificación médica 3008</w:t>
            </w:r>
            <w:r w:rsidRPr="00446E5C">
              <w:rPr>
                <w:b/>
                <w:sz w:val="22"/>
                <w:szCs w:val="22"/>
                <w:lang w:val="es-US"/>
              </w:rPr>
              <w:t>.</w:t>
            </w:r>
          </w:p>
        </w:tc>
        <w:tc>
          <w:tcPr>
            <w:tcW w:w="2970" w:type="dxa"/>
          </w:tcPr>
          <w:p w14:paraId="4F402ADC" w14:textId="77777777" w:rsidR="002C3292" w:rsidRDefault="002C3292" w:rsidP="00AD532C">
            <w:pPr>
              <w:jc w:val="center"/>
            </w:pPr>
            <w:r w:rsidRPr="00A00061">
              <w:rPr>
                <w:b/>
                <w:sz w:val="22"/>
                <w:szCs w:val="22"/>
              </w:rPr>
              <w:t>.</w:t>
            </w:r>
            <w:r>
              <w:rPr>
                <w:b/>
                <w:bCs/>
                <w:sz w:val="22"/>
                <w:szCs w:val="22"/>
                <w:lang w:val="es-ES"/>
              </w:rPr>
              <w:t xml:space="preserve"> Paso 2:</w:t>
            </w:r>
          </w:p>
          <w:p w14:paraId="6BB92358" w14:textId="77777777" w:rsidR="002C3292" w:rsidRPr="00A00061" w:rsidRDefault="002C3292" w:rsidP="00AD532C">
            <w:pPr>
              <w:jc w:val="center"/>
              <w:rPr>
                <w:b/>
                <w:sz w:val="22"/>
                <w:szCs w:val="22"/>
              </w:rPr>
            </w:pPr>
            <w:r>
              <w:rPr>
                <w:b/>
                <w:bCs/>
                <w:sz w:val="22"/>
                <w:szCs w:val="22"/>
                <w:lang w:val="es-ES"/>
              </w:rPr>
              <w:t>Solicitar Medicaid</w:t>
            </w:r>
          </w:p>
        </w:tc>
        <w:tc>
          <w:tcPr>
            <w:tcW w:w="3055" w:type="dxa"/>
          </w:tcPr>
          <w:p w14:paraId="388DD69D" w14:textId="77777777" w:rsidR="002C3292" w:rsidRDefault="002C3292" w:rsidP="00AD532C">
            <w:pPr>
              <w:jc w:val="center"/>
              <w:rPr>
                <w:lang w:val="es-CO"/>
              </w:rPr>
            </w:pPr>
            <w:r>
              <w:rPr>
                <w:b/>
                <w:bCs/>
                <w:sz w:val="22"/>
                <w:szCs w:val="22"/>
                <w:lang w:val="es-ES"/>
              </w:rPr>
              <w:t>Paso 3:</w:t>
            </w:r>
          </w:p>
          <w:p w14:paraId="346F1163" w14:textId="77777777" w:rsidR="002C3292" w:rsidRPr="006A4910" w:rsidRDefault="002C3292" w:rsidP="00AD532C">
            <w:pPr>
              <w:jc w:val="center"/>
              <w:rPr>
                <w:b/>
                <w:sz w:val="22"/>
                <w:szCs w:val="22"/>
                <w:lang w:val="es-CO"/>
              </w:rPr>
            </w:pPr>
            <w:r>
              <w:rPr>
                <w:b/>
                <w:bCs/>
                <w:sz w:val="22"/>
                <w:szCs w:val="22"/>
                <w:lang w:val="es-ES"/>
              </w:rPr>
              <w:t>Completar la Evaluación Medica</w:t>
            </w:r>
          </w:p>
        </w:tc>
      </w:tr>
      <w:tr w:rsidR="002C3292" w:rsidRPr="00E66460" w14:paraId="7740FF38" w14:textId="77777777" w:rsidTr="00AD532C">
        <w:trPr>
          <w:jc w:val="center"/>
        </w:trPr>
        <w:tc>
          <w:tcPr>
            <w:tcW w:w="3600" w:type="dxa"/>
          </w:tcPr>
          <w:p w14:paraId="6A7CB66D" w14:textId="77777777" w:rsidR="002C3292" w:rsidRPr="00426702" w:rsidRDefault="002C3292" w:rsidP="00AD532C">
            <w:pPr>
              <w:rPr>
                <w:lang w:val="es-US"/>
              </w:rPr>
            </w:pPr>
            <w:r>
              <w:rPr>
                <w:sz w:val="22"/>
                <w:szCs w:val="22"/>
                <w:lang w:val="es-ES"/>
              </w:rPr>
              <w:lastRenderedPageBreak/>
              <w:t xml:space="preserve">Pídale a su médico o una enfermera practicante complete el 3008 formulario adjunto por  </w:t>
            </w:r>
            <w:sdt>
              <w:sdtPr>
                <w:rPr>
                  <w:sz w:val="22"/>
                  <w:szCs w:val="22"/>
                  <w:lang w:val="es-CU"/>
                </w:rPr>
                <w:id w:val="1112784823"/>
                <w:placeholder>
                  <w:docPart w:val="D30C052BDE4941659A350C23070ED3D7"/>
                </w:placeholder>
                <w:date>
                  <w:dateFormat w:val="M/d/yyyy"/>
                  <w:lid w:val="en-US"/>
                  <w:storeMappedDataAs w:val="dateTime"/>
                  <w:calendar w:val="gregorian"/>
                </w:date>
              </w:sdtPr>
              <w:sdtEndPr/>
              <w:sdtContent>
                <w:r>
                  <w:rPr>
                    <w:sz w:val="22"/>
                    <w:szCs w:val="22"/>
                    <w:lang w:val="es-CU"/>
                  </w:rPr>
                  <w:t>&lt;</w:t>
                </w:r>
                <w:proofErr w:type="spellStart"/>
                <w:r>
                  <w:rPr>
                    <w:sz w:val="22"/>
                    <w:szCs w:val="22"/>
                    <w:lang w:val="es-CU"/>
                  </w:rPr>
                  <w:t>day</w:t>
                </w:r>
                <w:proofErr w:type="spellEnd"/>
                <w:r>
                  <w:rPr>
                    <w:sz w:val="22"/>
                    <w:szCs w:val="22"/>
                    <w:lang w:val="es-CU"/>
                  </w:rPr>
                  <w:t>&gt;</w:t>
                </w:r>
              </w:sdtContent>
            </w:sdt>
          </w:p>
        </w:tc>
        <w:tc>
          <w:tcPr>
            <w:tcW w:w="2970" w:type="dxa"/>
          </w:tcPr>
          <w:p w14:paraId="4D6F717A" w14:textId="77777777" w:rsidR="002C3292" w:rsidRPr="001D049F" w:rsidRDefault="002C3292" w:rsidP="00AD532C">
            <w:pPr>
              <w:rPr>
                <w:sz w:val="22"/>
                <w:szCs w:val="22"/>
              </w:rPr>
            </w:pPr>
            <w:r>
              <w:rPr>
                <w:sz w:val="22"/>
                <w:szCs w:val="22"/>
              </w:rPr>
              <w:t xml:space="preserve">No se </w:t>
            </w:r>
            <w:r w:rsidRPr="006D01DD">
              <w:rPr>
                <w:sz w:val="22"/>
                <w:szCs w:val="22"/>
                <w:lang w:val="es-US"/>
              </w:rPr>
              <w:t>requiere</w:t>
            </w:r>
            <w:r>
              <w:rPr>
                <w:sz w:val="22"/>
                <w:szCs w:val="22"/>
              </w:rPr>
              <w:t>.</w:t>
            </w:r>
          </w:p>
        </w:tc>
        <w:tc>
          <w:tcPr>
            <w:tcW w:w="3055" w:type="dxa"/>
          </w:tcPr>
          <w:p w14:paraId="47613527" w14:textId="77777777" w:rsidR="002C3292" w:rsidRPr="00446E5C" w:rsidRDefault="002C3292" w:rsidP="00AD532C">
            <w:pPr>
              <w:rPr>
                <w:sz w:val="22"/>
                <w:szCs w:val="22"/>
                <w:lang w:val="es-US"/>
              </w:rPr>
            </w:pPr>
            <w:r>
              <w:rPr>
                <w:sz w:val="22"/>
                <w:szCs w:val="22"/>
                <w:lang w:val="es-ES"/>
              </w:rPr>
              <w:t>Un representante del Departamento de Personas Mayores, unidad de CARES, lo contactará para programar una evaluación.</w:t>
            </w:r>
          </w:p>
        </w:tc>
      </w:tr>
      <w:tr w:rsidR="002C3292" w:rsidRPr="00E66460" w14:paraId="7A8F3FB2" w14:textId="77777777" w:rsidTr="00AD532C">
        <w:trPr>
          <w:trHeight w:val="827"/>
          <w:jc w:val="center"/>
        </w:trPr>
        <w:tc>
          <w:tcPr>
            <w:tcW w:w="9625" w:type="dxa"/>
            <w:gridSpan w:val="3"/>
          </w:tcPr>
          <w:p w14:paraId="138BF052" w14:textId="77777777" w:rsidR="002C3292" w:rsidRPr="00446E5C" w:rsidRDefault="002C3292" w:rsidP="00AD532C">
            <w:pPr>
              <w:rPr>
                <w:sz w:val="22"/>
                <w:szCs w:val="22"/>
                <w:lang w:val="es-US"/>
              </w:rPr>
            </w:pPr>
            <w:r>
              <w:rPr>
                <w:b/>
                <w:bCs/>
                <w:sz w:val="22"/>
                <w:szCs w:val="22"/>
                <w:lang w:val="es-ES"/>
              </w:rPr>
              <w:t>Importante:</w:t>
            </w:r>
            <w:r>
              <w:rPr>
                <w:b/>
                <w:bCs/>
                <w:lang w:val="es-ES"/>
              </w:rPr>
              <w:t xml:space="preserve"> </w:t>
            </w:r>
            <w:r>
              <w:rPr>
                <w:sz w:val="22"/>
                <w:szCs w:val="22"/>
                <w:lang w:val="es-ES"/>
              </w:rPr>
              <w:t xml:space="preserve">Si no podemos contactarlo o no completa los pasos indicados anteriormente, se eliminará de la lista de prioridades. Para colocarse nuevamente en la lista de prioridades, usted necesitará contactar a su </w:t>
            </w:r>
            <w:proofErr w:type="spellStart"/>
            <w:r>
              <w:rPr>
                <w:b/>
                <w:i/>
                <w:sz w:val="22"/>
                <w:szCs w:val="22"/>
                <w:lang w:val="es-ES"/>
              </w:rPr>
              <w:t>Aging</w:t>
            </w:r>
            <w:proofErr w:type="spellEnd"/>
            <w:r>
              <w:rPr>
                <w:b/>
                <w:i/>
                <w:sz w:val="22"/>
                <w:szCs w:val="22"/>
                <w:lang w:val="es-ES"/>
              </w:rPr>
              <w:t xml:space="preserve"> &amp; </w:t>
            </w:r>
            <w:proofErr w:type="spellStart"/>
            <w:r>
              <w:rPr>
                <w:b/>
                <w:i/>
                <w:sz w:val="22"/>
                <w:szCs w:val="22"/>
                <w:lang w:val="es-ES"/>
              </w:rPr>
              <w:t>Disability</w:t>
            </w:r>
            <w:proofErr w:type="spellEnd"/>
            <w:r>
              <w:rPr>
                <w:b/>
                <w:bCs/>
                <w:i/>
                <w:sz w:val="22"/>
                <w:szCs w:val="22"/>
                <w:lang w:val="es-ES"/>
              </w:rPr>
              <w:t xml:space="preserve"> </w:t>
            </w:r>
            <w:proofErr w:type="spellStart"/>
            <w:r>
              <w:rPr>
                <w:b/>
                <w:bCs/>
                <w:i/>
                <w:sz w:val="22"/>
                <w:szCs w:val="22"/>
                <w:lang w:val="es-ES"/>
              </w:rPr>
              <w:t>Resource</w:t>
            </w:r>
            <w:proofErr w:type="spellEnd"/>
            <w:r>
              <w:rPr>
                <w:b/>
                <w:bCs/>
                <w:i/>
                <w:sz w:val="22"/>
                <w:szCs w:val="22"/>
                <w:lang w:val="es-ES"/>
              </w:rPr>
              <w:t xml:space="preserve"> Center (ADRC)</w:t>
            </w:r>
            <w:r>
              <w:rPr>
                <w:sz w:val="22"/>
                <w:szCs w:val="22"/>
                <w:lang w:val="es-ES"/>
              </w:rPr>
              <w:t xml:space="preserve"> al 1 (800) 963-5337 o (305) 670-4357.</w:t>
            </w:r>
          </w:p>
        </w:tc>
      </w:tr>
    </w:tbl>
    <w:p w14:paraId="648B7B8F" w14:textId="77777777" w:rsidR="002C3292" w:rsidRPr="00446E5C" w:rsidRDefault="002C3292" w:rsidP="002C3292">
      <w:pPr>
        <w:spacing w:after="0" w:line="240" w:lineRule="auto"/>
        <w:rPr>
          <w:sz w:val="22"/>
          <w:szCs w:val="22"/>
          <w:lang w:val="es-US"/>
        </w:rPr>
      </w:pPr>
    </w:p>
    <w:p w14:paraId="56100C5E" w14:textId="77777777" w:rsidR="002C3292" w:rsidRDefault="002C3292" w:rsidP="002C3292">
      <w:pPr>
        <w:spacing w:after="0" w:line="240" w:lineRule="auto"/>
        <w:rPr>
          <w:b/>
          <w:color w:val="222222"/>
          <w:lang w:val="es-ES_tradnl"/>
        </w:rPr>
      </w:pPr>
    </w:p>
    <w:p w14:paraId="40B74FCF" w14:textId="77777777" w:rsidR="002C3292" w:rsidRDefault="002C3292" w:rsidP="002C3292">
      <w:pPr>
        <w:spacing w:after="0" w:line="240" w:lineRule="auto"/>
        <w:rPr>
          <w:color w:val="222222"/>
          <w:lang w:val="es-US"/>
        </w:rPr>
      </w:pPr>
      <w:r w:rsidRPr="00DE787C">
        <w:rPr>
          <w:b/>
          <w:color w:val="222222"/>
          <w:lang w:val="es-ES_tradnl"/>
        </w:rPr>
        <w:t>Por</w:t>
      </w:r>
      <w:r w:rsidRPr="00341FE9">
        <w:rPr>
          <w:b/>
          <w:color w:val="222222"/>
          <w:lang w:val="es-US"/>
        </w:rPr>
        <w:t xml:space="preserve"> favor </w:t>
      </w:r>
      <w:r w:rsidRPr="00DE787C">
        <w:rPr>
          <w:b/>
          <w:color w:val="222222"/>
          <w:lang w:val="es-ES_tradnl"/>
        </w:rPr>
        <w:t>vea</w:t>
      </w:r>
      <w:r w:rsidRPr="00341FE9">
        <w:rPr>
          <w:b/>
          <w:color w:val="222222"/>
          <w:lang w:val="es-US"/>
        </w:rPr>
        <w:t xml:space="preserve"> el </w:t>
      </w:r>
      <w:r w:rsidRPr="00DE787C">
        <w:rPr>
          <w:b/>
          <w:color w:val="222222"/>
          <w:lang w:val="es-ES_tradnl"/>
        </w:rPr>
        <w:t>reverso</w:t>
      </w:r>
      <w:r w:rsidRPr="00341FE9">
        <w:rPr>
          <w:b/>
          <w:color w:val="222222"/>
          <w:lang w:val="es-US"/>
        </w:rPr>
        <w:t xml:space="preserve"> de </w:t>
      </w:r>
      <w:r w:rsidRPr="00DE787C">
        <w:rPr>
          <w:b/>
          <w:color w:val="222222"/>
          <w:lang w:val="es-ES_tradnl"/>
        </w:rPr>
        <w:t>esta</w:t>
      </w:r>
      <w:r w:rsidRPr="00341FE9">
        <w:rPr>
          <w:b/>
          <w:color w:val="222222"/>
          <w:lang w:val="es-US"/>
        </w:rPr>
        <w:t xml:space="preserve"> carta para </w:t>
      </w:r>
      <w:r w:rsidRPr="00DE787C">
        <w:rPr>
          <w:b/>
          <w:color w:val="222222"/>
          <w:lang w:val="es-ES_tradnl"/>
        </w:rPr>
        <w:t>obtener</w:t>
      </w:r>
      <w:r w:rsidRPr="00341FE9">
        <w:rPr>
          <w:b/>
          <w:color w:val="222222"/>
          <w:lang w:val="es-US"/>
        </w:rPr>
        <w:t xml:space="preserve"> </w:t>
      </w:r>
      <w:r w:rsidRPr="00DE787C">
        <w:rPr>
          <w:b/>
          <w:color w:val="222222"/>
          <w:lang w:val="es-ES_tradnl"/>
        </w:rPr>
        <w:t>detalles</w:t>
      </w:r>
      <w:r w:rsidRPr="00341FE9">
        <w:rPr>
          <w:b/>
          <w:color w:val="222222"/>
          <w:lang w:val="es-US"/>
        </w:rPr>
        <w:t xml:space="preserve"> </w:t>
      </w:r>
      <w:r w:rsidRPr="00DE787C">
        <w:rPr>
          <w:b/>
          <w:color w:val="222222"/>
          <w:lang w:val="es-ES_tradnl"/>
        </w:rPr>
        <w:t>sobre</w:t>
      </w:r>
      <w:r w:rsidRPr="00341FE9">
        <w:rPr>
          <w:b/>
          <w:color w:val="222222"/>
          <w:lang w:val="es-US"/>
        </w:rPr>
        <w:t xml:space="preserve"> los </w:t>
      </w:r>
      <w:r w:rsidRPr="00DE787C">
        <w:rPr>
          <w:b/>
          <w:color w:val="222222"/>
          <w:lang w:val="es-ES_tradnl"/>
        </w:rPr>
        <w:t>pasos</w:t>
      </w:r>
      <w:r w:rsidRPr="00341FE9">
        <w:rPr>
          <w:b/>
          <w:color w:val="222222"/>
          <w:lang w:val="es-US"/>
        </w:rPr>
        <w:t xml:space="preserve"> de </w:t>
      </w:r>
      <w:r w:rsidRPr="00DE787C">
        <w:rPr>
          <w:b/>
          <w:color w:val="222222"/>
          <w:lang w:val="es-ES_tradnl"/>
        </w:rPr>
        <w:t>elegibilidad</w:t>
      </w:r>
      <w:r w:rsidRPr="00341FE9">
        <w:rPr>
          <w:b/>
          <w:color w:val="222222"/>
          <w:lang w:val="es-US"/>
        </w:rPr>
        <w:t xml:space="preserve"> </w:t>
      </w:r>
      <w:r w:rsidRPr="00DE787C">
        <w:rPr>
          <w:b/>
          <w:color w:val="222222"/>
          <w:lang w:val="es-ES_tradnl"/>
        </w:rPr>
        <w:t>que</w:t>
      </w:r>
      <w:r w:rsidRPr="00341FE9">
        <w:rPr>
          <w:b/>
          <w:color w:val="222222"/>
          <w:lang w:val="es-US"/>
        </w:rPr>
        <w:t xml:space="preserve"> </w:t>
      </w:r>
      <w:r w:rsidRPr="00DE787C">
        <w:rPr>
          <w:b/>
          <w:color w:val="222222"/>
          <w:lang w:val="es-ES_tradnl"/>
        </w:rPr>
        <w:t>debe</w:t>
      </w:r>
      <w:r w:rsidRPr="00341FE9">
        <w:rPr>
          <w:b/>
          <w:color w:val="222222"/>
          <w:lang w:val="es-US"/>
        </w:rPr>
        <w:t xml:space="preserve"> </w:t>
      </w:r>
      <w:r w:rsidRPr="00DE787C">
        <w:rPr>
          <w:b/>
          <w:color w:val="222222"/>
          <w:lang w:val="es-ES_tradnl"/>
        </w:rPr>
        <w:t>completar</w:t>
      </w:r>
      <w:r w:rsidRPr="00341FE9">
        <w:rPr>
          <w:color w:val="222222"/>
          <w:lang w:val="es-US"/>
        </w:rPr>
        <w:t xml:space="preserve">. Su ADRC </w:t>
      </w:r>
      <w:r w:rsidRPr="0053051E">
        <w:rPr>
          <w:color w:val="222222"/>
          <w:lang w:val="es-ES_tradnl"/>
        </w:rPr>
        <w:t>está</w:t>
      </w:r>
      <w:r w:rsidRPr="00341FE9">
        <w:rPr>
          <w:color w:val="222222"/>
          <w:lang w:val="es-US"/>
        </w:rPr>
        <w:t xml:space="preserve"> </w:t>
      </w:r>
      <w:r w:rsidRPr="0053051E">
        <w:rPr>
          <w:color w:val="222222"/>
          <w:lang w:val="es-ES_tradnl"/>
        </w:rPr>
        <w:t>aquí</w:t>
      </w:r>
      <w:r w:rsidRPr="00341FE9">
        <w:rPr>
          <w:color w:val="222222"/>
          <w:lang w:val="es-US"/>
        </w:rPr>
        <w:t xml:space="preserve"> para </w:t>
      </w:r>
      <w:r w:rsidRPr="0053051E">
        <w:rPr>
          <w:color w:val="222222"/>
          <w:lang w:val="es-ES_tradnl"/>
        </w:rPr>
        <w:t>ayudarle</w:t>
      </w:r>
      <w:r w:rsidRPr="00341FE9">
        <w:rPr>
          <w:color w:val="222222"/>
          <w:lang w:val="es-US"/>
        </w:rPr>
        <w:t xml:space="preserve"> con </w:t>
      </w:r>
      <w:r w:rsidRPr="0053051E">
        <w:rPr>
          <w:color w:val="222222"/>
          <w:lang w:val="es-ES_tradnl"/>
        </w:rPr>
        <w:t>este</w:t>
      </w:r>
      <w:r w:rsidRPr="00341FE9">
        <w:rPr>
          <w:color w:val="222222"/>
          <w:lang w:val="es-US"/>
        </w:rPr>
        <w:t xml:space="preserve"> </w:t>
      </w:r>
      <w:r w:rsidRPr="0053051E">
        <w:rPr>
          <w:color w:val="222222"/>
          <w:lang w:val="es-ES_tradnl"/>
        </w:rPr>
        <w:t>proceso</w:t>
      </w:r>
      <w:r w:rsidRPr="00341FE9">
        <w:rPr>
          <w:color w:val="222222"/>
          <w:lang w:val="es-US"/>
        </w:rPr>
        <w:t xml:space="preserve"> de </w:t>
      </w:r>
      <w:r w:rsidRPr="0053051E">
        <w:rPr>
          <w:color w:val="222222"/>
          <w:lang w:val="es-ES_tradnl"/>
        </w:rPr>
        <w:t>elegibilidad</w:t>
      </w:r>
      <w:r w:rsidRPr="00341FE9">
        <w:rPr>
          <w:color w:val="222222"/>
          <w:lang w:val="es-US"/>
        </w:rPr>
        <w:t xml:space="preserve">, </w:t>
      </w:r>
      <w:r w:rsidRPr="0053051E">
        <w:rPr>
          <w:color w:val="222222"/>
          <w:lang w:val="es-ES_tradnl"/>
        </w:rPr>
        <w:t>incluyendo</w:t>
      </w:r>
      <w:r w:rsidRPr="00341FE9">
        <w:rPr>
          <w:color w:val="222222"/>
          <w:lang w:val="es-US"/>
        </w:rPr>
        <w:t xml:space="preserve"> </w:t>
      </w:r>
      <w:r w:rsidRPr="0053051E">
        <w:rPr>
          <w:color w:val="222222"/>
          <w:lang w:val="es-ES_tradnl"/>
        </w:rPr>
        <w:t>ayudar</w:t>
      </w:r>
      <w:r w:rsidRPr="00341FE9">
        <w:rPr>
          <w:color w:val="222222"/>
          <w:lang w:val="es-US"/>
        </w:rPr>
        <w:t xml:space="preserve"> a </w:t>
      </w:r>
      <w:r w:rsidRPr="0053051E">
        <w:rPr>
          <w:color w:val="222222"/>
          <w:lang w:val="es-ES_tradnl"/>
        </w:rPr>
        <w:t>llenar</w:t>
      </w:r>
      <w:r w:rsidRPr="00341FE9">
        <w:rPr>
          <w:color w:val="222222"/>
          <w:lang w:val="es-US"/>
        </w:rPr>
        <w:t xml:space="preserve"> los </w:t>
      </w:r>
      <w:r w:rsidRPr="0053051E">
        <w:rPr>
          <w:color w:val="222222"/>
          <w:lang w:val="es-ES_tradnl"/>
        </w:rPr>
        <w:t>formularios</w:t>
      </w:r>
      <w:r w:rsidRPr="00341FE9">
        <w:rPr>
          <w:color w:val="222222"/>
          <w:lang w:val="es-US"/>
        </w:rPr>
        <w:t xml:space="preserve"> y responder a </w:t>
      </w:r>
      <w:r w:rsidRPr="0053051E">
        <w:rPr>
          <w:color w:val="222222"/>
          <w:lang w:val="es-ES_tradnl"/>
        </w:rPr>
        <w:t>preguntas</w:t>
      </w:r>
      <w:r w:rsidRPr="00341FE9">
        <w:rPr>
          <w:color w:val="222222"/>
          <w:lang w:val="es-US"/>
        </w:rPr>
        <w:t xml:space="preserve"> </w:t>
      </w:r>
      <w:r w:rsidRPr="0053051E">
        <w:rPr>
          <w:color w:val="222222"/>
          <w:lang w:val="es-ES_tradnl"/>
        </w:rPr>
        <w:t>que</w:t>
      </w:r>
      <w:r w:rsidRPr="00341FE9">
        <w:rPr>
          <w:color w:val="222222"/>
          <w:lang w:val="es-US"/>
        </w:rPr>
        <w:t xml:space="preserve"> </w:t>
      </w:r>
      <w:r w:rsidRPr="0053051E">
        <w:rPr>
          <w:color w:val="222222"/>
          <w:lang w:val="es-ES_tradnl"/>
        </w:rPr>
        <w:t>pueda</w:t>
      </w:r>
      <w:r w:rsidRPr="00341FE9">
        <w:rPr>
          <w:color w:val="222222"/>
          <w:lang w:val="es-US"/>
        </w:rPr>
        <w:t xml:space="preserve"> </w:t>
      </w:r>
      <w:r w:rsidRPr="0053051E">
        <w:rPr>
          <w:color w:val="222222"/>
          <w:lang w:val="es-ES_tradnl"/>
        </w:rPr>
        <w:t>tener</w:t>
      </w:r>
      <w:r w:rsidRPr="00341FE9">
        <w:rPr>
          <w:color w:val="222222"/>
          <w:lang w:val="es-US"/>
        </w:rPr>
        <w:t xml:space="preserve"> </w:t>
      </w:r>
      <w:r w:rsidRPr="0053051E">
        <w:rPr>
          <w:color w:val="222222"/>
          <w:lang w:val="es-ES_tradnl"/>
        </w:rPr>
        <w:t>sobre</w:t>
      </w:r>
      <w:r w:rsidRPr="00341FE9">
        <w:rPr>
          <w:color w:val="222222"/>
          <w:lang w:val="es-US"/>
        </w:rPr>
        <w:t xml:space="preserve"> los </w:t>
      </w:r>
      <w:r w:rsidRPr="0053051E">
        <w:rPr>
          <w:color w:val="222222"/>
          <w:lang w:val="es-ES_tradnl"/>
        </w:rPr>
        <w:t>pasos</w:t>
      </w:r>
      <w:r w:rsidRPr="00341FE9">
        <w:rPr>
          <w:color w:val="222222"/>
          <w:lang w:val="es-US"/>
        </w:rPr>
        <w:t xml:space="preserve"> de </w:t>
      </w:r>
      <w:r w:rsidRPr="0053051E">
        <w:rPr>
          <w:color w:val="222222"/>
          <w:lang w:val="es-ES_tradnl"/>
        </w:rPr>
        <w:t>elegibilidad</w:t>
      </w:r>
      <w:r w:rsidRPr="00341FE9">
        <w:rPr>
          <w:color w:val="222222"/>
          <w:lang w:val="es-US"/>
        </w:rPr>
        <w:t xml:space="preserve"> </w:t>
      </w:r>
      <w:r w:rsidRPr="0053051E">
        <w:rPr>
          <w:color w:val="222222"/>
          <w:lang w:val="es-ES_tradnl"/>
        </w:rPr>
        <w:t>mencionadas</w:t>
      </w:r>
      <w:r w:rsidRPr="00341FE9">
        <w:rPr>
          <w:color w:val="222222"/>
          <w:lang w:val="es-US"/>
        </w:rPr>
        <w:t xml:space="preserve"> </w:t>
      </w:r>
      <w:r w:rsidRPr="0053051E">
        <w:rPr>
          <w:color w:val="222222"/>
          <w:lang w:val="es-ES_tradnl"/>
        </w:rPr>
        <w:t>anteriormente</w:t>
      </w:r>
      <w:r w:rsidRPr="00341FE9">
        <w:rPr>
          <w:color w:val="222222"/>
          <w:lang w:val="es-US"/>
        </w:rPr>
        <w:t xml:space="preserve">. </w:t>
      </w:r>
      <w:r w:rsidRPr="0053051E">
        <w:rPr>
          <w:color w:val="222222"/>
          <w:lang w:val="es-ES_tradnl"/>
        </w:rPr>
        <w:t>Por</w:t>
      </w:r>
      <w:r w:rsidRPr="00446E5C">
        <w:rPr>
          <w:color w:val="222222"/>
          <w:lang w:val="es-US"/>
        </w:rPr>
        <w:t xml:space="preserve"> favor </w:t>
      </w:r>
      <w:r w:rsidRPr="0053051E">
        <w:rPr>
          <w:color w:val="222222"/>
          <w:lang w:val="es-ES_tradnl"/>
        </w:rPr>
        <w:t>llámenos</w:t>
      </w:r>
      <w:r w:rsidRPr="00446E5C">
        <w:rPr>
          <w:color w:val="222222"/>
          <w:lang w:val="es-US"/>
        </w:rPr>
        <w:t xml:space="preserve"> </w:t>
      </w:r>
      <w:r w:rsidRPr="0053051E">
        <w:rPr>
          <w:color w:val="222222"/>
          <w:lang w:val="es-ES_tradnl"/>
        </w:rPr>
        <w:t>si</w:t>
      </w:r>
      <w:r w:rsidRPr="00446E5C">
        <w:rPr>
          <w:color w:val="222222"/>
          <w:lang w:val="es-US"/>
        </w:rPr>
        <w:t xml:space="preserve"> </w:t>
      </w:r>
      <w:r w:rsidRPr="0053051E">
        <w:rPr>
          <w:color w:val="222222"/>
          <w:lang w:val="es-ES_tradnl"/>
        </w:rPr>
        <w:t>necesita</w:t>
      </w:r>
      <w:r w:rsidRPr="00446E5C">
        <w:rPr>
          <w:color w:val="222222"/>
          <w:lang w:val="es-US"/>
        </w:rPr>
        <w:t xml:space="preserve"> </w:t>
      </w:r>
      <w:r w:rsidRPr="0053051E">
        <w:rPr>
          <w:color w:val="222222"/>
          <w:lang w:val="es-ES_tradnl"/>
        </w:rPr>
        <w:t>ayuda</w:t>
      </w:r>
      <w:r w:rsidRPr="00446E5C">
        <w:rPr>
          <w:color w:val="222222"/>
          <w:lang w:val="es-US"/>
        </w:rPr>
        <w:t xml:space="preserve"> </w:t>
      </w:r>
      <w:r>
        <w:rPr>
          <w:color w:val="222222"/>
          <w:lang w:val="es-ES_tradnl"/>
        </w:rPr>
        <w:t>a los teléfonos</w:t>
      </w:r>
      <w:r w:rsidRPr="00446E5C">
        <w:rPr>
          <w:color w:val="222222"/>
          <w:lang w:val="es-US"/>
        </w:rPr>
        <w:t xml:space="preserve"> 1 (800) 963- 5337 o (305) 670-4357.</w:t>
      </w:r>
    </w:p>
    <w:p w14:paraId="537D93FC" w14:textId="77777777" w:rsidR="002C3292" w:rsidRDefault="002C3292" w:rsidP="002C3292">
      <w:pPr>
        <w:spacing w:after="0" w:line="240" w:lineRule="auto"/>
        <w:rPr>
          <w:color w:val="222222"/>
          <w:lang w:val="es-US"/>
        </w:rPr>
      </w:pPr>
    </w:p>
    <w:p w14:paraId="13A317F2" w14:textId="77777777" w:rsidR="002C3292" w:rsidRPr="00446E5C" w:rsidRDefault="002C3292" w:rsidP="002C3292">
      <w:pPr>
        <w:rPr>
          <w:rFonts w:eastAsiaTheme="minorHAnsi"/>
          <w:b/>
          <w:color w:val="000000"/>
          <w:sz w:val="28"/>
          <w:szCs w:val="28"/>
          <w:lang w:val="es-US"/>
        </w:rPr>
      </w:pPr>
      <w:proofErr w:type="spellStart"/>
      <w:r w:rsidRPr="00F01912">
        <w:rPr>
          <w:sz w:val="22"/>
          <w:szCs w:val="22"/>
          <w:lang w:val="es-ES"/>
        </w:rPr>
        <w:t>ADRCs</w:t>
      </w:r>
      <w:proofErr w:type="spellEnd"/>
      <w:r w:rsidRPr="00F01912">
        <w:rPr>
          <w:sz w:val="22"/>
          <w:szCs w:val="22"/>
          <w:lang w:val="es-ES"/>
        </w:rPr>
        <w:t xml:space="preserve"> no proporciona asesoramiento legal sobre el proceso de determinación de elegibilidad de Medicaid re</w:t>
      </w:r>
      <w:r>
        <w:rPr>
          <w:sz w:val="22"/>
          <w:szCs w:val="22"/>
          <w:lang w:val="es-ES"/>
        </w:rPr>
        <w:t>alizado por el Departamento de Niños y F</w:t>
      </w:r>
      <w:r w:rsidRPr="00F01912">
        <w:rPr>
          <w:sz w:val="22"/>
          <w:szCs w:val="22"/>
          <w:lang w:val="es-ES"/>
        </w:rPr>
        <w:t>amilias (DCF).</w:t>
      </w:r>
      <w:r>
        <w:rPr>
          <w:sz w:val="22"/>
          <w:szCs w:val="22"/>
          <w:lang w:val="es-ES"/>
        </w:rPr>
        <w:t xml:space="preserve"> Para información específica llame a la unidad de DCF (ACCESS) al</w:t>
      </w:r>
      <w:r w:rsidRPr="00F01912">
        <w:rPr>
          <w:sz w:val="22"/>
          <w:szCs w:val="22"/>
          <w:lang w:val="es-ES"/>
        </w:rPr>
        <w:t xml:space="preserve"> 1-866-7</w:t>
      </w:r>
      <w:r>
        <w:rPr>
          <w:sz w:val="22"/>
          <w:szCs w:val="22"/>
          <w:lang w:val="es-ES"/>
        </w:rPr>
        <w:t>62-2237 o visite el</w:t>
      </w:r>
      <w:r w:rsidRPr="00F01912">
        <w:rPr>
          <w:sz w:val="22"/>
          <w:szCs w:val="22"/>
          <w:lang w:val="es-ES"/>
        </w:rPr>
        <w:t xml:space="preserve"> sitio web </w:t>
      </w:r>
      <w:hyperlink r:id="rId39" w:tgtFrame="_top" w:history="1">
        <w:r w:rsidRPr="00F01912">
          <w:rPr>
            <w:color w:val="0000FF"/>
            <w:sz w:val="22"/>
            <w:szCs w:val="22"/>
            <w:u w:val="single"/>
            <w:lang w:val="es-ES"/>
          </w:rPr>
          <w:t xml:space="preserve">www.myflorida.com/ </w:t>
        </w:r>
        <w:proofErr w:type="spellStart"/>
        <w:r w:rsidRPr="00F01912">
          <w:rPr>
            <w:color w:val="0000FF"/>
            <w:sz w:val="22"/>
            <w:szCs w:val="22"/>
            <w:u w:val="single"/>
            <w:lang w:val="es-ES"/>
          </w:rPr>
          <w:t>accessflorida</w:t>
        </w:r>
        <w:proofErr w:type="spellEnd"/>
        <w:r w:rsidRPr="00F01912">
          <w:rPr>
            <w:color w:val="0000FF"/>
            <w:sz w:val="22"/>
            <w:szCs w:val="22"/>
            <w:u w:val="single"/>
            <w:lang w:val="es-ES"/>
          </w:rPr>
          <w:t xml:space="preserve"> /</w:t>
        </w:r>
        <w:r w:rsidRPr="00F01912">
          <w:rPr>
            <w:color w:val="0000FF"/>
            <w:u w:val="single"/>
            <w:lang w:val="es-ES"/>
          </w:rPr>
          <w:t xml:space="preserve"> </w:t>
        </w:r>
      </w:hyperlink>
    </w:p>
    <w:p w14:paraId="72DA59E1" w14:textId="77777777" w:rsidR="002C3292" w:rsidRPr="00446E5C" w:rsidRDefault="002C3292" w:rsidP="002C3292">
      <w:pPr>
        <w:spacing w:after="0" w:line="240" w:lineRule="auto"/>
        <w:rPr>
          <w:color w:val="222222"/>
          <w:lang w:val="es-US"/>
        </w:rPr>
      </w:pPr>
    </w:p>
    <w:p w14:paraId="3DB70B11" w14:textId="77777777" w:rsidR="002C3292" w:rsidRDefault="002C3292" w:rsidP="002C3292">
      <w:pPr>
        <w:spacing w:after="0" w:line="240" w:lineRule="auto"/>
        <w:rPr>
          <w:lang w:val="es-CO"/>
        </w:rPr>
      </w:pPr>
    </w:p>
    <w:p w14:paraId="32306E9B" w14:textId="77777777" w:rsidR="002C3292" w:rsidRDefault="002C3292" w:rsidP="002C3292">
      <w:pPr>
        <w:autoSpaceDE w:val="0"/>
        <w:autoSpaceDN w:val="0"/>
        <w:spacing w:after="0" w:line="240" w:lineRule="auto"/>
        <w:jc w:val="center"/>
        <w:rPr>
          <w:color w:val="000000"/>
          <w:lang w:val="es-CO"/>
        </w:rPr>
      </w:pPr>
      <w:r>
        <w:rPr>
          <w:b/>
          <w:bCs/>
          <w:color w:val="000000"/>
          <w:sz w:val="28"/>
          <w:szCs w:val="28"/>
          <w:lang w:val="es-ES"/>
        </w:rPr>
        <w:t>LTC SMMC Explicación de pasos a seguir para la elegibilidad</w:t>
      </w:r>
    </w:p>
    <w:p w14:paraId="07100B93" w14:textId="77777777" w:rsidR="002C3292" w:rsidRPr="006D01DD" w:rsidRDefault="002C3292" w:rsidP="002C3292">
      <w:pPr>
        <w:spacing w:after="0" w:line="240" w:lineRule="auto"/>
        <w:jc w:val="center"/>
        <w:rPr>
          <w:lang w:val="es-US"/>
        </w:rPr>
      </w:pPr>
      <w:r w:rsidRPr="006D01DD">
        <w:rPr>
          <w:color w:val="000000"/>
          <w:sz w:val="28"/>
          <w:szCs w:val="28"/>
          <w:lang w:val="es-US"/>
        </w:rPr>
        <w:t> </w:t>
      </w:r>
    </w:p>
    <w:p w14:paraId="0D98C306" w14:textId="77777777" w:rsidR="002C3292" w:rsidRPr="006D01DD" w:rsidRDefault="002C3292" w:rsidP="002C3292">
      <w:pPr>
        <w:spacing w:after="0" w:line="240" w:lineRule="auto"/>
        <w:rPr>
          <w:lang w:val="es-US"/>
        </w:rPr>
      </w:pPr>
      <w:r>
        <w:rPr>
          <w:b/>
          <w:bCs/>
          <w:color w:val="000000"/>
          <w:sz w:val="23"/>
          <w:szCs w:val="23"/>
          <w:lang w:val="es-ES"/>
        </w:rPr>
        <w:t>Paso 1:</w:t>
      </w:r>
      <w:r>
        <w:rPr>
          <w:b/>
          <w:bCs/>
          <w:lang w:val="es-ES"/>
        </w:rPr>
        <w:t xml:space="preserve"> </w:t>
      </w:r>
      <w:r>
        <w:rPr>
          <w:b/>
          <w:bCs/>
          <w:color w:val="000000"/>
          <w:sz w:val="23"/>
          <w:szCs w:val="23"/>
          <w:lang w:val="es-ES"/>
        </w:rPr>
        <w:t>Enviar formulario 3008 por</w:t>
      </w:r>
      <w:r>
        <w:rPr>
          <w:b/>
          <w:bCs/>
          <w:lang w:val="es-ES"/>
        </w:rPr>
        <w:t xml:space="preserve"> </w:t>
      </w:r>
      <w:sdt>
        <w:sdtPr>
          <w:rPr>
            <w:b/>
            <w:bCs/>
            <w:lang w:val="es-CU"/>
          </w:rPr>
          <w:id w:val="-822506389"/>
          <w:placeholder>
            <w:docPart w:val="D30C052BDE4941659A350C23070ED3D7"/>
          </w:placeholder>
          <w:date>
            <w:dateFormat w:val="M/d/yyyy"/>
            <w:lid w:val="en-US"/>
            <w:storeMappedDataAs w:val="dateTime"/>
            <w:calendar w:val="gregorian"/>
          </w:date>
        </w:sdtPr>
        <w:sdtEndPr/>
        <w:sdtContent>
          <w:r>
            <w:rPr>
              <w:b/>
              <w:bCs/>
              <w:lang w:val="es-CU"/>
            </w:rPr>
            <w:t>&lt;</w:t>
          </w:r>
          <w:proofErr w:type="spellStart"/>
          <w:r>
            <w:rPr>
              <w:b/>
              <w:bCs/>
              <w:lang w:val="es-CU"/>
            </w:rPr>
            <w:t>day</w:t>
          </w:r>
          <w:proofErr w:type="spellEnd"/>
          <w:r>
            <w:rPr>
              <w:b/>
              <w:bCs/>
              <w:lang w:val="es-CU"/>
            </w:rPr>
            <w:t>&gt;</w:t>
          </w:r>
        </w:sdtContent>
      </w:sdt>
    </w:p>
    <w:p w14:paraId="387E6EA2" w14:textId="77777777" w:rsidR="002C3292" w:rsidRPr="006D01DD" w:rsidRDefault="002C3292" w:rsidP="002C3292">
      <w:pPr>
        <w:spacing w:after="0" w:line="240" w:lineRule="auto"/>
        <w:rPr>
          <w:lang w:val="es-US"/>
        </w:rPr>
      </w:pPr>
      <w:r w:rsidRPr="006D01DD">
        <w:rPr>
          <w:color w:val="000000"/>
          <w:sz w:val="23"/>
          <w:szCs w:val="23"/>
          <w:lang w:val="es-US"/>
        </w:rPr>
        <w:t> </w:t>
      </w:r>
    </w:p>
    <w:p w14:paraId="65671231" w14:textId="77777777" w:rsidR="002C3292" w:rsidRPr="006D01DD" w:rsidRDefault="002C3292" w:rsidP="002C3292">
      <w:pPr>
        <w:autoSpaceDE w:val="0"/>
        <w:autoSpaceDN w:val="0"/>
        <w:spacing w:after="0" w:line="240" w:lineRule="auto"/>
        <w:rPr>
          <w:color w:val="000000"/>
          <w:lang w:val="es-US"/>
        </w:rPr>
      </w:pPr>
      <w:r>
        <w:rPr>
          <w:color w:val="000000"/>
          <w:sz w:val="22"/>
          <w:szCs w:val="22"/>
          <w:lang w:val="es-ES"/>
        </w:rPr>
        <w:t xml:space="preserve">Incluida es la forma de certificación médica requerida, también conocido como el formulario 3008. Por favor, pídale a su médico completar el 3008 formulario cerrado tan pronto como sea posible. Se incluye una carta de presentación y las instrucciones de su médico. Todas las secciones resaltadas son obligatorias y deben completarse de forma legible. Por favor, tenga en cuenta que el formulario debe ser firmado por su médico o un enfermero. </w:t>
      </w:r>
      <w:proofErr w:type="gramStart"/>
      <w:r>
        <w:rPr>
          <w:color w:val="000000"/>
          <w:sz w:val="22"/>
          <w:szCs w:val="22"/>
          <w:lang w:val="es-ES"/>
        </w:rPr>
        <w:t>Una asistente médico</w:t>
      </w:r>
      <w:proofErr w:type="gramEnd"/>
      <w:r>
        <w:rPr>
          <w:color w:val="000000"/>
          <w:sz w:val="22"/>
          <w:szCs w:val="22"/>
          <w:lang w:val="es-ES"/>
        </w:rPr>
        <w:t xml:space="preserve"> firma no es permisible. </w:t>
      </w:r>
    </w:p>
    <w:p w14:paraId="3E31DDBC" w14:textId="77777777" w:rsidR="002C3292" w:rsidRPr="006D01DD" w:rsidRDefault="002C3292" w:rsidP="002C3292">
      <w:pPr>
        <w:autoSpaceDE w:val="0"/>
        <w:autoSpaceDN w:val="0"/>
        <w:spacing w:after="0" w:line="240" w:lineRule="auto"/>
        <w:rPr>
          <w:color w:val="000000"/>
          <w:lang w:val="es-US"/>
        </w:rPr>
      </w:pPr>
      <w:r w:rsidRPr="006D01DD">
        <w:rPr>
          <w:color w:val="000000"/>
          <w:sz w:val="22"/>
          <w:szCs w:val="22"/>
          <w:lang w:val="es-US"/>
        </w:rPr>
        <w:t> </w:t>
      </w:r>
    </w:p>
    <w:p w14:paraId="1A143969" w14:textId="05114A28" w:rsidR="002C3292" w:rsidRDefault="002C3292" w:rsidP="002C3292">
      <w:pPr>
        <w:spacing w:after="0" w:line="240" w:lineRule="auto"/>
        <w:rPr>
          <w:color w:val="000000"/>
          <w:sz w:val="22"/>
          <w:szCs w:val="22"/>
          <w:lang w:val="es-ES"/>
        </w:rPr>
      </w:pPr>
      <w:r>
        <w:rPr>
          <w:color w:val="000000"/>
          <w:sz w:val="22"/>
          <w:szCs w:val="22"/>
          <w:lang w:val="es-ES"/>
        </w:rPr>
        <w:t xml:space="preserve">Usted, su doctor o enfermera pueden devolver el 3008 firmado de forma que: </w:t>
      </w:r>
    </w:p>
    <w:p w14:paraId="0356A1A6" w14:textId="77777777" w:rsidR="002C3292" w:rsidRPr="006D01DD" w:rsidRDefault="002C3292" w:rsidP="002C3292">
      <w:pPr>
        <w:spacing w:after="0" w:line="240" w:lineRule="auto"/>
        <w:rPr>
          <w:lang w:val="es-US"/>
        </w:rPr>
      </w:pPr>
    </w:p>
    <w:p w14:paraId="14EB28E5" w14:textId="77777777" w:rsidR="002C3292" w:rsidRPr="006D01DD" w:rsidRDefault="002C3292" w:rsidP="002C3292">
      <w:pPr>
        <w:spacing w:after="0" w:line="240" w:lineRule="auto"/>
        <w:jc w:val="center"/>
        <w:rPr>
          <w:lang w:val="es-US"/>
        </w:rPr>
      </w:pPr>
      <w:r>
        <w:rPr>
          <w:b/>
          <w:bCs/>
          <w:color w:val="000000"/>
          <w:sz w:val="22"/>
          <w:szCs w:val="22"/>
          <w:lang w:val="es-ES"/>
        </w:rPr>
        <w:t xml:space="preserve">Alliance </w:t>
      </w:r>
      <w:proofErr w:type="spellStart"/>
      <w:r>
        <w:rPr>
          <w:b/>
          <w:bCs/>
          <w:color w:val="000000"/>
          <w:sz w:val="22"/>
          <w:szCs w:val="22"/>
          <w:lang w:val="es-ES"/>
        </w:rPr>
        <w:t>for</w:t>
      </w:r>
      <w:proofErr w:type="spellEnd"/>
      <w:r>
        <w:rPr>
          <w:b/>
          <w:bCs/>
          <w:color w:val="000000"/>
          <w:sz w:val="22"/>
          <w:szCs w:val="22"/>
          <w:lang w:val="es-ES"/>
        </w:rPr>
        <w:t xml:space="preserve"> </w:t>
      </w:r>
      <w:proofErr w:type="spellStart"/>
      <w:r>
        <w:rPr>
          <w:b/>
          <w:bCs/>
          <w:color w:val="000000"/>
          <w:sz w:val="22"/>
          <w:szCs w:val="22"/>
          <w:lang w:val="es-ES"/>
        </w:rPr>
        <w:t>Aging</w:t>
      </w:r>
      <w:proofErr w:type="spellEnd"/>
      <w:r>
        <w:rPr>
          <w:b/>
          <w:bCs/>
          <w:color w:val="000000"/>
          <w:sz w:val="22"/>
          <w:szCs w:val="22"/>
          <w:lang w:val="es-ES"/>
        </w:rPr>
        <w:t>, Inc.</w:t>
      </w:r>
    </w:p>
    <w:p w14:paraId="1C8C9211" w14:textId="77777777" w:rsidR="002C3292" w:rsidRDefault="002C3292" w:rsidP="002C3292">
      <w:pPr>
        <w:spacing w:after="0" w:line="240" w:lineRule="auto"/>
        <w:jc w:val="center"/>
      </w:pPr>
      <w:r w:rsidRPr="006D01DD">
        <w:rPr>
          <w:b/>
          <w:bCs/>
          <w:color w:val="000000"/>
          <w:sz w:val="22"/>
          <w:szCs w:val="22"/>
        </w:rPr>
        <w:t>760 N.W. 107</w:t>
      </w:r>
      <w:r w:rsidRPr="006D01DD">
        <w:rPr>
          <w:b/>
          <w:bCs/>
          <w:color w:val="000000"/>
          <w:sz w:val="22"/>
          <w:szCs w:val="22"/>
          <w:vertAlign w:val="superscript"/>
        </w:rPr>
        <w:t>th</w:t>
      </w:r>
      <w:r w:rsidRPr="006D01DD">
        <w:rPr>
          <w:b/>
          <w:bCs/>
          <w:color w:val="000000"/>
          <w:sz w:val="22"/>
          <w:szCs w:val="22"/>
        </w:rPr>
        <w:t xml:space="preserve"> Avenue, Suite #201</w:t>
      </w:r>
    </w:p>
    <w:p w14:paraId="57CC447B" w14:textId="77777777" w:rsidR="002C3292" w:rsidRPr="006D01DD" w:rsidRDefault="002C3292" w:rsidP="002C3292">
      <w:pPr>
        <w:spacing w:after="0" w:line="240" w:lineRule="auto"/>
        <w:jc w:val="center"/>
        <w:rPr>
          <w:lang w:val="es-US"/>
        </w:rPr>
      </w:pPr>
      <w:r>
        <w:rPr>
          <w:b/>
          <w:bCs/>
          <w:color w:val="000000"/>
          <w:sz w:val="22"/>
          <w:szCs w:val="22"/>
          <w:lang w:val="es-ES"/>
        </w:rPr>
        <w:t>Miami, FL 33172</w:t>
      </w:r>
    </w:p>
    <w:p w14:paraId="526C0643" w14:textId="77777777" w:rsidR="002C3292" w:rsidRPr="006D01DD" w:rsidRDefault="002C3292" w:rsidP="002C3292">
      <w:pPr>
        <w:spacing w:after="0" w:line="240" w:lineRule="auto"/>
        <w:rPr>
          <w:lang w:val="es-US"/>
        </w:rPr>
      </w:pPr>
      <w:r w:rsidRPr="006D01DD">
        <w:rPr>
          <w:color w:val="000000"/>
          <w:sz w:val="22"/>
          <w:szCs w:val="22"/>
          <w:lang w:val="es-US"/>
        </w:rPr>
        <w:t> </w:t>
      </w:r>
    </w:p>
    <w:p w14:paraId="1539218B" w14:textId="77777777" w:rsidR="002C3292" w:rsidRPr="006D01DD" w:rsidRDefault="002C3292" w:rsidP="002C3292">
      <w:pPr>
        <w:spacing w:after="0" w:line="240" w:lineRule="auto"/>
        <w:rPr>
          <w:lang w:val="es-US"/>
        </w:rPr>
      </w:pPr>
      <w:r>
        <w:rPr>
          <w:color w:val="000000"/>
          <w:sz w:val="22"/>
          <w:szCs w:val="22"/>
          <w:lang w:val="es-ES"/>
        </w:rPr>
        <w:t xml:space="preserve">Si necesitas ayuda para el formulario, por favor llame a las líneas de asistencia </w:t>
      </w:r>
      <w:r>
        <w:rPr>
          <w:sz w:val="22"/>
          <w:szCs w:val="22"/>
          <w:lang w:val="es-ES"/>
        </w:rPr>
        <w:t>1-800-963-5337 o al (305) 670-4357.</w:t>
      </w:r>
    </w:p>
    <w:p w14:paraId="4BC885DF" w14:textId="77777777" w:rsidR="002C3292" w:rsidRPr="006D01DD" w:rsidRDefault="002C3292" w:rsidP="002C3292">
      <w:pPr>
        <w:spacing w:after="0" w:line="240" w:lineRule="auto"/>
        <w:rPr>
          <w:lang w:val="es-US"/>
        </w:rPr>
      </w:pPr>
      <w:r w:rsidRPr="006D01DD">
        <w:rPr>
          <w:color w:val="000000"/>
          <w:sz w:val="22"/>
          <w:szCs w:val="22"/>
          <w:lang w:val="es-US"/>
        </w:rPr>
        <w:t> </w:t>
      </w:r>
    </w:p>
    <w:p w14:paraId="66C49493" w14:textId="77777777" w:rsidR="002C3292" w:rsidRPr="006D01DD" w:rsidRDefault="002C3292" w:rsidP="002C3292">
      <w:pPr>
        <w:spacing w:after="0" w:line="240" w:lineRule="auto"/>
        <w:rPr>
          <w:lang w:val="es-US"/>
        </w:rPr>
      </w:pPr>
      <w:r>
        <w:rPr>
          <w:color w:val="000000"/>
          <w:sz w:val="22"/>
          <w:szCs w:val="22"/>
          <w:lang w:val="es-ES"/>
        </w:rPr>
        <w:t xml:space="preserve">Si no se recibe el formulario debidamente antes de: </w:t>
      </w:r>
      <w:sdt>
        <w:sdtPr>
          <w:rPr>
            <w:color w:val="000000"/>
            <w:sz w:val="22"/>
            <w:szCs w:val="22"/>
            <w:lang w:val="es-CU"/>
          </w:rPr>
          <w:id w:val="1304275377"/>
          <w:placeholder>
            <w:docPart w:val="D30C052BDE4941659A350C23070ED3D7"/>
          </w:placeholder>
          <w:date w:fullDate="2018-02-13T00:00:00Z">
            <w:dateFormat w:val="M/d/yyyy"/>
            <w:lid w:val="en-US"/>
            <w:storeMappedDataAs w:val="dateTime"/>
            <w:calendar w:val="gregorian"/>
          </w:date>
        </w:sdtPr>
        <w:sdtEndPr/>
        <w:sdtContent>
          <w:r w:rsidRPr="00E0594B">
            <w:rPr>
              <w:color w:val="000000"/>
              <w:sz w:val="22"/>
              <w:szCs w:val="22"/>
              <w:lang w:val="es-CU"/>
            </w:rPr>
            <w:t>2/13/2018</w:t>
          </w:r>
        </w:sdtContent>
      </w:sdt>
      <w:r>
        <w:rPr>
          <w:color w:val="000000"/>
          <w:sz w:val="22"/>
          <w:szCs w:val="22"/>
          <w:lang w:val="es-ES"/>
        </w:rPr>
        <w:t xml:space="preserve">, usted no podrá continuar con el proceso de elegibilidad. </w:t>
      </w:r>
    </w:p>
    <w:p w14:paraId="1E84C011" w14:textId="77777777" w:rsidR="002C3292" w:rsidRPr="006A4910" w:rsidRDefault="002C3292" w:rsidP="002C3292">
      <w:pPr>
        <w:pStyle w:val="Default"/>
        <w:rPr>
          <w:b/>
          <w:bCs/>
          <w:sz w:val="23"/>
          <w:szCs w:val="23"/>
          <w:lang w:val="es-CO"/>
        </w:rPr>
      </w:pPr>
    </w:p>
    <w:p w14:paraId="65C91EE5" w14:textId="6A316C36" w:rsidR="002C3292" w:rsidRPr="00636946" w:rsidRDefault="002C3292" w:rsidP="002C3292">
      <w:pPr>
        <w:spacing w:after="0" w:line="240" w:lineRule="auto"/>
        <w:rPr>
          <w:lang w:val="es-US"/>
        </w:rPr>
      </w:pPr>
      <w:r>
        <w:rPr>
          <w:b/>
          <w:bCs/>
          <w:color w:val="000000"/>
          <w:sz w:val="23"/>
          <w:szCs w:val="23"/>
          <w:lang w:val="es-ES"/>
        </w:rPr>
        <w:t>Paso 2:</w:t>
      </w:r>
      <w:r>
        <w:rPr>
          <w:b/>
          <w:bCs/>
          <w:lang w:val="es-ES"/>
        </w:rPr>
        <w:t xml:space="preserve"> </w:t>
      </w:r>
      <w:r>
        <w:rPr>
          <w:b/>
          <w:bCs/>
          <w:color w:val="000000"/>
          <w:sz w:val="23"/>
          <w:szCs w:val="23"/>
          <w:lang w:val="es-ES"/>
        </w:rPr>
        <w:t>Enviar solicitud de Medicad a DCF</w:t>
      </w:r>
    </w:p>
    <w:p w14:paraId="6FB32569" w14:textId="77777777" w:rsidR="002C3292" w:rsidRPr="00636946" w:rsidRDefault="002C3292" w:rsidP="002C3292">
      <w:pPr>
        <w:pStyle w:val="Default"/>
        <w:rPr>
          <w:sz w:val="23"/>
          <w:szCs w:val="23"/>
          <w:lang w:val="es-US"/>
        </w:rPr>
      </w:pPr>
    </w:p>
    <w:p w14:paraId="46AF0E67" w14:textId="77777777" w:rsidR="002C3292" w:rsidRPr="00636946" w:rsidRDefault="002C3292" w:rsidP="002C3292">
      <w:pPr>
        <w:pStyle w:val="HTMLPreformatt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22222"/>
          <w:sz w:val="22"/>
          <w:szCs w:val="22"/>
          <w:lang w:val="es-US"/>
        </w:rPr>
      </w:pPr>
      <w:r w:rsidRPr="00636946">
        <w:rPr>
          <w:rFonts w:ascii="Times New Roman" w:hAnsi="Times New Roman" w:cs="Times New Roman"/>
          <w:color w:val="222222"/>
          <w:sz w:val="22"/>
          <w:szCs w:val="22"/>
          <w:lang w:val="es-US"/>
        </w:rPr>
        <w:t>Nuestros registros muestran que usted tiene un beneficio de Medicad o de</w:t>
      </w:r>
      <w:r>
        <w:rPr>
          <w:rFonts w:ascii="Times New Roman" w:hAnsi="Times New Roman" w:cs="Times New Roman"/>
          <w:color w:val="222222"/>
          <w:sz w:val="22"/>
          <w:szCs w:val="22"/>
          <w:lang w:val="es-US"/>
        </w:rPr>
        <w:t xml:space="preserve">s Seguro Social que cumple </w:t>
      </w:r>
      <w:r w:rsidRPr="00636946">
        <w:rPr>
          <w:rFonts w:ascii="Times New Roman" w:hAnsi="Times New Roman" w:cs="Times New Roman"/>
          <w:color w:val="222222"/>
          <w:sz w:val="22"/>
          <w:szCs w:val="22"/>
          <w:lang w:val="es-US"/>
        </w:rPr>
        <w:t>con los requisitos de este programa.</w:t>
      </w:r>
    </w:p>
    <w:p w14:paraId="44C85691" w14:textId="77777777" w:rsidR="002C3292" w:rsidRPr="00636946" w:rsidRDefault="002C3292" w:rsidP="002C3292">
      <w:pPr>
        <w:pStyle w:val="Default"/>
        <w:rPr>
          <w:sz w:val="22"/>
          <w:szCs w:val="22"/>
          <w:lang w:val="es-US"/>
        </w:rPr>
      </w:pPr>
    </w:p>
    <w:p w14:paraId="54ADC7A6" w14:textId="77777777" w:rsidR="002C3292" w:rsidRPr="00636946" w:rsidRDefault="002C3292" w:rsidP="002C3292">
      <w:pPr>
        <w:pStyle w:val="Default"/>
        <w:rPr>
          <w:sz w:val="22"/>
          <w:szCs w:val="22"/>
          <w:lang w:val="es-US"/>
        </w:rPr>
      </w:pPr>
    </w:p>
    <w:p w14:paraId="29D11661" w14:textId="77777777" w:rsidR="002C3292" w:rsidRDefault="002C3292" w:rsidP="002C3292">
      <w:pPr>
        <w:spacing w:after="0" w:line="240" w:lineRule="auto"/>
        <w:rPr>
          <w:b/>
          <w:bCs/>
          <w:color w:val="000000"/>
          <w:sz w:val="23"/>
          <w:szCs w:val="23"/>
          <w:lang w:val="es-ES"/>
        </w:rPr>
      </w:pPr>
    </w:p>
    <w:p w14:paraId="5554505E" w14:textId="77777777" w:rsidR="002C3292" w:rsidRPr="00636946" w:rsidRDefault="002C3292" w:rsidP="002C3292">
      <w:pPr>
        <w:spacing w:after="0" w:line="240" w:lineRule="auto"/>
        <w:rPr>
          <w:lang w:val="es-US"/>
        </w:rPr>
      </w:pPr>
      <w:r>
        <w:rPr>
          <w:b/>
          <w:bCs/>
          <w:color w:val="000000"/>
          <w:sz w:val="23"/>
          <w:szCs w:val="23"/>
          <w:lang w:val="es-ES"/>
        </w:rPr>
        <w:t>Paso 3:</w:t>
      </w:r>
      <w:r>
        <w:rPr>
          <w:b/>
          <w:bCs/>
          <w:lang w:val="es-ES"/>
        </w:rPr>
        <w:t xml:space="preserve"> </w:t>
      </w:r>
      <w:r>
        <w:rPr>
          <w:b/>
          <w:bCs/>
          <w:color w:val="000000"/>
          <w:sz w:val="23"/>
          <w:szCs w:val="23"/>
          <w:lang w:val="es-ES"/>
        </w:rPr>
        <w:t>Completar una evaluación 701B con cuidados.</w:t>
      </w:r>
      <w:r>
        <w:rPr>
          <w:b/>
          <w:bCs/>
          <w:lang w:val="es-ES"/>
        </w:rPr>
        <w:t xml:space="preserve"> </w:t>
      </w:r>
    </w:p>
    <w:p w14:paraId="1E9C0AC8" w14:textId="77777777" w:rsidR="002C3292" w:rsidRPr="00636946" w:rsidRDefault="002C3292" w:rsidP="002C3292">
      <w:pPr>
        <w:spacing w:after="0" w:line="240" w:lineRule="auto"/>
        <w:rPr>
          <w:lang w:val="es-US"/>
        </w:rPr>
      </w:pPr>
      <w:r w:rsidRPr="00636946">
        <w:rPr>
          <w:color w:val="000000"/>
          <w:sz w:val="22"/>
          <w:szCs w:val="22"/>
          <w:lang w:val="es-US"/>
        </w:rPr>
        <w:t> </w:t>
      </w:r>
    </w:p>
    <w:p w14:paraId="73C8FD88" w14:textId="1D4403E8" w:rsidR="00AC71A8" w:rsidRPr="004338D2" w:rsidRDefault="002C3292" w:rsidP="004338D2">
      <w:pPr>
        <w:spacing w:after="0" w:line="240" w:lineRule="auto"/>
        <w:rPr>
          <w:lang w:val="es-US"/>
        </w:rPr>
      </w:pPr>
      <w:r>
        <w:rPr>
          <w:color w:val="000000"/>
          <w:sz w:val="22"/>
          <w:szCs w:val="22"/>
          <w:lang w:val="es-ES"/>
        </w:rPr>
        <w:t>El Departamento de asuntos para el cuidado de personas mayores (CARES) se comunicará con usted para establecer una evaluación 701 y así completar paso tres en el proceso de elegibilidad. La evaluación 701B, además de la forma 3008, ayuda personal de cuidados a ver si encuentras la elegibilidad médica que se requiere para la inscripción del programa. Si el personal de CARES no puede comunicarse con usted para conducir la evaluación 701B, usted no podrá continuar el proceso de elegibilidad.</w:t>
      </w:r>
    </w:p>
    <w:p w14:paraId="00B34F1C" w14:textId="77777777" w:rsidR="00AC71A8" w:rsidRPr="009C2A4C" w:rsidRDefault="00AC71A8" w:rsidP="00AC71A8">
      <w:pPr>
        <w:jc w:val="center"/>
        <w:rPr>
          <w:rFonts w:eastAsia="Constantia"/>
          <w:b/>
          <w:bCs/>
        </w:rPr>
      </w:pPr>
    </w:p>
    <w:p w14:paraId="79EE8CA8" w14:textId="77777777" w:rsidR="00F839D1" w:rsidRPr="009C2A4C" w:rsidRDefault="00F839D1" w:rsidP="00B56688">
      <w:pPr>
        <w:jc w:val="center"/>
        <w:rPr>
          <w:rFonts w:eastAsia="Constantia"/>
          <w:b/>
          <w:bCs/>
        </w:rPr>
      </w:pPr>
    </w:p>
    <w:p w14:paraId="4F96FEAB" w14:textId="77777777" w:rsidR="00F839D1" w:rsidRPr="009C2A4C" w:rsidRDefault="00F839D1" w:rsidP="00B56688">
      <w:pPr>
        <w:jc w:val="center"/>
        <w:rPr>
          <w:rFonts w:eastAsia="Constantia"/>
          <w:b/>
          <w:bCs/>
        </w:rPr>
      </w:pPr>
    </w:p>
    <w:p w14:paraId="29F2727C" w14:textId="77D465D6" w:rsidR="00DD794B" w:rsidRPr="009C2A4C" w:rsidRDefault="00F839D1" w:rsidP="00DE512E">
      <w:pPr>
        <w:pStyle w:val="Heading1"/>
        <w:rPr>
          <w:rFonts w:eastAsia="Constantia"/>
        </w:rPr>
      </w:pPr>
      <w:r w:rsidRPr="009C2A4C">
        <w:rPr>
          <w:rFonts w:eastAsia="Constantia"/>
        </w:rPr>
        <w:br w:type="page"/>
      </w:r>
      <w:bookmarkStart w:id="51" w:name="_Toc465087476"/>
      <w:r w:rsidR="00DD794B" w:rsidRPr="00C60407">
        <w:rPr>
          <w:rFonts w:eastAsia="Constantia"/>
        </w:rPr>
        <w:lastRenderedPageBreak/>
        <w:t>CIR</w:t>
      </w:r>
      <w:r w:rsidR="00DD794B" w:rsidRPr="005A2CD0">
        <w:rPr>
          <w:rFonts w:eastAsia="Constantia"/>
        </w:rPr>
        <w:t>TS SMMC LTC Termination Codes</w:t>
      </w:r>
      <w:bookmarkEnd w:id="51"/>
    </w:p>
    <w:p w14:paraId="551ED07E" w14:textId="77777777" w:rsidR="00313F09" w:rsidRDefault="73E25BBC" w:rsidP="00313F09">
      <w:pPr>
        <w:rPr>
          <w:rFonts w:ascii="Constantia" w:eastAsia="Constantia" w:hAnsi="Constantia"/>
          <w:sz w:val="22"/>
        </w:rPr>
      </w:pPr>
      <w:r w:rsidRPr="00FB79C9">
        <w:rPr>
          <w:rFonts w:ascii="Constantia" w:eastAsia="Constantia" w:hAnsi="Constantia"/>
          <w:sz w:val="22"/>
        </w:rPr>
        <w:t>The following termination codes are the termination codes used in CIRTS for SMMC LTC enrollment spans. Codes with an asterisk* are used only by DOEA.</w:t>
      </w:r>
      <w:r w:rsidR="00BE2312">
        <w:rPr>
          <w:rFonts w:ascii="Constantia" w:eastAsia="Constantia" w:hAnsi="Constantia"/>
          <w:sz w:val="22"/>
        </w:rPr>
        <w:t xml:space="preserve"> APCL and APPL termination codes follow the CIRTS program code LTCC. The SMMC LTC ACTV code follows the CIRTS program code MLTC.</w:t>
      </w:r>
    </w:p>
    <w:tbl>
      <w:tblPr>
        <w:tblStyle w:val="TableGrid"/>
        <w:tblpPr w:leftFromText="180" w:rightFromText="180" w:vertAnchor="page" w:horzAnchor="margin" w:tblpY="2776"/>
        <w:tblW w:w="5015" w:type="pct"/>
        <w:tblLook w:val="04A0" w:firstRow="1" w:lastRow="0" w:firstColumn="1" w:lastColumn="0" w:noHBand="0" w:noVBand="1"/>
      </w:tblPr>
      <w:tblGrid>
        <w:gridCol w:w="1460"/>
        <w:gridCol w:w="4576"/>
        <w:gridCol w:w="8686"/>
      </w:tblGrid>
      <w:tr w:rsidR="00FB79C9" w:rsidRPr="009C2A4C" w14:paraId="77487BB1" w14:textId="77777777" w:rsidTr="00FB79C9">
        <w:trPr>
          <w:trHeight w:val="504"/>
        </w:trPr>
        <w:tc>
          <w:tcPr>
            <w:tcW w:w="496" w:type="pct"/>
            <w:shd w:val="clear" w:color="auto" w:fill="DBE5F1" w:themeFill="accent1" w:themeFillTint="33"/>
          </w:tcPr>
          <w:p w14:paraId="1A315CA0" w14:textId="77777777" w:rsidR="00FB79C9" w:rsidRPr="009C2A4C" w:rsidRDefault="00FB79C9" w:rsidP="00FB79C9">
            <w:pPr>
              <w:rPr>
                <w:b/>
              </w:rPr>
            </w:pPr>
            <w:r w:rsidRPr="00FB79C9">
              <w:rPr>
                <w:rFonts w:ascii="Constantia" w:eastAsia="Constantia" w:hAnsi="Constantia"/>
              </w:rPr>
              <w:br w:type="page"/>
            </w:r>
            <w:r w:rsidRPr="73E25BBC">
              <w:rPr>
                <w:b/>
                <w:bCs/>
              </w:rPr>
              <w:t xml:space="preserve"> Term Code</w:t>
            </w:r>
          </w:p>
        </w:tc>
        <w:tc>
          <w:tcPr>
            <w:tcW w:w="1554" w:type="pct"/>
            <w:shd w:val="clear" w:color="auto" w:fill="DBE5F1" w:themeFill="accent1" w:themeFillTint="33"/>
          </w:tcPr>
          <w:p w14:paraId="72BB1A59" w14:textId="77777777" w:rsidR="00FB79C9" w:rsidRPr="009C2A4C" w:rsidRDefault="00FB79C9" w:rsidP="00FB79C9">
            <w:pPr>
              <w:jc w:val="center"/>
              <w:rPr>
                <w:b/>
              </w:rPr>
            </w:pPr>
            <w:r w:rsidRPr="73E25BBC">
              <w:rPr>
                <w:b/>
                <w:bCs/>
              </w:rPr>
              <w:t>Code Description</w:t>
            </w:r>
          </w:p>
        </w:tc>
        <w:tc>
          <w:tcPr>
            <w:tcW w:w="2950" w:type="pct"/>
            <w:shd w:val="clear" w:color="auto" w:fill="DBE5F1" w:themeFill="accent1" w:themeFillTint="33"/>
          </w:tcPr>
          <w:p w14:paraId="0EEEB954" w14:textId="77777777" w:rsidR="00FB79C9" w:rsidRPr="009C2A4C" w:rsidRDefault="00FB79C9" w:rsidP="00FB79C9">
            <w:pPr>
              <w:jc w:val="center"/>
              <w:rPr>
                <w:b/>
              </w:rPr>
            </w:pPr>
            <w:r w:rsidRPr="73E25BBC">
              <w:rPr>
                <w:b/>
                <w:bCs/>
              </w:rPr>
              <w:t>Code Definition</w:t>
            </w:r>
          </w:p>
        </w:tc>
      </w:tr>
      <w:tr w:rsidR="00FB79C9" w:rsidRPr="009C2A4C" w14:paraId="44E99544" w14:textId="77777777" w:rsidTr="00FB79C9">
        <w:trPr>
          <w:trHeight w:val="422"/>
        </w:trPr>
        <w:tc>
          <w:tcPr>
            <w:tcW w:w="5000" w:type="pct"/>
            <w:gridSpan w:val="3"/>
          </w:tcPr>
          <w:p w14:paraId="32BE2DA3" w14:textId="77777777" w:rsidR="00FB79C9" w:rsidRPr="009C2A4C" w:rsidDel="000148E6" w:rsidRDefault="00FB79C9" w:rsidP="00FB79C9">
            <w:pPr>
              <w:jc w:val="center"/>
              <w:rPr>
                <w:b/>
              </w:rPr>
            </w:pPr>
            <w:r w:rsidRPr="73E25BBC">
              <w:rPr>
                <w:b/>
                <w:bCs/>
              </w:rPr>
              <w:t>APCL</w:t>
            </w:r>
          </w:p>
        </w:tc>
      </w:tr>
      <w:tr w:rsidR="00FB79C9" w:rsidRPr="009C2A4C" w14:paraId="4C4BD33E" w14:textId="77777777" w:rsidTr="00FB79C9">
        <w:trPr>
          <w:trHeight w:val="700"/>
        </w:trPr>
        <w:tc>
          <w:tcPr>
            <w:tcW w:w="496" w:type="pct"/>
          </w:tcPr>
          <w:p w14:paraId="50101D61" w14:textId="77777777" w:rsidR="00FB79C9" w:rsidRPr="009C2A4C" w:rsidRDefault="00FB79C9" w:rsidP="00FB79C9">
            <w:pPr>
              <w:rPr>
                <w:sz w:val="22"/>
                <w:szCs w:val="22"/>
              </w:rPr>
            </w:pPr>
            <w:r w:rsidRPr="73E25BBC">
              <w:rPr>
                <w:sz w:val="22"/>
                <w:szCs w:val="22"/>
              </w:rPr>
              <w:t>TAAS*</w:t>
            </w:r>
          </w:p>
          <w:p w14:paraId="1543FD9D" w14:textId="77777777" w:rsidR="00FB79C9" w:rsidRPr="009C2A4C" w:rsidRDefault="00FB79C9" w:rsidP="00FB79C9">
            <w:pPr>
              <w:rPr>
                <w:sz w:val="22"/>
                <w:szCs w:val="22"/>
              </w:rPr>
            </w:pPr>
          </w:p>
        </w:tc>
        <w:tc>
          <w:tcPr>
            <w:tcW w:w="1554" w:type="pct"/>
          </w:tcPr>
          <w:p w14:paraId="6C652EAC" w14:textId="77777777" w:rsidR="00FB79C9" w:rsidRPr="009C2A4C" w:rsidRDefault="00FB79C9" w:rsidP="00FB79C9">
            <w:pPr>
              <w:rPr>
                <w:sz w:val="22"/>
                <w:szCs w:val="22"/>
              </w:rPr>
            </w:pPr>
            <w:r w:rsidRPr="73E25BBC">
              <w:rPr>
                <w:sz w:val="22"/>
                <w:szCs w:val="22"/>
              </w:rPr>
              <w:t>TERMINATED APCL MOVED TO ACTIVE STATUS*</w:t>
            </w:r>
          </w:p>
          <w:p w14:paraId="00BC76FF" w14:textId="77777777" w:rsidR="00FB79C9" w:rsidRPr="009C2A4C" w:rsidRDefault="00FB79C9" w:rsidP="00FB79C9">
            <w:pPr>
              <w:rPr>
                <w:sz w:val="22"/>
                <w:szCs w:val="22"/>
              </w:rPr>
            </w:pPr>
          </w:p>
        </w:tc>
        <w:tc>
          <w:tcPr>
            <w:tcW w:w="2950" w:type="pct"/>
          </w:tcPr>
          <w:p w14:paraId="592DC783" w14:textId="77777777" w:rsidR="00FB79C9" w:rsidRPr="009C2A4C" w:rsidRDefault="00FB79C9" w:rsidP="00FB79C9">
            <w:pPr>
              <w:rPr>
                <w:sz w:val="22"/>
                <w:szCs w:val="22"/>
              </w:rPr>
            </w:pPr>
            <w:r w:rsidRPr="73E25BBC">
              <w:rPr>
                <w:sz w:val="22"/>
                <w:szCs w:val="22"/>
              </w:rPr>
              <w:t>To be used by DOEA if an individual becomes active in SMMC LTC.</w:t>
            </w:r>
          </w:p>
        </w:tc>
      </w:tr>
      <w:tr w:rsidR="00FB79C9" w:rsidRPr="009C2A4C" w14:paraId="21D35BA0" w14:textId="77777777" w:rsidTr="00FB79C9">
        <w:trPr>
          <w:trHeight w:val="700"/>
        </w:trPr>
        <w:tc>
          <w:tcPr>
            <w:tcW w:w="496" w:type="pct"/>
          </w:tcPr>
          <w:p w14:paraId="13F3D0FC" w14:textId="77777777" w:rsidR="00FB79C9" w:rsidRPr="009C2A4C" w:rsidRDefault="00FB79C9" w:rsidP="00FB79C9">
            <w:pPr>
              <w:rPr>
                <w:sz w:val="22"/>
                <w:szCs w:val="22"/>
              </w:rPr>
            </w:pPr>
            <w:r w:rsidRPr="73E25BBC">
              <w:rPr>
                <w:sz w:val="22"/>
                <w:szCs w:val="22"/>
              </w:rPr>
              <w:t>TABC</w:t>
            </w:r>
          </w:p>
        </w:tc>
        <w:tc>
          <w:tcPr>
            <w:tcW w:w="1554" w:type="pct"/>
          </w:tcPr>
          <w:p w14:paraId="0BA516C3" w14:textId="77777777" w:rsidR="00FB79C9" w:rsidRPr="009C2A4C" w:rsidRDefault="00FB79C9" w:rsidP="00FB79C9">
            <w:pPr>
              <w:rPr>
                <w:sz w:val="22"/>
                <w:szCs w:val="22"/>
              </w:rPr>
            </w:pPr>
            <w:r w:rsidRPr="73E25BBC">
              <w:rPr>
                <w:sz w:val="22"/>
                <w:szCs w:val="22"/>
              </w:rPr>
              <w:t>TERMINATED APCL BY CLIENT</w:t>
            </w:r>
          </w:p>
        </w:tc>
        <w:tc>
          <w:tcPr>
            <w:tcW w:w="2950" w:type="pct"/>
          </w:tcPr>
          <w:p w14:paraId="5766E7B1" w14:textId="77777777" w:rsidR="00FB79C9" w:rsidRPr="009C2A4C" w:rsidRDefault="00FB79C9" w:rsidP="00FB79C9">
            <w:pPr>
              <w:rPr>
                <w:sz w:val="22"/>
                <w:szCs w:val="22"/>
              </w:rPr>
            </w:pPr>
            <w:r w:rsidRPr="73E25BBC">
              <w:rPr>
                <w:sz w:val="22"/>
                <w:szCs w:val="22"/>
              </w:rPr>
              <w:t xml:space="preserve">To be used by the ADRC if an individual no longer wishes to be on the waitlist and/or continue the eligibility process for SMMC LTC. </w:t>
            </w:r>
          </w:p>
        </w:tc>
      </w:tr>
      <w:tr w:rsidR="00FB79C9" w:rsidRPr="009C2A4C" w14:paraId="49C93844" w14:textId="77777777" w:rsidTr="00FB79C9">
        <w:trPr>
          <w:trHeight w:val="700"/>
        </w:trPr>
        <w:tc>
          <w:tcPr>
            <w:tcW w:w="496" w:type="pct"/>
          </w:tcPr>
          <w:p w14:paraId="446ED94C" w14:textId="77777777" w:rsidR="00FB79C9" w:rsidRPr="009C2A4C" w:rsidRDefault="00FB79C9" w:rsidP="00FB79C9">
            <w:pPr>
              <w:rPr>
                <w:sz w:val="22"/>
                <w:szCs w:val="22"/>
              </w:rPr>
            </w:pPr>
            <w:r w:rsidRPr="73E25BBC">
              <w:rPr>
                <w:sz w:val="22"/>
                <w:szCs w:val="22"/>
              </w:rPr>
              <w:t>TACD</w:t>
            </w:r>
          </w:p>
        </w:tc>
        <w:tc>
          <w:tcPr>
            <w:tcW w:w="1554" w:type="pct"/>
          </w:tcPr>
          <w:p w14:paraId="6B932015" w14:textId="77777777" w:rsidR="00FB79C9" w:rsidRPr="009C2A4C" w:rsidRDefault="00FB79C9" w:rsidP="00FB79C9">
            <w:pPr>
              <w:rPr>
                <w:sz w:val="22"/>
                <w:szCs w:val="22"/>
              </w:rPr>
            </w:pPr>
            <w:r w:rsidRPr="73E25BBC">
              <w:rPr>
                <w:sz w:val="22"/>
                <w:szCs w:val="22"/>
              </w:rPr>
              <w:t>TERMINATED APCL CLIENT DIED</w:t>
            </w:r>
          </w:p>
        </w:tc>
        <w:tc>
          <w:tcPr>
            <w:tcW w:w="2950" w:type="pct"/>
          </w:tcPr>
          <w:p w14:paraId="0642BFEA" w14:textId="77777777" w:rsidR="00FB79C9" w:rsidRPr="009C2A4C" w:rsidRDefault="00FB79C9" w:rsidP="00FB79C9">
            <w:pPr>
              <w:rPr>
                <w:sz w:val="22"/>
                <w:szCs w:val="22"/>
              </w:rPr>
            </w:pPr>
            <w:r w:rsidRPr="73E25BBC">
              <w:rPr>
                <w:sz w:val="22"/>
                <w:szCs w:val="22"/>
              </w:rPr>
              <w:t>To be used by the ADRC if an individual is deceased according to the office of vital statistics.</w:t>
            </w:r>
          </w:p>
        </w:tc>
      </w:tr>
      <w:tr w:rsidR="00FB79C9" w:rsidRPr="009C2A4C" w14:paraId="11571DD9" w14:textId="77777777" w:rsidTr="00FB79C9">
        <w:trPr>
          <w:trHeight w:val="700"/>
        </w:trPr>
        <w:tc>
          <w:tcPr>
            <w:tcW w:w="496" w:type="pct"/>
          </w:tcPr>
          <w:p w14:paraId="478074C0" w14:textId="77777777" w:rsidR="00FB79C9" w:rsidRPr="009C2A4C" w:rsidRDefault="00FB79C9" w:rsidP="00FB79C9">
            <w:pPr>
              <w:rPr>
                <w:sz w:val="22"/>
                <w:szCs w:val="22"/>
              </w:rPr>
            </w:pPr>
            <w:r w:rsidRPr="73E25BBC">
              <w:rPr>
                <w:sz w:val="22"/>
                <w:szCs w:val="22"/>
              </w:rPr>
              <w:t>TAEL</w:t>
            </w:r>
          </w:p>
        </w:tc>
        <w:tc>
          <w:tcPr>
            <w:tcW w:w="1554" w:type="pct"/>
          </w:tcPr>
          <w:p w14:paraId="260BC0BE" w14:textId="77777777" w:rsidR="00FB79C9" w:rsidRPr="009C2A4C" w:rsidRDefault="00FB79C9" w:rsidP="00FB79C9">
            <w:pPr>
              <w:rPr>
                <w:sz w:val="22"/>
                <w:szCs w:val="22"/>
              </w:rPr>
            </w:pPr>
            <w:r w:rsidRPr="73E25BBC">
              <w:rPr>
                <w:sz w:val="22"/>
                <w:szCs w:val="22"/>
              </w:rPr>
              <w:t>TERMINATED APCL DETERMINING </w:t>
            </w:r>
          </w:p>
          <w:p w14:paraId="2BEE0E71" w14:textId="77777777" w:rsidR="00FB79C9" w:rsidRPr="009C2A4C" w:rsidRDefault="00FB79C9" w:rsidP="00FB79C9">
            <w:pPr>
              <w:rPr>
                <w:sz w:val="22"/>
                <w:szCs w:val="22"/>
              </w:rPr>
            </w:pPr>
            <w:r w:rsidRPr="73E25BBC">
              <w:rPr>
                <w:sz w:val="22"/>
                <w:szCs w:val="22"/>
              </w:rPr>
              <w:t>ELIGIBILITY</w:t>
            </w:r>
          </w:p>
        </w:tc>
        <w:tc>
          <w:tcPr>
            <w:tcW w:w="2950" w:type="pct"/>
          </w:tcPr>
          <w:p w14:paraId="66ACE196" w14:textId="08001912" w:rsidR="00FB79C9" w:rsidRPr="009C2A4C" w:rsidRDefault="00FB79C9" w:rsidP="00FB79C9">
            <w:pPr>
              <w:rPr>
                <w:sz w:val="22"/>
                <w:szCs w:val="22"/>
              </w:rPr>
            </w:pPr>
            <w:r w:rsidRPr="73E25BBC">
              <w:rPr>
                <w:sz w:val="22"/>
                <w:szCs w:val="22"/>
              </w:rPr>
              <w:t>To be used by the ADRC after the ADRC has confirmed an individual wishes to continue the eligibility process following an EMS release.</w:t>
            </w:r>
          </w:p>
        </w:tc>
      </w:tr>
      <w:tr w:rsidR="00FB79C9" w:rsidRPr="009C2A4C" w14:paraId="706F26B6" w14:textId="77777777" w:rsidTr="00FB79C9">
        <w:trPr>
          <w:trHeight w:val="700"/>
        </w:trPr>
        <w:tc>
          <w:tcPr>
            <w:tcW w:w="496" w:type="pct"/>
          </w:tcPr>
          <w:p w14:paraId="5620C5F4" w14:textId="77777777" w:rsidR="00FB79C9" w:rsidRPr="009C2A4C" w:rsidRDefault="00FB79C9" w:rsidP="00FB79C9">
            <w:pPr>
              <w:rPr>
                <w:sz w:val="22"/>
                <w:szCs w:val="22"/>
              </w:rPr>
            </w:pPr>
            <w:r w:rsidRPr="73E25BBC">
              <w:rPr>
                <w:sz w:val="22"/>
                <w:szCs w:val="22"/>
              </w:rPr>
              <w:t>TALO</w:t>
            </w:r>
          </w:p>
        </w:tc>
        <w:tc>
          <w:tcPr>
            <w:tcW w:w="1554" w:type="pct"/>
          </w:tcPr>
          <w:p w14:paraId="4256FD5A" w14:textId="77777777" w:rsidR="00FB79C9" w:rsidRPr="009C2A4C" w:rsidRDefault="00FB79C9" w:rsidP="00FB79C9">
            <w:pPr>
              <w:rPr>
                <w:sz w:val="22"/>
                <w:szCs w:val="22"/>
              </w:rPr>
            </w:pPr>
            <w:r w:rsidRPr="73E25BBC">
              <w:rPr>
                <w:sz w:val="22"/>
                <w:szCs w:val="22"/>
              </w:rPr>
              <w:t>TERMINATED APCL LOST CONTACT</w:t>
            </w:r>
          </w:p>
        </w:tc>
        <w:tc>
          <w:tcPr>
            <w:tcW w:w="2950" w:type="pct"/>
          </w:tcPr>
          <w:p w14:paraId="1E424C20" w14:textId="77777777" w:rsidR="00FB79C9" w:rsidRPr="009C2A4C" w:rsidRDefault="00FB79C9" w:rsidP="00FB79C9">
            <w:pPr>
              <w:rPr>
                <w:sz w:val="22"/>
                <w:szCs w:val="22"/>
              </w:rPr>
            </w:pPr>
            <w:r w:rsidRPr="73E25BBC">
              <w:rPr>
                <w:sz w:val="22"/>
                <w:szCs w:val="22"/>
              </w:rPr>
              <w:t>To be used by the ADRC if the ADRC is unable to contact an individual on the SMMC LTC waitlist and/or EMS release.</w:t>
            </w:r>
          </w:p>
        </w:tc>
      </w:tr>
      <w:tr w:rsidR="00FB79C9" w:rsidRPr="009C2A4C" w14:paraId="594860AA" w14:textId="77777777" w:rsidTr="00FB79C9">
        <w:trPr>
          <w:trHeight w:val="700"/>
        </w:trPr>
        <w:tc>
          <w:tcPr>
            <w:tcW w:w="496" w:type="pct"/>
          </w:tcPr>
          <w:p w14:paraId="732D1212" w14:textId="77777777" w:rsidR="00FB79C9" w:rsidRPr="009C2A4C" w:rsidRDefault="00FB79C9" w:rsidP="00FB79C9">
            <w:pPr>
              <w:rPr>
                <w:sz w:val="22"/>
                <w:szCs w:val="22"/>
              </w:rPr>
            </w:pPr>
            <w:r w:rsidRPr="73E25BBC">
              <w:rPr>
                <w:sz w:val="22"/>
                <w:szCs w:val="22"/>
              </w:rPr>
              <w:t>TAHS</w:t>
            </w:r>
          </w:p>
        </w:tc>
        <w:tc>
          <w:tcPr>
            <w:tcW w:w="1554" w:type="pct"/>
          </w:tcPr>
          <w:p w14:paraId="231B236B" w14:textId="77777777" w:rsidR="00FB79C9" w:rsidRPr="009C2A4C" w:rsidRDefault="00FB79C9" w:rsidP="00FB79C9">
            <w:pPr>
              <w:rPr>
                <w:sz w:val="22"/>
                <w:szCs w:val="22"/>
              </w:rPr>
            </w:pPr>
            <w:r w:rsidRPr="73E25BBC">
              <w:rPr>
                <w:sz w:val="22"/>
                <w:szCs w:val="22"/>
              </w:rPr>
              <w:t>TERMINATED APCL CLIENT</w:t>
            </w:r>
          </w:p>
          <w:p w14:paraId="632A827B" w14:textId="77777777" w:rsidR="00FB79C9" w:rsidRPr="009C2A4C" w:rsidRDefault="00FB79C9" w:rsidP="00FB79C9">
            <w:pPr>
              <w:rPr>
                <w:sz w:val="22"/>
                <w:szCs w:val="22"/>
              </w:rPr>
            </w:pPr>
            <w:r w:rsidRPr="73E25BBC">
              <w:rPr>
                <w:sz w:val="22"/>
                <w:szCs w:val="22"/>
              </w:rPr>
              <w:t>HOSPITALIZED</w:t>
            </w:r>
          </w:p>
        </w:tc>
        <w:tc>
          <w:tcPr>
            <w:tcW w:w="2950" w:type="pct"/>
          </w:tcPr>
          <w:p w14:paraId="70DC94E1" w14:textId="77777777" w:rsidR="00FB79C9" w:rsidRPr="009C2A4C" w:rsidRDefault="00FB79C9" w:rsidP="00FB79C9">
            <w:pPr>
              <w:rPr>
                <w:sz w:val="22"/>
                <w:szCs w:val="22"/>
              </w:rPr>
            </w:pPr>
            <w:r w:rsidRPr="73E25BBC">
              <w:rPr>
                <w:sz w:val="22"/>
                <w:szCs w:val="22"/>
              </w:rPr>
              <w:t>To be used by the ADRC if an individual can no longer continue the SMMC LTC eligibility process due to a long-term hospitalization.</w:t>
            </w:r>
          </w:p>
        </w:tc>
      </w:tr>
      <w:tr w:rsidR="00FB79C9" w:rsidRPr="009C2A4C" w14:paraId="53998B57" w14:textId="77777777" w:rsidTr="00FB79C9">
        <w:trPr>
          <w:trHeight w:val="700"/>
        </w:trPr>
        <w:tc>
          <w:tcPr>
            <w:tcW w:w="496" w:type="pct"/>
          </w:tcPr>
          <w:p w14:paraId="48B14D5F" w14:textId="77777777" w:rsidR="00FB79C9" w:rsidRPr="009C2A4C" w:rsidRDefault="00FB79C9" w:rsidP="00FB79C9">
            <w:pPr>
              <w:rPr>
                <w:sz w:val="22"/>
                <w:szCs w:val="22"/>
              </w:rPr>
            </w:pPr>
            <w:r w:rsidRPr="73E25BBC">
              <w:rPr>
                <w:sz w:val="22"/>
                <w:szCs w:val="22"/>
              </w:rPr>
              <w:t>TAMO</w:t>
            </w:r>
          </w:p>
        </w:tc>
        <w:tc>
          <w:tcPr>
            <w:tcW w:w="1554" w:type="pct"/>
          </w:tcPr>
          <w:p w14:paraId="54F219C4" w14:textId="77777777" w:rsidR="00FB79C9" w:rsidRPr="009C2A4C" w:rsidRDefault="00FB79C9" w:rsidP="00FB79C9">
            <w:pPr>
              <w:rPr>
                <w:sz w:val="22"/>
                <w:szCs w:val="22"/>
              </w:rPr>
            </w:pPr>
            <w:r w:rsidRPr="73E25BBC">
              <w:rPr>
                <w:sz w:val="22"/>
                <w:szCs w:val="22"/>
              </w:rPr>
              <w:t>TERMINATED APCL CLIENT MOVED</w:t>
            </w:r>
          </w:p>
        </w:tc>
        <w:tc>
          <w:tcPr>
            <w:tcW w:w="2950" w:type="pct"/>
          </w:tcPr>
          <w:p w14:paraId="66D34F64" w14:textId="77777777" w:rsidR="00FB79C9" w:rsidRPr="009C2A4C" w:rsidRDefault="00FB79C9" w:rsidP="00FB79C9">
            <w:pPr>
              <w:rPr>
                <w:sz w:val="22"/>
                <w:szCs w:val="22"/>
              </w:rPr>
            </w:pPr>
            <w:r w:rsidRPr="73E25BBC">
              <w:rPr>
                <w:sz w:val="22"/>
                <w:szCs w:val="22"/>
              </w:rPr>
              <w:t>To be used by the ADRC if an individual moves out of the PSA..</w:t>
            </w:r>
          </w:p>
        </w:tc>
      </w:tr>
      <w:tr w:rsidR="00FB79C9" w:rsidRPr="009C2A4C" w14:paraId="5D0DF9F8" w14:textId="77777777" w:rsidTr="00FB79C9">
        <w:trPr>
          <w:trHeight w:val="807"/>
        </w:trPr>
        <w:tc>
          <w:tcPr>
            <w:tcW w:w="496" w:type="pct"/>
          </w:tcPr>
          <w:p w14:paraId="4483648B" w14:textId="77777777" w:rsidR="00FB79C9" w:rsidRPr="009C2A4C" w:rsidRDefault="00FB79C9" w:rsidP="00FB79C9">
            <w:pPr>
              <w:rPr>
                <w:sz w:val="22"/>
                <w:szCs w:val="22"/>
              </w:rPr>
            </w:pPr>
            <w:r w:rsidRPr="73E25BBC">
              <w:rPr>
                <w:sz w:val="22"/>
                <w:szCs w:val="22"/>
              </w:rPr>
              <w:t>TANH</w:t>
            </w:r>
          </w:p>
        </w:tc>
        <w:tc>
          <w:tcPr>
            <w:tcW w:w="1554" w:type="pct"/>
          </w:tcPr>
          <w:p w14:paraId="7FB4FD76" w14:textId="77777777" w:rsidR="00FB79C9" w:rsidRPr="009C2A4C" w:rsidRDefault="00FB79C9" w:rsidP="00FB79C9">
            <w:pPr>
              <w:rPr>
                <w:sz w:val="22"/>
                <w:szCs w:val="22"/>
              </w:rPr>
            </w:pPr>
            <w:r w:rsidRPr="73E25BBC">
              <w:rPr>
                <w:sz w:val="22"/>
                <w:szCs w:val="22"/>
              </w:rPr>
              <w:t>TERMINATED APCL PLACED IN </w:t>
            </w:r>
          </w:p>
          <w:p w14:paraId="5D6C9752" w14:textId="77777777" w:rsidR="00FB79C9" w:rsidRPr="009C2A4C" w:rsidRDefault="00FB79C9" w:rsidP="00FB79C9">
            <w:pPr>
              <w:rPr>
                <w:sz w:val="22"/>
                <w:szCs w:val="22"/>
              </w:rPr>
            </w:pPr>
            <w:r w:rsidRPr="73E25BBC">
              <w:rPr>
                <w:sz w:val="22"/>
                <w:szCs w:val="22"/>
              </w:rPr>
              <w:t>NURSING HOME OR HOSPITAL</w:t>
            </w:r>
          </w:p>
        </w:tc>
        <w:tc>
          <w:tcPr>
            <w:tcW w:w="2950" w:type="pct"/>
          </w:tcPr>
          <w:p w14:paraId="29F5FD95" w14:textId="77777777" w:rsidR="00FB79C9" w:rsidRPr="009C2A4C" w:rsidRDefault="00FB79C9" w:rsidP="00FB79C9">
            <w:pPr>
              <w:rPr>
                <w:sz w:val="22"/>
                <w:szCs w:val="22"/>
              </w:rPr>
            </w:pPr>
            <w:r w:rsidRPr="73E25BBC">
              <w:rPr>
                <w:sz w:val="22"/>
                <w:szCs w:val="22"/>
              </w:rPr>
              <w:t>To be used by the ADRC if in individual permanently resides in a nursing facility.</w:t>
            </w:r>
          </w:p>
        </w:tc>
      </w:tr>
    </w:tbl>
    <w:tbl>
      <w:tblPr>
        <w:tblStyle w:val="TableGrid"/>
        <w:tblpPr w:leftFromText="180" w:rightFromText="180" w:vertAnchor="page" w:horzAnchor="margin" w:tblpY="1216"/>
        <w:tblW w:w="5015" w:type="pct"/>
        <w:tblLook w:val="04A0" w:firstRow="1" w:lastRow="0" w:firstColumn="1" w:lastColumn="0" w:noHBand="0" w:noVBand="1"/>
      </w:tblPr>
      <w:tblGrid>
        <w:gridCol w:w="1460"/>
        <w:gridCol w:w="4576"/>
        <w:gridCol w:w="8686"/>
      </w:tblGrid>
      <w:tr w:rsidR="00FB79C9" w:rsidRPr="009C2A4C" w14:paraId="59F3031B" w14:textId="77777777" w:rsidTr="00FB79C9">
        <w:trPr>
          <w:trHeight w:val="504"/>
        </w:trPr>
        <w:tc>
          <w:tcPr>
            <w:tcW w:w="496" w:type="pct"/>
            <w:shd w:val="clear" w:color="auto" w:fill="DBE5F1" w:themeFill="accent1" w:themeFillTint="33"/>
          </w:tcPr>
          <w:p w14:paraId="7C3B8BD0" w14:textId="77777777" w:rsidR="00FB79C9" w:rsidRPr="009C2A4C" w:rsidRDefault="00FB79C9" w:rsidP="00FB79C9">
            <w:pPr>
              <w:rPr>
                <w:b/>
              </w:rPr>
            </w:pPr>
            <w:r w:rsidRPr="00FB79C9">
              <w:rPr>
                <w:rFonts w:ascii="Constantia" w:eastAsia="Constantia" w:hAnsi="Constantia"/>
              </w:rPr>
              <w:lastRenderedPageBreak/>
              <w:br w:type="page"/>
            </w:r>
            <w:r w:rsidRPr="73E25BBC">
              <w:rPr>
                <w:b/>
                <w:bCs/>
              </w:rPr>
              <w:t xml:space="preserve"> Term Code</w:t>
            </w:r>
          </w:p>
        </w:tc>
        <w:tc>
          <w:tcPr>
            <w:tcW w:w="1554" w:type="pct"/>
            <w:shd w:val="clear" w:color="auto" w:fill="DBE5F1" w:themeFill="accent1" w:themeFillTint="33"/>
          </w:tcPr>
          <w:p w14:paraId="136F99E9" w14:textId="77777777" w:rsidR="00FB79C9" w:rsidRPr="009C2A4C" w:rsidRDefault="00FB79C9" w:rsidP="00FB79C9">
            <w:pPr>
              <w:jc w:val="center"/>
              <w:rPr>
                <w:b/>
              </w:rPr>
            </w:pPr>
            <w:r w:rsidRPr="73E25BBC">
              <w:rPr>
                <w:b/>
                <w:bCs/>
              </w:rPr>
              <w:t>Code Description</w:t>
            </w:r>
          </w:p>
        </w:tc>
        <w:tc>
          <w:tcPr>
            <w:tcW w:w="2950" w:type="pct"/>
            <w:shd w:val="clear" w:color="auto" w:fill="DBE5F1" w:themeFill="accent1" w:themeFillTint="33"/>
          </w:tcPr>
          <w:p w14:paraId="3B703020" w14:textId="77777777" w:rsidR="00FB79C9" w:rsidRPr="009C2A4C" w:rsidRDefault="00FB79C9" w:rsidP="00FB79C9">
            <w:pPr>
              <w:jc w:val="center"/>
              <w:rPr>
                <w:b/>
              </w:rPr>
            </w:pPr>
            <w:r w:rsidRPr="73E25BBC">
              <w:rPr>
                <w:b/>
                <w:bCs/>
              </w:rPr>
              <w:t>Code Definition</w:t>
            </w:r>
          </w:p>
        </w:tc>
      </w:tr>
      <w:tr w:rsidR="00FB79C9" w:rsidRPr="009C2A4C" w14:paraId="39EEEB18" w14:textId="77777777" w:rsidTr="00FB79C9">
        <w:trPr>
          <w:trHeight w:val="419"/>
        </w:trPr>
        <w:tc>
          <w:tcPr>
            <w:tcW w:w="5000" w:type="pct"/>
            <w:gridSpan w:val="3"/>
          </w:tcPr>
          <w:p w14:paraId="5ACB0796" w14:textId="77777777" w:rsidR="00FB79C9" w:rsidRPr="009C2A4C" w:rsidRDefault="00FB79C9" w:rsidP="00FB79C9">
            <w:pPr>
              <w:jc w:val="center"/>
            </w:pPr>
            <w:r w:rsidRPr="73E25BBC">
              <w:rPr>
                <w:b/>
                <w:bCs/>
              </w:rPr>
              <w:t xml:space="preserve">APPL </w:t>
            </w:r>
          </w:p>
        </w:tc>
      </w:tr>
      <w:tr w:rsidR="00FB79C9" w:rsidRPr="009C2A4C" w14:paraId="33002B02" w14:textId="77777777" w:rsidTr="00581FC2">
        <w:trPr>
          <w:trHeight w:val="665"/>
        </w:trPr>
        <w:tc>
          <w:tcPr>
            <w:tcW w:w="496" w:type="pct"/>
          </w:tcPr>
          <w:p w14:paraId="1DBDDD40" w14:textId="77777777" w:rsidR="00FB79C9" w:rsidRPr="009C2A4C" w:rsidRDefault="00FB79C9" w:rsidP="00FB79C9">
            <w:pPr>
              <w:rPr>
                <w:sz w:val="22"/>
                <w:szCs w:val="22"/>
              </w:rPr>
            </w:pPr>
            <w:r w:rsidRPr="73E25BBC">
              <w:rPr>
                <w:sz w:val="22"/>
                <w:szCs w:val="22"/>
              </w:rPr>
              <w:t>TPAS*</w:t>
            </w:r>
          </w:p>
          <w:p w14:paraId="17DD9873" w14:textId="77777777" w:rsidR="00FB79C9" w:rsidRPr="009C2A4C" w:rsidRDefault="00FB79C9" w:rsidP="00FB79C9">
            <w:pPr>
              <w:rPr>
                <w:sz w:val="22"/>
                <w:szCs w:val="22"/>
              </w:rPr>
            </w:pPr>
          </w:p>
        </w:tc>
        <w:tc>
          <w:tcPr>
            <w:tcW w:w="1554" w:type="pct"/>
          </w:tcPr>
          <w:p w14:paraId="2B2E3019" w14:textId="77777777" w:rsidR="00FB79C9" w:rsidRPr="009C2A4C" w:rsidRDefault="00FB79C9" w:rsidP="00581FC2">
            <w:pPr>
              <w:rPr>
                <w:sz w:val="22"/>
                <w:szCs w:val="22"/>
              </w:rPr>
            </w:pPr>
            <w:r w:rsidRPr="73E25BBC">
              <w:rPr>
                <w:sz w:val="22"/>
                <w:szCs w:val="22"/>
              </w:rPr>
              <w:t>TERMINATED APPL MOVED TO ACTIVE STATUS*</w:t>
            </w:r>
          </w:p>
        </w:tc>
        <w:tc>
          <w:tcPr>
            <w:tcW w:w="2950" w:type="pct"/>
          </w:tcPr>
          <w:p w14:paraId="25F7EB07" w14:textId="77777777" w:rsidR="00FB79C9" w:rsidRPr="009C2A4C" w:rsidRDefault="00FB79C9" w:rsidP="00FB79C9">
            <w:pPr>
              <w:rPr>
                <w:sz w:val="22"/>
                <w:szCs w:val="22"/>
              </w:rPr>
            </w:pPr>
            <w:r w:rsidRPr="73E25BBC">
              <w:rPr>
                <w:sz w:val="22"/>
                <w:szCs w:val="22"/>
              </w:rPr>
              <w:t>To be used by DOEA if an individual becomes active in SMMC LTC.</w:t>
            </w:r>
          </w:p>
        </w:tc>
      </w:tr>
      <w:tr w:rsidR="00FB79C9" w:rsidRPr="009C2A4C" w14:paraId="4F8F3FD2" w14:textId="77777777" w:rsidTr="00581FC2">
        <w:trPr>
          <w:trHeight w:val="422"/>
        </w:trPr>
        <w:tc>
          <w:tcPr>
            <w:tcW w:w="496" w:type="pct"/>
          </w:tcPr>
          <w:p w14:paraId="287EBFCC" w14:textId="77777777" w:rsidR="00FB79C9" w:rsidRPr="009C2A4C" w:rsidRDefault="00FB79C9" w:rsidP="00FB79C9">
            <w:pPr>
              <w:rPr>
                <w:sz w:val="22"/>
                <w:szCs w:val="22"/>
              </w:rPr>
            </w:pPr>
            <w:r w:rsidRPr="73E25BBC">
              <w:rPr>
                <w:sz w:val="22"/>
                <w:szCs w:val="22"/>
              </w:rPr>
              <w:t>TPBC</w:t>
            </w:r>
          </w:p>
        </w:tc>
        <w:tc>
          <w:tcPr>
            <w:tcW w:w="1554" w:type="pct"/>
          </w:tcPr>
          <w:p w14:paraId="2190C74F" w14:textId="77777777" w:rsidR="00FB79C9" w:rsidRPr="009C2A4C" w:rsidRDefault="00FB79C9" w:rsidP="00FB79C9">
            <w:pPr>
              <w:rPr>
                <w:sz w:val="22"/>
                <w:szCs w:val="22"/>
              </w:rPr>
            </w:pPr>
            <w:r w:rsidRPr="73E25BBC">
              <w:rPr>
                <w:sz w:val="22"/>
                <w:szCs w:val="22"/>
              </w:rPr>
              <w:t>TERMINATED APPL BY CLIENT</w:t>
            </w:r>
          </w:p>
        </w:tc>
        <w:tc>
          <w:tcPr>
            <w:tcW w:w="2950" w:type="pct"/>
          </w:tcPr>
          <w:p w14:paraId="4A3ADF24" w14:textId="77777777" w:rsidR="00FB79C9" w:rsidRPr="009C2A4C" w:rsidRDefault="00FB79C9" w:rsidP="00FB79C9">
            <w:pPr>
              <w:rPr>
                <w:sz w:val="22"/>
                <w:szCs w:val="22"/>
              </w:rPr>
            </w:pPr>
            <w:r w:rsidRPr="73E25BBC">
              <w:rPr>
                <w:sz w:val="22"/>
                <w:szCs w:val="22"/>
              </w:rPr>
              <w:t>To be used by the ADRC if an individual no longer wishes to continue the eligibility process for SMMC LTC.</w:t>
            </w:r>
          </w:p>
        </w:tc>
      </w:tr>
      <w:tr w:rsidR="00FB79C9" w:rsidRPr="009C2A4C" w14:paraId="39171E39" w14:textId="77777777" w:rsidTr="00581FC2">
        <w:trPr>
          <w:trHeight w:val="467"/>
        </w:trPr>
        <w:tc>
          <w:tcPr>
            <w:tcW w:w="496" w:type="pct"/>
          </w:tcPr>
          <w:p w14:paraId="459029AA" w14:textId="77777777" w:rsidR="00FB79C9" w:rsidRPr="009C2A4C" w:rsidRDefault="00FB79C9" w:rsidP="00FB79C9">
            <w:pPr>
              <w:rPr>
                <w:sz w:val="22"/>
                <w:szCs w:val="22"/>
              </w:rPr>
            </w:pPr>
            <w:r w:rsidRPr="73E25BBC">
              <w:rPr>
                <w:sz w:val="22"/>
                <w:szCs w:val="22"/>
              </w:rPr>
              <w:t>TPCD</w:t>
            </w:r>
          </w:p>
        </w:tc>
        <w:tc>
          <w:tcPr>
            <w:tcW w:w="1554" w:type="pct"/>
          </w:tcPr>
          <w:p w14:paraId="469B3872" w14:textId="77777777" w:rsidR="00FB79C9" w:rsidRPr="009C2A4C" w:rsidRDefault="00FB79C9" w:rsidP="00FB79C9">
            <w:pPr>
              <w:rPr>
                <w:sz w:val="22"/>
                <w:szCs w:val="22"/>
              </w:rPr>
            </w:pPr>
            <w:r w:rsidRPr="73E25BBC">
              <w:rPr>
                <w:sz w:val="22"/>
                <w:szCs w:val="22"/>
              </w:rPr>
              <w:t>TERMINATED APPL CLIENT DIED</w:t>
            </w:r>
          </w:p>
        </w:tc>
        <w:tc>
          <w:tcPr>
            <w:tcW w:w="2950" w:type="pct"/>
          </w:tcPr>
          <w:p w14:paraId="4BD15783" w14:textId="77777777" w:rsidR="00FB79C9" w:rsidRPr="009C2A4C" w:rsidRDefault="00FB79C9" w:rsidP="00FB79C9">
            <w:pPr>
              <w:rPr>
                <w:sz w:val="22"/>
                <w:szCs w:val="22"/>
              </w:rPr>
            </w:pPr>
            <w:r w:rsidRPr="73E25BBC">
              <w:rPr>
                <w:sz w:val="22"/>
                <w:szCs w:val="22"/>
              </w:rPr>
              <w:t xml:space="preserve">To be used by the ADRC if an individual is deceased according to the office of vital statistics. </w:t>
            </w:r>
          </w:p>
        </w:tc>
      </w:tr>
      <w:tr w:rsidR="00FB79C9" w:rsidRPr="009C2A4C" w14:paraId="0C4B5EE2" w14:textId="77777777" w:rsidTr="00581FC2">
        <w:trPr>
          <w:trHeight w:val="710"/>
        </w:trPr>
        <w:tc>
          <w:tcPr>
            <w:tcW w:w="496" w:type="pct"/>
          </w:tcPr>
          <w:p w14:paraId="46EF3E2F" w14:textId="77777777" w:rsidR="00FB79C9" w:rsidRPr="009C2A4C" w:rsidRDefault="00FB79C9" w:rsidP="00FB79C9">
            <w:pPr>
              <w:rPr>
                <w:sz w:val="22"/>
                <w:szCs w:val="22"/>
              </w:rPr>
            </w:pPr>
            <w:r w:rsidRPr="73E25BBC">
              <w:rPr>
                <w:sz w:val="22"/>
                <w:szCs w:val="22"/>
              </w:rPr>
              <w:t>TPCU</w:t>
            </w:r>
          </w:p>
        </w:tc>
        <w:tc>
          <w:tcPr>
            <w:tcW w:w="1554" w:type="pct"/>
          </w:tcPr>
          <w:p w14:paraId="633163DE" w14:textId="77777777" w:rsidR="00FB79C9" w:rsidRPr="009C2A4C" w:rsidRDefault="00FB79C9" w:rsidP="00FB79C9">
            <w:pPr>
              <w:rPr>
                <w:sz w:val="22"/>
                <w:szCs w:val="22"/>
              </w:rPr>
            </w:pPr>
            <w:r w:rsidRPr="73E25BBC">
              <w:rPr>
                <w:sz w:val="22"/>
                <w:szCs w:val="22"/>
              </w:rPr>
              <w:t>TERMINATED APPL CARES UNABLE TO ASSESS FOR SMMC LTC</w:t>
            </w:r>
          </w:p>
        </w:tc>
        <w:tc>
          <w:tcPr>
            <w:tcW w:w="2950" w:type="pct"/>
          </w:tcPr>
          <w:p w14:paraId="78D130D5" w14:textId="77777777" w:rsidR="00FB79C9" w:rsidRPr="009C2A4C" w:rsidRDefault="00FB79C9" w:rsidP="00FB79C9">
            <w:pPr>
              <w:rPr>
                <w:sz w:val="22"/>
                <w:szCs w:val="22"/>
              </w:rPr>
            </w:pPr>
            <w:r w:rsidRPr="73E25BBC">
              <w:rPr>
                <w:sz w:val="22"/>
                <w:szCs w:val="22"/>
              </w:rPr>
              <w:t>To be used by the ADRC after the ADRC has been notified by CARES that CARES was unable to complete the 701B.</w:t>
            </w:r>
          </w:p>
        </w:tc>
      </w:tr>
      <w:tr w:rsidR="00FB79C9" w:rsidRPr="009C2A4C" w14:paraId="22DB8133" w14:textId="77777777" w:rsidTr="00581FC2">
        <w:trPr>
          <w:trHeight w:val="710"/>
        </w:trPr>
        <w:tc>
          <w:tcPr>
            <w:tcW w:w="496" w:type="pct"/>
          </w:tcPr>
          <w:p w14:paraId="4283AF2F" w14:textId="77777777" w:rsidR="00FB79C9" w:rsidRPr="009C2A4C" w:rsidRDefault="00FB79C9" w:rsidP="00FB79C9">
            <w:pPr>
              <w:rPr>
                <w:sz w:val="22"/>
                <w:szCs w:val="22"/>
              </w:rPr>
            </w:pPr>
            <w:r w:rsidRPr="73E25BBC">
              <w:rPr>
                <w:sz w:val="22"/>
                <w:szCs w:val="22"/>
              </w:rPr>
              <w:t>TPHS</w:t>
            </w:r>
          </w:p>
        </w:tc>
        <w:tc>
          <w:tcPr>
            <w:tcW w:w="1554" w:type="pct"/>
          </w:tcPr>
          <w:p w14:paraId="50E488EC" w14:textId="77777777" w:rsidR="00FB79C9" w:rsidRPr="009C2A4C" w:rsidRDefault="00FB79C9" w:rsidP="00FB79C9">
            <w:pPr>
              <w:rPr>
                <w:sz w:val="22"/>
                <w:szCs w:val="22"/>
              </w:rPr>
            </w:pPr>
            <w:r w:rsidRPr="73E25BBC">
              <w:rPr>
                <w:sz w:val="22"/>
                <w:szCs w:val="22"/>
              </w:rPr>
              <w:t>TERMINATED APPL CLIENT</w:t>
            </w:r>
          </w:p>
          <w:p w14:paraId="6A65A052" w14:textId="77777777" w:rsidR="00FB79C9" w:rsidRPr="009C2A4C" w:rsidRDefault="00FB79C9" w:rsidP="00FB79C9">
            <w:pPr>
              <w:rPr>
                <w:sz w:val="22"/>
                <w:szCs w:val="22"/>
              </w:rPr>
            </w:pPr>
            <w:r w:rsidRPr="73E25BBC">
              <w:rPr>
                <w:sz w:val="22"/>
                <w:szCs w:val="22"/>
              </w:rPr>
              <w:t>HOSPITALIZED</w:t>
            </w:r>
          </w:p>
        </w:tc>
        <w:tc>
          <w:tcPr>
            <w:tcW w:w="2950" w:type="pct"/>
          </w:tcPr>
          <w:p w14:paraId="57C45AC8" w14:textId="77777777" w:rsidR="00FB79C9" w:rsidRPr="009C2A4C" w:rsidRDefault="00FB79C9" w:rsidP="00FB79C9">
            <w:pPr>
              <w:rPr>
                <w:sz w:val="22"/>
                <w:szCs w:val="22"/>
              </w:rPr>
            </w:pPr>
            <w:r w:rsidRPr="73E25BBC">
              <w:rPr>
                <w:sz w:val="22"/>
                <w:szCs w:val="22"/>
              </w:rPr>
              <w:t>To be used by the ADRC if an individual can no longer continue the SMMC LTC eligibility process due to a long-term hospitalization.</w:t>
            </w:r>
          </w:p>
        </w:tc>
      </w:tr>
      <w:tr w:rsidR="00FB79C9" w:rsidRPr="009C2A4C" w14:paraId="7B958F24" w14:textId="77777777" w:rsidTr="00581FC2">
        <w:trPr>
          <w:trHeight w:val="710"/>
        </w:trPr>
        <w:tc>
          <w:tcPr>
            <w:tcW w:w="496" w:type="pct"/>
          </w:tcPr>
          <w:p w14:paraId="59F8537F" w14:textId="77777777" w:rsidR="00FB79C9" w:rsidRPr="009C2A4C" w:rsidRDefault="00FB79C9" w:rsidP="00FB79C9">
            <w:pPr>
              <w:rPr>
                <w:sz w:val="22"/>
                <w:szCs w:val="22"/>
              </w:rPr>
            </w:pPr>
            <w:r w:rsidRPr="73E25BBC">
              <w:rPr>
                <w:sz w:val="22"/>
                <w:szCs w:val="22"/>
              </w:rPr>
              <w:t>TPIF</w:t>
            </w:r>
          </w:p>
        </w:tc>
        <w:tc>
          <w:tcPr>
            <w:tcW w:w="1554" w:type="pct"/>
          </w:tcPr>
          <w:p w14:paraId="26A82467" w14:textId="77777777" w:rsidR="00FB79C9" w:rsidRPr="009C2A4C" w:rsidRDefault="00FB79C9" w:rsidP="00FB79C9">
            <w:pPr>
              <w:rPr>
                <w:sz w:val="22"/>
                <w:szCs w:val="22"/>
              </w:rPr>
            </w:pPr>
            <w:r w:rsidRPr="73E25BBC">
              <w:rPr>
                <w:sz w:val="22"/>
                <w:szCs w:val="22"/>
              </w:rPr>
              <w:t>TERMINATED APPL INCOMPLETE FINANCIAL ELIGIBILITY PROCESS</w:t>
            </w:r>
          </w:p>
        </w:tc>
        <w:tc>
          <w:tcPr>
            <w:tcW w:w="2950" w:type="pct"/>
          </w:tcPr>
          <w:p w14:paraId="1B894129" w14:textId="77777777" w:rsidR="00FB79C9" w:rsidRPr="009C2A4C" w:rsidRDefault="00FB79C9" w:rsidP="00FB79C9">
            <w:pPr>
              <w:rPr>
                <w:sz w:val="22"/>
                <w:szCs w:val="22"/>
              </w:rPr>
            </w:pPr>
            <w:r w:rsidRPr="73E25BBC">
              <w:rPr>
                <w:sz w:val="22"/>
                <w:szCs w:val="22"/>
              </w:rPr>
              <w:t>To be used by the ADRC after DCF has denied an individual’s request for Medicaid due to not receiving documentation needed to determine eligibility.</w:t>
            </w:r>
          </w:p>
        </w:tc>
      </w:tr>
      <w:tr w:rsidR="00FB79C9" w:rsidRPr="009C2A4C" w14:paraId="2FA094F9" w14:textId="77777777" w:rsidTr="00581FC2">
        <w:trPr>
          <w:trHeight w:val="440"/>
        </w:trPr>
        <w:tc>
          <w:tcPr>
            <w:tcW w:w="496" w:type="pct"/>
          </w:tcPr>
          <w:p w14:paraId="33A162B2" w14:textId="77777777" w:rsidR="00FB79C9" w:rsidRPr="009C2A4C" w:rsidRDefault="00FB79C9" w:rsidP="00FB79C9">
            <w:pPr>
              <w:rPr>
                <w:sz w:val="22"/>
                <w:szCs w:val="22"/>
              </w:rPr>
            </w:pPr>
            <w:r w:rsidRPr="73E25BBC">
              <w:rPr>
                <w:sz w:val="22"/>
                <w:szCs w:val="22"/>
              </w:rPr>
              <w:t>TPNF</w:t>
            </w:r>
          </w:p>
        </w:tc>
        <w:tc>
          <w:tcPr>
            <w:tcW w:w="1554" w:type="pct"/>
          </w:tcPr>
          <w:p w14:paraId="51542200" w14:textId="77777777" w:rsidR="00FB79C9" w:rsidRPr="009C2A4C" w:rsidRDefault="00FB79C9" w:rsidP="00FB79C9">
            <w:pPr>
              <w:rPr>
                <w:sz w:val="22"/>
                <w:szCs w:val="22"/>
              </w:rPr>
            </w:pPr>
            <w:r w:rsidRPr="73E25BBC">
              <w:rPr>
                <w:sz w:val="22"/>
                <w:szCs w:val="22"/>
              </w:rPr>
              <w:t>TERMINATED APPL NO FORM 5000-3008</w:t>
            </w:r>
          </w:p>
        </w:tc>
        <w:tc>
          <w:tcPr>
            <w:tcW w:w="2950" w:type="pct"/>
          </w:tcPr>
          <w:p w14:paraId="23A943F3" w14:textId="213C27DA" w:rsidR="00FB79C9" w:rsidRPr="009C2A4C" w:rsidRDefault="00FB79C9" w:rsidP="00FB79C9">
            <w:pPr>
              <w:rPr>
                <w:sz w:val="22"/>
                <w:szCs w:val="22"/>
              </w:rPr>
            </w:pPr>
            <w:r w:rsidRPr="73E25BBC">
              <w:rPr>
                <w:sz w:val="22"/>
                <w:szCs w:val="22"/>
              </w:rPr>
              <w:t xml:space="preserve">To be used by the ADRC if an individual did </w:t>
            </w:r>
            <w:r w:rsidR="0007073C">
              <w:rPr>
                <w:sz w:val="22"/>
                <w:szCs w:val="22"/>
              </w:rPr>
              <w:t>not submit a Form 5000-3008 in 3</w:t>
            </w:r>
            <w:r w:rsidRPr="73E25BBC">
              <w:rPr>
                <w:sz w:val="22"/>
                <w:szCs w:val="22"/>
              </w:rPr>
              <w:t>0 days.</w:t>
            </w:r>
          </w:p>
        </w:tc>
      </w:tr>
      <w:tr w:rsidR="00FB79C9" w:rsidRPr="009C2A4C" w14:paraId="42982986" w14:textId="77777777" w:rsidTr="00FB79C9">
        <w:trPr>
          <w:trHeight w:val="700"/>
        </w:trPr>
        <w:tc>
          <w:tcPr>
            <w:tcW w:w="496" w:type="pct"/>
          </w:tcPr>
          <w:p w14:paraId="3E7FEA2D" w14:textId="77777777" w:rsidR="00FB79C9" w:rsidRPr="009C2A4C" w:rsidRDefault="00FB79C9" w:rsidP="00FB79C9">
            <w:pPr>
              <w:rPr>
                <w:sz w:val="22"/>
                <w:szCs w:val="22"/>
              </w:rPr>
            </w:pPr>
            <w:r w:rsidRPr="73E25BBC">
              <w:rPr>
                <w:sz w:val="22"/>
                <w:szCs w:val="22"/>
              </w:rPr>
              <w:t>TPLC</w:t>
            </w:r>
          </w:p>
        </w:tc>
        <w:tc>
          <w:tcPr>
            <w:tcW w:w="1554" w:type="pct"/>
          </w:tcPr>
          <w:p w14:paraId="4C479265" w14:textId="77777777" w:rsidR="00FB79C9" w:rsidRPr="009C2A4C" w:rsidRDefault="00FB79C9" w:rsidP="00FB79C9">
            <w:pPr>
              <w:rPr>
                <w:sz w:val="22"/>
                <w:szCs w:val="22"/>
              </w:rPr>
            </w:pPr>
            <w:r w:rsidRPr="73E25BBC">
              <w:rPr>
                <w:sz w:val="22"/>
                <w:szCs w:val="22"/>
              </w:rPr>
              <w:t>TERMINATED APPL LEVEL OF CARE </w:t>
            </w:r>
          </w:p>
          <w:p w14:paraId="70C8028E" w14:textId="77777777" w:rsidR="00FB79C9" w:rsidRPr="009C2A4C" w:rsidRDefault="00FB79C9" w:rsidP="00FB79C9">
            <w:pPr>
              <w:rPr>
                <w:sz w:val="22"/>
                <w:szCs w:val="22"/>
              </w:rPr>
            </w:pPr>
            <w:r w:rsidRPr="73E25BBC">
              <w:rPr>
                <w:sz w:val="22"/>
                <w:szCs w:val="22"/>
              </w:rPr>
              <w:t>NOT MET (CARES)</w:t>
            </w:r>
          </w:p>
        </w:tc>
        <w:tc>
          <w:tcPr>
            <w:tcW w:w="2950" w:type="pct"/>
          </w:tcPr>
          <w:p w14:paraId="441707EF" w14:textId="77777777" w:rsidR="00FB79C9" w:rsidRPr="009C2A4C" w:rsidRDefault="00FB79C9" w:rsidP="00FB79C9">
            <w:pPr>
              <w:rPr>
                <w:sz w:val="22"/>
                <w:szCs w:val="22"/>
              </w:rPr>
            </w:pPr>
            <w:r w:rsidRPr="73E25BBC">
              <w:rPr>
                <w:sz w:val="22"/>
                <w:szCs w:val="22"/>
              </w:rPr>
              <w:t>To be used by the ADRC after the ADRC has been notified by CARES that an individual does not meet clinical eligibility criteria (Level of Care).</w:t>
            </w:r>
          </w:p>
        </w:tc>
      </w:tr>
      <w:tr w:rsidR="00FB79C9" w:rsidRPr="009C2A4C" w14:paraId="04A73AB7" w14:textId="77777777" w:rsidTr="00581FC2">
        <w:trPr>
          <w:trHeight w:val="458"/>
        </w:trPr>
        <w:tc>
          <w:tcPr>
            <w:tcW w:w="496" w:type="pct"/>
          </w:tcPr>
          <w:p w14:paraId="627DE161" w14:textId="77777777" w:rsidR="00FB79C9" w:rsidRPr="009C2A4C" w:rsidRDefault="00FB79C9" w:rsidP="00FB79C9">
            <w:pPr>
              <w:rPr>
                <w:sz w:val="22"/>
                <w:szCs w:val="22"/>
              </w:rPr>
            </w:pPr>
            <w:r w:rsidRPr="73E25BBC">
              <w:rPr>
                <w:sz w:val="22"/>
                <w:szCs w:val="22"/>
              </w:rPr>
              <w:t>TPLO</w:t>
            </w:r>
          </w:p>
        </w:tc>
        <w:tc>
          <w:tcPr>
            <w:tcW w:w="1554" w:type="pct"/>
          </w:tcPr>
          <w:p w14:paraId="123C2F11" w14:textId="77777777" w:rsidR="00FB79C9" w:rsidRPr="009C2A4C" w:rsidRDefault="00FB79C9" w:rsidP="00FB79C9">
            <w:pPr>
              <w:rPr>
                <w:sz w:val="22"/>
                <w:szCs w:val="22"/>
              </w:rPr>
            </w:pPr>
            <w:r w:rsidRPr="73E25BBC">
              <w:rPr>
                <w:sz w:val="22"/>
                <w:szCs w:val="22"/>
              </w:rPr>
              <w:t>TERMINATED APPL LOST CONTACT</w:t>
            </w:r>
          </w:p>
        </w:tc>
        <w:tc>
          <w:tcPr>
            <w:tcW w:w="2950" w:type="pct"/>
          </w:tcPr>
          <w:p w14:paraId="29E65713" w14:textId="77777777" w:rsidR="00FB79C9" w:rsidRPr="009C2A4C" w:rsidRDefault="00FB79C9" w:rsidP="00FB79C9">
            <w:pPr>
              <w:rPr>
                <w:sz w:val="22"/>
                <w:szCs w:val="22"/>
              </w:rPr>
            </w:pPr>
            <w:r w:rsidRPr="73E25BBC">
              <w:rPr>
                <w:sz w:val="22"/>
                <w:szCs w:val="22"/>
              </w:rPr>
              <w:t>To be used by the ADRC if the ADRC has lost contact with an individual in the pipeline.</w:t>
            </w:r>
          </w:p>
        </w:tc>
      </w:tr>
      <w:tr w:rsidR="00FB79C9" w:rsidRPr="009C2A4C" w14:paraId="105C8918" w14:textId="77777777" w:rsidTr="00FB79C9">
        <w:trPr>
          <w:trHeight w:val="700"/>
        </w:trPr>
        <w:tc>
          <w:tcPr>
            <w:tcW w:w="496" w:type="pct"/>
          </w:tcPr>
          <w:p w14:paraId="1E84248C" w14:textId="77777777" w:rsidR="00FB79C9" w:rsidRPr="009C2A4C" w:rsidRDefault="00FB79C9" w:rsidP="00FB79C9">
            <w:pPr>
              <w:rPr>
                <w:sz w:val="22"/>
                <w:szCs w:val="22"/>
              </w:rPr>
            </w:pPr>
            <w:r w:rsidRPr="73E25BBC">
              <w:rPr>
                <w:sz w:val="22"/>
                <w:szCs w:val="22"/>
              </w:rPr>
              <w:t>TPMA</w:t>
            </w:r>
          </w:p>
        </w:tc>
        <w:tc>
          <w:tcPr>
            <w:tcW w:w="1554" w:type="pct"/>
          </w:tcPr>
          <w:p w14:paraId="4E7ACCD3" w14:textId="77777777" w:rsidR="00FB79C9" w:rsidRPr="009C2A4C" w:rsidRDefault="00FB79C9" w:rsidP="00FB79C9">
            <w:pPr>
              <w:rPr>
                <w:sz w:val="22"/>
                <w:szCs w:val="22"/>
              </w:rPr>
            </w:pPr>
            <w:r w:rsidRPr="73E25BBC">
              <w:rPr>
                <w:sz w:val="22"/>
                <w:szCs w:val="22"/>
              </w:rPr>
              <w:t>TERMINATED APPL NO MEDICAID APPLICATION SUBMITTED</w:t>
            </w:r>
          </w:p>
        </w:tc>
        <w:tc>
          <w:tcPr>
            <w:tcW w:w="2950" w:type="pct"/>
          </w:tcPr>
          <w:p w14:paraId="58109CCF" w14:textId="2A53C1BF" w:rsidR="00FB79C9" w:rsidRPr="009C2A4C" w:rsidRDefault="00FB79C9" w:rsidP="00FB79C9">
            <w:pPr>
              <w:rPr>
                <w:sz w:val="22"/>
                <w:szCs w:val="22"/>
              </w:rPr>
            </w:pPr>
            <w:r w:rsidRPr="73E25BBC">
              <w:rPr>
                <w:sz w:val="22"/>
                <w:szCs w:val="22"/>
              </w:rPr>
              <w:t>To be used by the ADRC if an individual did not submit</w:t>
            </w:r>
            <w:r w:rsidR="0007073C">
              <w:rPr>
                <w:sz w:val="22"/>
                <w:szCs w:val="22"/>
              </w:rPr>
              <w:t xml:space="preserve"> a Medicaid application within 3</w:t>
            </w:r>
            <w:r w:rsidR="00AC42F7">
              <w:rPr>
                <w:sz w:val="22"/>
                <w:szCs w:val="22"/>
              </w:rPr>
              <w:t>0</w:t>
            </w:r>
            <w:r w:rsidRPr="73E25BBC">
              <w:rPr>
                <w:sz w:val="22"/>
                <w:szCs w:val="22"/>
              </w:rPr>
              <w:t xml:space="preserve"> days.</w:t>
            </w:r>
          </w:p>
        </w:tc>
      </w:tr>
      <w:tr w:rsidR="00FB79C9" w:rsidRPr="009C2A4C" w14:paraId="61BCF844" w14:textId="77777777" w:rsidTr="00581FC2">
        <w:trPr>
          <w:trHeight w:val="485"/>
        </w:trPr>
        <w:tc>
          <w:tcPr>
            <w:tcW w:w="496" w:type="pct"/>
          </w:tcPr>
          <w:p w14:paraId="490413AB" w14:textId="77777777" w:rsidR="00FB79C9" w:rsidRPr="009C2A4C" w:rsidRDefault="00FB79C9" w:rsidP="00FB79C9">
            <w:pPr>
              <w:rPr>
                <w:sz w:val="22"/>
                <w:szCs w:val="22"/>
              </w:rPr>
            </w:pPr>
            <w:r w:rsidRPr="73E25BBC">
              <w:rPr>
                <w:sz w:val="22"/>
                <w:szCs w:val="22"/>
              </w:rPr>
              <w:t>TPMO</w:t>
            </w:r>
          </w:p>
        </w:tc>
        <w:tc>
          <w:tcPr>
            <w:tcW w:w="1554" w:type="pct"/>
          </w:tcPr>
          <w:p w14:paraId="3C735892" w14:textId="77777777" w:rsidR="00FB79C9" w:rsidRPr="009C2A4C" w:rsidRDefault="00FB79C9" w:rsidP="00FB79C9">
            <w:pPr>
              <w:rPr>
                <w:sz w:val="22"/>
                <w:szCs w:val="22"/>
              </w:rPr>
            </w:pPr>
            <w:r w:rsidRPr="73E25BBC">
              <w:rPr>
                <w:sz w:val="22"/>
                <w:szCs w:val="22"/>
              </w:rPr>
              <w:t>TERMINATED APPL CLIENT MOVED</w:t>
            </w:r>
          </w:p>
        </w:tc>
        <w:tc>
          <w:tcPr>
            <w:tcW w:w="2950" w:type="pct"/>
          </w:tcPr>
          <w:p w14:paraId="30199D86" w14:textId="77777777" w:rsidR="00FB79C9" w:rsidRPr="009C2A4C" w:rsidRDefault="00FB79C9" w:rsidP="00FB79C9">
            <w:pPr>
              <w:rPr>
                <w:sz w:val="22"/>
                <w:szCs w:val="22"/>
              </w:rPr>
            </w:pPr>
            <w:r w:rsidRPr="73E25BBC">
              <w:rPr>
                <w:sz w:val="22"/>
                <w:szCs w:val="22"/>
              </w:rPr>
              <w:t>To be used by the ADRC if an individual moves out of the PSA.</w:t>
            </w:r>
          </w:p>
        </w:tc>
      </w:tr>
      <w:tr w:rsidR="00FB79C9" w:rsidRPr="009C2A4C" w14:paraId="74776432" w14:textId="77777777" w:rsidTr="00FB79C9">
        <w:trPr>
          <w:trHeight w:val="700"/>
        </w:trPr>
        <w:tc>
          <w:tcPr>
            <w:tcW w:w="496" w:type="pct"/>
          </w:tcPr>
          <w:p w14:paraId="298D39B2" w14:textId="77777777" w:rsidR="00FB79C9" w:rsidRPr="009C2A4C" w:rsidRDefault="00FB79C9" w:rsidP="00FB79C9">
            <w:pPr>
              <w:rPr>
                <w:sz w:val="22"/>
                <w:szCs w:val="22"/>
              </w:rPr>
            </w:pPr>
            <w:r w:rsidRPr="73E25BBC">
              <w:rPr>
                <w:sz w:val="22"/>
                <w:szCs w:val="22"/>
              </w:rPr>
              <w:t>TPNE</w:t>
            </w:r>
          </w:p>
        </w:tc>
        <w:tc>
          <w:tcPr>
            <w:tcW w:w="1554" w:type="pct"/>
          </w:tcPr>
          <w:p w14:paraId="29EB3835" w14:textId="77777777" w:rsidR="00FB79C9" w:rsidRPr="009C2A4C" w:rsidRDefault="00FB79C9" w:rsidP="00FB79C9">
            <w:pPr>
              <w:rPr>
                <w:sz w:val="22"/>
                <w:szCs w:val="22"/>
              </w:rPr>
            </w:pPr>
            <w:r w:rsidRPr="73E25BBC">
              <w:rPr>
                <w:sz w:val="22"/>
                <w:szCs w:val="22"/>
              </w:rPr>
              <w:t>TERMINATED APPL CLIENT NOT </w:t>
            </w:r>
          </w:p>
          <w:p w14:paraId="3FD81B3A" w14:textId="77777777" w:rsidR="00FB79C9" w:rsidRPr="009C2A4C" w:rsidRDefault="00FB79C9" w:rsidP="00FB79C9">
            <w:pPr>
              <w:rPr>
                <w:sz w:val="22"/>
                <w:szCs w:val="22"/>
              </w:rPr>
            </w:pPr>
            <w:r w:rsidRPr="73E25BBC">
              <w:rPr>
                <w:sz w:val="22"/>
                <w:szCs w:val="22"/>
              </w:rPr>
              <w:t>FINANCIALLY ELIGIBLE (DCF)</w:t>
            </w:r>
          </w:p>
        </w:tc>
        <w:tc>
          <w:tcPr>
            <w:tcW w:w="2950" w:type="pct"/>
          </w:tcPr>
          <w:p w14:paraId="60994EF8" w14:textId="77777777" w:rsidR="00FB79C9" w:rsidRPr="009C2A4C" w:rsidRDefault="00FB79C9" w:rsidP="00FB79C9">
            <w:pPr>
              <w:rPr>
                <w:sz w:val="22"/>
                <w:szCs w:val="22"/>
              </w:rPr>
            </w:pPr>
            <w:r w:rsidRPr="73E25BBC">
              <w:rPr>
                <w:sz w:val="22"/>
                <w:szCs w:val="22"/>
              </w:rPr>
              <w:t>To be used by the ADRC after DCF has determined an individual financially ineligible for SMMC LTC by reason of not meeting asset limits.</w:t>
            </w:r>
          </w:p>
        </w:tc>
      </w:tr>
      <w:tr w:rsidR="00FB79C9" w:rsidRPr="009C2A4C" w14:paraId="16768CFD" w14:textId="77777777" w:rsidTr="00581FC2">
        <w:trPr>
          <w:trHeight w:val="683"/>
        </w:trPr>
        <w:tc>
          <w:tcPr>
            <w:tcW w:w="496" w:type="pct"/>
          </w:tcPr>
          <w:p w14:paraId="234BC5C8" w14:textId="77777777" w:rsidR="00FB79C9" w:rsidRPr="009C2A4C" w:rsidRDefault="00FB79C9" w:rsidP="00FB79C9">
            <w:pPr>
              <w:rPr>
                <w:sz w:val="22"/>
                <w:szCs w:val="22"/>
              </w:rPr>
            </w:pPr>
            <w:r w:rsidRPr="73E25BBC">
              <w:rPr>
                <w:sz w:val="22"/>
                <w:szCs w:val="22"/>
              </w:rPr>
              <w:t>TPNH</w:t>
            </w:r>
          </w:p>
          <w:p w14:paraId="2CEF47A0" w14:textId="77777777" w:rsidR="00FB79C9" w:rsidRPr="009C2A4C" w:rsidRDefault="00FB79C9" w:rsidP="00FB79C9">
            <w:pPr>
              <w:rPr>
                <w:sz w:val="22"/>
                <w:szCs w:val="22"/>
              </w:rPr>
            </w:pPr>
          </w:p>
        </w:tc>
        <w:tc>
          <w:tcPr>
            <w:tcW w:w="1554" w:type="pct"/>
          </w:tcPr>
          <w:p w14:paraId="729B80EA" w14:textId="77777777" w:rsidR="00FB79C9" w:rsidRPr="009C2A4C" w:rsidRDefault="00FB79C9" w:rsidP="00FB79C9">
            <w:pPr>
              <w:rPr>
                <w:sz w:val="22"/>
                <w:szCs w:val="22"/>
              </w:rPr>
            </w:pPr>
            <w:r w:rsidRPr="73E25BBC">
              <w:rPr>
                <w:sz w:val="22"/>
                <w:szCs w:val="22"/>
              </w:rPr>
              <w:t>TERMINATED APPL PLACED IN </w:t>
            </w:r>
          </w:p>
          <w:p w14:paraId="52AD8F43" w14:textId="77777777" w:rsidR="00FB79C9" w:rsidRPr="009C2A4C" w:rsidRDefault="00FB79C9" w:rsidP="00FB79C9">
            <w:pPr>
              <w:rPr>
                <w:sz w:val="22"/>
                <w:szCs w:val="22"/>
              </w:rPr>
            </w:pPr>
            <w:r w:rsidRPr="73E25BBC">
              <w:rPr>
                <w:sz w:val="22"/>
                <w:szCs w:val="22"/>
              </w:rPr>
              <w:t>NURSING HOME OR HOSPITAL</w:t>
            </w:r>
          </w:p>
        </w:tc>
        <w:tc>
          <w:tcPr>
            <w:tcW w:w="2950" w:type="pct"/>
          </w:tcPr>
          <w:p w14:paraId="675DD9B9" w14:textId="77777777" w:rsidR="00FB79C9" w:rsidRPr="009C2A4C" w:rsidRDefault="00FB79C9" w:rsidP="00FB79C9">
            <w:pPr>
              <w:rPr>
                <w:sz w:val="22"/>
                <w:szCs w:val="22"/>
              </w:rPr>
            </w:pPr>
            <w:r w:rsidRPr="73E25BBC">
              <w:rPr>
                <w:sz w:val="22"/>
                <w:szCs w:val="22"/>
              </w:rPr>
              <w:t>To be used by the ADRC if in individual permanently resides in a nursing facility or hospital.</w:t>
            </w:r>
          </w:p>
        </w:tc>
      </w:tr>
    </w:tbl>
    <w:p w14:paraId="5D0B8646" w14:textId="77777777" w:rsidR="00FB79C9" w:rsidRPr="009C2A4C" w:rsidRDefault="00FB79C9" w:rsidP="00313F09">
      <w:pPr>
        <w:rPr>
          <w:rFonts w:eastAsia="Constantia"/>
          <w:bCs/>
          <w:sz w:val="22"/>
        </w:rPr>
      </w:pPr>
    </w:p>
    <w:p w14:paraId="1E2B0665" w14:textId="77777777" w:rsidR="00982FE6" w:rsidRPr="009C2A4C" w:rsidRDefault="008C73AF" w:rsidP="008C73AF">
      <w:pPr>
        <w:tabs>
          <w:tab w:val="left" w:pos="765"/>
        </w:tabs>
        <w:rPr>
          <w:rFonts w:eastAsia="Constantia"/>
          <w:b/>
        </w:rPr>
        <w:sectPr w:rsidR="00982FE6" w:rsidRPr="009C2A4C" w:rsidSect="00C46D94">
          <w:pgSz w:w="15840" w:h="12240" w:orient="landscape" w:code="1"/>
          <w:pgMar w:top="432" w:right="576" w:bottom="1728" w:left="576" w:header="720" w:footer="0" w:gutter="0"/>
          <w:cols w:space="720"/>
          <w:titlePg/>
          <w:docGrid w:linePitch="360"/>
        </w:sectPr>
      </w:pPr>
      <w:r w:rsidRPr="009C2A4C">
        <w:rPr>
          <w:rFonts w:eastAsia="Constantia"/>
          <w:b/>
        </w:rPr>
        <w:tab/>
      </w:r>
    </w:p>
    <w:p w14:paraId="73A117CC" w14:textId="77777777" w:rsidR="00827B4B" w:rsidRPr="00707CDD" w:rsidRDefault="00827B4B" w:rsidP="00670134">
      <w:pPr>
        <w:pStyle w:val="Heading2"/>
        <w:rPr>
          <w:rFonts w:eastAsia="Constantia"/>
        </w:rPr>
      </w:pPr>
      <w:bookmarkStart w:id="52" w:name="_Toc465087477"/>
      <w:r w:rsidRPr="00707CDD">
        <w:rPr>
          <w:rFonts w:eastAsia="Constantia"/>
        </w:rPr>
        <w:lastRenderedPageBreak/>
        <w:t>CIRTS Enrollments Report: Waiver Re</w:t>
      </w:r>
      <w:r w:rsidR="00717A47" w:rsidRPr="00707CDD">
        <w:rPr>
          <w:rFonts w:eastAsia="Constantia"/>
        </w:rPr>
        <w:t>lease Report Field Descriptions</w:t>
      </w:r>
      <w:r w:rsidR="00717A47" w:rsidRPr="00707CDD">
        <w:rPr>
          <w:rStyle w:val="FootnoteReference"/>
          <w:rFonts w:eastAsia="Constantia"/>
          <w:sz w:val="22"/>
          <w:szCs w:val="22"/>
        </w:rPr>
        <w:footnoteReference w:id="10"/>
      </w:r>
      <w:bookmarkEnd w:id="52"/>
    </w:p>
    <w:p w14:paraId="061AD56A" w14:textId="77777777" w:rsidR="00827B4B" w:rsidRPr="00707CDD" w:rsidRDefault="73E25BBC" w:rsidP="00707CDD">
      <w:pPr>
        <w:spacing w:line="360" w:lineRule="auto"/>
        <w:rPr>
          <w:rFonts w:eastAsia="Constantia"/>
          <w:sz w:val="22"/>
          <w:szCs w:val="22"/>
        </w:rPr>
      </w:pPr>
      <w:r w:rsidRPr="00707CDD">
        <w:rPr>
          <w:rFonts w:eastAsia="Constantia"/>
          <w:b/>
          <w:sz w:val="22"/>
          <w:szCs w:val="22"/>
        </w:rPr>
        <w:t xml:space="preserve">Rank when Released </w:t>
      </w:r>
      <w:r w:rsidRPr="00707CDD">
        <w:rPr>
          <w:rFonts w:eastAsia="Constantia"/>
          <w:sz w:val="22"/>
          <w:szCs w:val="22"/>
        </w:rPr>
        <w:t>– The priority rank of the individual at the time of release as assigned by CIRTS based upon the Department of Elder Affairs’ (DOEA) 701S screening instrument.</w:t>
      </w:r>
    </w:p>
    <w:p w14:paraId="4E79F0FD" w14:textId="77777777" w:rsidR="00827B4B" w:rsidRPr="00707CDD" w:rsidRDefault="73E25BBC" w:rsidP="00707CDD">
      <w:pPr>
        <w:spacing w:line="360" w:lineRule="auto"/>
        <w:rPr>
          <w:rFonts w:eastAsia="Constantia"/>
          <w:sz w:val="22"/>
          <w:szCs w:val="22"/>
        </w:rPr>
      </w:pPr>
      <w:r w:rsidRPr="00707CDD">
        <w:rPr>
          <w:rFonts w:eastAsia="Constantia"/>
          <w:b/>
          <w:sz w:val="22"/>
          <w:szCs w:val="22"/>
        </w:rPr>
        <w:t>PSA When Released</w:t>
      </w:r>
      <w:r w:rsidRPr="00707CDD">
        <w:rPr>
          <w:rFonts w:eastAsia="Constantia"/>
          <w:sz w:val="22"/>
          <w:szCs w:val="22"/>
        </w:rPr>
        <w:t xml:space="preserve"> – The PSA where the individual was residing at the time of the release.</w:t>
      </w:r>
    </w:p>
    <w:p w14:paraId="371EFD91" w14:textId="77777777" w:rsidR="00827B4B" w:rsidRPr="00707CDD" w:rsidRDefault="73E25BBC" w:rsidP="00707CDD">
      <w:pPr>
        <w:spacing w:line="360" w:lineRule="auto"/>
        <w:rPr>
          <w:rFonts w:eastAsia="Constantia"/>
          <w:sz w:val="22"/>
          <w:szCs w:val="22"/>
        </w:rPr>
      </w:pPr>
      <w:r w:rsidRPr="00707CDD">
        <w:rPr>
          <w:rFonts w:eastAsia="Constantia"/>
          <w:b/>
          <w:sz w:val="22"/>
          <w:szCs w:val="22"/>
        </w:rPr>
        <w:t xml:space="preserve">County of Services </w:t>
      </w:r>
      <w:r w:rsidRPr="00707CDD">
        <w:rPr>
          <w:rFonts w:eastAsia="Constantia"/>
          <w:sz w:val="22"/>
          <w:szCs w:val="22"/>
        </w:rPr>
        <w:t>– County where the release individual is located.</w:t>
      </w:r>
    </w:p>
    <w:p w14:paraId="3AF26D7B" w14:textId="77777777" w:rsidR="00827B4B" w:rsidRPr="00707CDD" w:rsidRDefault="73E25BBC" w:rsidP="00707CDD">
      <w:pPr>
        <w:spacing w:line="360" w:lineRule="auto"/>
        <w:rPr>
          <w:rFonts w:eastAsia="Constantia"/>
          <w:sz w:val="22"/>
          <w:szCs w:val="22"/>
        </w:rPr>
      </w:pPr>
      <w:r w:rsidRPr="00707CDD">
        <w:rPr>
          <w:rFonts w:eastAsia="Constantia"/>
          <w:b/>
          <w:sz w:val="22"/>
          <w:szCs w:val="22"/>
        </w:rPr>
        <w:t>Program</w:t>
      </w:r>
      <w:r w:rsidRPr="00707CDD">
        <w:rPr>
          <w:rFonts w:eastAsia="Constantia"/>
          <w:sz w:val="22"/>
          <w:szCs w:val="22"/>
        </w:rPr>
        <w:t xml:space="preserve"> –</w:t>
      </w:r>
      <w:r w:rsidRPr="00707CDD">
        <w:rPr>
          <w:rFonts w:eastAsia="Constantia"/>
          <w:b/>
          <w:sz w:val="22"/>
          <w:szCs w:val="22"/>
        </w:rPr>
        <w:t xml:space="preserve"> </w:t>
      </w:r>
      <w:r w:rsidRPr="00707CDD">
        <w:rPr>
          <w:rFonts w:eastAsia="Constantia"/>
          <w:sz w:val="22"/>
          <w:szCs w:val="22"/>
        </w:rPr>
        <w:t>Program in which individual was released for enrollment. All releases after 03/01/2014 should contain only LTCC for this field as the implementation of the Statewide Medicaid Managed Care Long-term Care Program (SMMC LTC) was complete.</w:t>
      </w:r>
    </w:p>
    <w:p w14:paraId="015EDE4E" w14:textId="77777777" w:rsidR="00827B4B" w:rsidRPr="00707CDD" w:rsidRDefault="73E25BBC" w:rsidP="00707CDD">
      <w:pPr>
        <w:spacing w:line="360" w:lineRule="auto"/>
        <w:rPr>
          <w:rFonts w:eastAsia="Constantia"/>
          <w:sz w:val="22"/>
          <w:szCs w:val="22"/>
        </w:rPr>
      </w:pPr>
      <w:r w:rsidRPr="00707CDD">
        <w:rPr>
          <w:rFonts w:eastAsia="Constantia"/>
          <w:b/>
          <w:sz w:val="22"/>
          <w:szCs w:val="22"/>
        </w:rPr>
        <w:t>Release Date</w:t>
      </w:r>
      <w:r w:rsidRPr="00707CDD">
        <w:rPr>
          <w:rFonts w:eastAsia="Constantia"/>
          <w:sz w:val="22"/>
          <w:szCs w:val="22"/>
        </w:rPr>
        <w:t xml:space="preserve"> – The date AHCA/DOEA released the individual for completion of the SMMC LTC eligibility process. </w:t>
      </w:r>
    </w:p>
    <w:p w14:paraId="2F8308EA" w14:textId="77777777" w:rsidR="00827B4B" w:rsidRPr="00707CDD" w:rsidRDefault="73E25BBC" w:rsidP="00707CDD">
      <w:pPr>
        <w:spacing w:line="360" w:lineRule="auto"/>
        <w:rPr>
          <w:rFonts w:eastAsia="Constantia"/>
          <w:sz w:val="22"/>
          <w:szCs w:val="22"/>
        </w:rPr>
      </w:pPr>
      <w:r w:rsidRPr="00707CDD">
        <w:rPr>
          <w:rFonts w:eastAsia="Constantia"/>
          <w:b/>
          <w:sz w:val="22"/>
          <w:szCs w:val="22"/>
        </w:rPr>
        <w:t>Owner ID</w:t>
      </w:r>
      <w:r w:rsidRPr="00707CDD">
        <w:rPr>
          <w:rFonts w:eastAsia="Constantia"/>
          <w:sz w:val="22"/>
          <w:szCs w:val="22"/>
        </w:rPr>
        <w:t xml:space="preserve"> – CIRTS Provider ID of “Owner” of release individual in CIRTS. Usually the ADRC in the PSA when released.</w:t>
      </w:r>
    </w:p>
    <w:p w14:paraId="50F9C3C9" w14:textId="77777777" w:rsidR="00827B4B" w:rsidRPr="00707CDD" w:rsidRDefault="73E25BBC" w:rsidP="00707CDD">
      <w:pPr>
        <w:spacing w:line="360" w:lineRule="auto"/>
        <w:rPr>
          <w:rFonts w:eastAsia="Constantia"/>
          <w:sz w:val="22"/>
          <w:szCs w:val="22"/>
        </w:rPr>
      </w:pPr>
      <w:r w:rsidRPr="00707CDD">
        <w:rPr>
          <w:rFonts w:eastAsia="Constantia"/>
          <w:b/>
          <w:sz w:val="22"/>
          <w:szCs w:val="22"/>
        </w:rPr>
        <w:t>APCL Enrollment</w:t>
      </w:r>
      <w:r w:rsidRPr="00707CDD">
        <w:rPr>
          <w:rFonts w:eastAsia="Constantia"/>
          <w:sz w:val="22"/>
          <w:szCs w:val="22"/>
        </w:rPr>
        <w:t xml:space="preserve"> – The last APCL enrollment span available, including the CIRTS code and date, as listed on the CIRTS enrollments screen.</w:t>
      </w:r>
    </w:p>
    <w:p w14:paraId="18D8E601" w14:textId="77777777" w:rsidR="00827B4B" w:rsidRPr="00707CDD" w:rsidRDefault="73E25BBC" w:rsidP="00707CDD">
      <w:pPr>
        <w:spacing w:line="360" w:lineRule="auto"/>
        <w:rPr>
          <w:rFonts w:eastAsia="Constantia"/>
          <w:sz w:val="22"/>
          <w:szCs w:val="22"/>
        </w:rPr>
      </w:pPr>
      <w:r w:rsidRPr="00707CDD">
        <w:rPr>
          <w:rFonts w:eastAsia="Constantia"/>
          <w:b/>
          <w:sz w:val="22"/>
          <w:szCs w:val="22"/>
        </w:rPr>
        <w:t>APPL Enrollment</w:t>
      </w:r>
      <w:r w:rsidRPr="00707CDD">
        <w:rPr>
          <w:rFonts w:eastAsia="Constantia"/>
          <w:sz w:val="22"/>
          <w:szCs w:val="22"/>
        </w:rPr>
        <w:t xml:space="preserve"> – The last APPL enrollment span available, including the CIRTS code and date, as listed on the CIRTS enrollments screen.</w:t>
      </w:r>
    </w:p>
    <w:p w14:paraId="53FC666A" w14:textId="77777777" w:rsidR="00827B4B" w:rsidRPr="00707CDD" w:rsidRDefault="73E25BBC" w:rsidP="00707CDD">
      <w:pPr>
        <w:spacing w:line="360" w:lineRule="auto"/>
        <w:rPr>
          <w:rFonts w:eastAsia="Constantia"/>
          <w:sz w:val="22"/>
          <w:szCs w:val="22"/>
        </w:rPr>
      </w:pPr>
      <w:r w:rsidRPr="00707CDD">
        <w:rPr>
          <w:rFonts w:eastAsia="Constantia"/>
          <w:b/>
          <w:sz w:val="22"/>
          <w:szCs w:val="22"/>
        </w:rPr>
        <w:t>Staffing PSA</w:t>
      </w:r>
      <w:r w:rsidRPr="00707CDD">
        <w:rPr>
          <w:rFonts w:eastAsia="Constantia"/>
          <w:sz w:val="22"/>
          <w:szCs w:val="22"/>
        </w:rPr>
        <w:t xml:space="preserve"> – The PSA where the CARES office that staffed the Level of Care (LOC) is located. Only applicable if the LOC has been staffed.</w:t>
      </w:r>
    </w:p>
    <w:p w14:paraId="14F1D73D" w14:textId="77777777" w:rsidR="00827B4B" w:rsidRPr="00707CDD" w:rsidRDefault="73E25BBC" w:rsidP="00707CDD">
      <w:pPr>
        <w:spacing w:line="360" w:lineRule="auto"/>
        <w:rPr>
          <w:rFonts w:eastAsia="Constantia"/>
          <w:sz w:val="22"/>
          <w:szCs w:val="22"/>
        </w:rPr>
      </w:pPr>
      <w:r w:rsidRPr="00707CDD">
        <w:rPr>
          <w:rFonts w:eastAsia="Constantia"/>
          <w:b/>
          <w:sz w:val="22"/>
          <w:szCs w:val="22"/>
        </w:rPr>
        <w:t>CARES Level of Care</w:t>
      </w:r>
      <w:r w:rsidRPr="00707CDD">
        <w:rPr>
          <w:rFonts w:eastAsia="Constantia"/>
          <w:sz w:val="22"/>
          <w:szCs w:val="22"/>
        </w:rPr>
        <w:t xml:space="preserve"> – Description of Level of Care designation, staffing date, program recommendation (i.e. nursing facility, community), and effective date. </w:t>
      </w:r>
    </w:p>
    <w:p w14:paraId="1CDAF3C3" w14:textId="77777777" w:rsidR="00827B4B" w:rsidRPr="00707CDD" w:rsidRDefault="73E25BBC" w:rsidP="00707CDD">
      <w:pPr>
        <w:spacing w:line="360" w:lineRule="auto"/>
        <w:rPr>
          <w:rFonts w:eastAsia="Constantia"/>
          <w:sz w:val="22"/>
          <w:szCs w:val="22"/>
        </w:rPr>
      </w:pPr>
      <w:r w:rsidRPr="00707CDD">
        <w:rPr>
          <w:rFonts w:eastAsia="Constantia"/>
          <w:b/>
          <w:sz w:val="22"/>
          <w:szCs w:val="22"/>
        </w:rPr>
        <w:t>2515 and LOC to DCF – MWTL</w:t>
      </w:r>
      <w:r w:rsidRPr="00707CDD">
        <w:rPr>
          <w:rFonts w:eastAsia="Constantia"/>
          <w:sz w:val="22"/>
          <w:szCs w:val="22"/>
        </w:rPr>
        <w:t xml:space="preserve"> – The date the ADRC submitted the Form 2515 and LOC to the Department of Children and Families (DCF) for processing. Only applicable if recorded by ADRC on Med Waiver Timeline in CIRTS.</w:t>
      </w:r>
    </w:p>
    <w:p w14:paraId="16C646F3" w14:textId="77777777" w:rsidR="00827B4B" w:rsidRPr="00707CDD" w:rsidRDefault="73E25BBC" w:rsidP="00707CDD">
      <w:pPr>
        <w:spacing w:line="360" w:lineRule="auto"/>
        <w:rPr>
          <w:rFonts w:eastAsia="Constantia"/>
          <w:sz w:val="22"/>
          <w:szCs w:val="22"/>
        </w:rPr>
      </w:pPr>
      <w:r w:rsidRPr="00707CDD">
        <w:rPr>
          <w:rFonts w:eastAsia="Constantia"/>
          <w:b/>
          <w:sz w:val="22"/>
          <w:szCs w:val="22"/>
        </w:rPr>
        <w:lastRenderedPageBreak/>
        <w:t>First CARES 701B after Release Date</w:t>
      </w:r>
      <w:r w:rsidRPr="00707CDD">
        <w:rPr>
          <w:rFonts w:eastAsia="Constantia"/>
          <w:sz w:val="22"/>
          <w:szCs w:val="22"/>
        </w:rPr>
        <w:t xml:space="preserve"> – The date the first 701B was completed by CARES after the individual was released. Only applicable if a 701B was completed after the release date.</w:t>
      </w:r>
    </w:p>
    <w:p w14:paraId="4F9C9A37" w14:textId="77777777" w:rsidR="00827B4B" w:rsidRPr="00707CDD" w:rsidRDefault="73E25BBC" w:rsidP="00707CDD">
      <w:pPr>
        <w:spacing w:line="360" w:lineRule="auto"/>
        <w:rPr>
          <w:rFonts w:eastAsia="Constantia"/>
          <w:sz w:val="22"/>
          <w:szCs w:val="22"/>
        </w:rPr>
      </w:pPr>
      <w:r w:rsidRPr="00707CDD">
        <w:rPr>
          <w:rFonts w:eastAsia="Constantia"/>
          <w:b/>
          <w:sz w:val="22"/>
          <w:szCs w:val="22"/>
        </w:rPr>
        <w:t>ACTV Enrollment</w:t>
      </w:r>
      <w:r w:rsidRPr="00707CDD">
        <w:rPr>
          <w:rFonts w:eastAsia="Constantia"/>
          <w:sz w:val="22"/>
          <w:szCs w:val="22"/>
        </w:rPr>
        <w:t xml:space="preserve"> – The CIRTS program enrollment code and enrollment start date as listed on the enrollments screen in CIRTS. Only applies to Medicaid waiver enrollment.</w:t>
      </w:r>
    </w:p>
    <w:p w14:paraId="45D503D3" w14:textId="77777777" w:rsidR="00717A47" w:rsidRPr="00707CDD" w:rsidRDefault="73E25BBC" w:rsidP="00707CDD">
      <w:pPr>
        <w:spacing w:line="360" w:lineRule="auto"/>
        <w:rPr>
          <w:rFonts w:eastAsia="Constantia"/>
          <w:sz w:val="22"/>
          <w:szCs w:val="22"/>
        </w:rPr>
      </w:pPr>
      <w:r w:rsidRPr="00707CDD">
        <w:rPr>
          <w:rFonts w:eastAsia="Constantia"/>
          <w:b/>
          <w:sz w:val="22"/>
          <w:szCs w:val="22"/>
        </w:rPr>
        <w:t>Open Enrollment</w:t>
      </w:r>
      <w:r w:rsidRPr="00707CDD">
        <w:rPr>
          <w:rFonts w:eastAsia="Constantia"/>
          <w:sz w:val="22"/>
          <w:szCs w:val="22"/>
        </w:rPr>
        <w:t xml:space="preserve"> – List of any other program affiliations in CIRTS. Will include other program waitlists and enrollments.</w:t>
      </w:r>
    </w:p>
    <w:p w14:paraId="1800994F" w14:textId="77777777" w:rsidR="00C26E1F" w:rsidRPr="00707CDD" w:rsidRDefault="73E25BBC" w:rsidP="00707CDD">
      <w:pPr>
        <w:spacing w:line="360" w:lineRule="auto"/>
        <w:rPr>
          <w:rFonts w:eastAsia="Constantia"/>
          <w:sz w:val="22"/>
          <w:szCs w:val="22"/>
        </w:rPr>
      </w:pPr>
      <w:r w:rsidRPr="00707CDD">
        <w:rPr>
          <w:rFonts w:eastAsia="Constantia"/>
          <w:b/>
          <w:sz w:val="22"/>
          <w:szCs w:val="22"/>
        </w:rPr>
        <w:t>DCF App Filed Date</w:t>
      </w:r>
      <w:r w:rsidRPr="00707CDD">
        <w:rPr>
          <w:rFonts w:eastAsia="Constantia"/>
          <w:sz w:val="22"/>
          <w:szCs w:val="22"/>
        </w:rPr>
        <w:t xml:space="preserve"> – The date recorded on the Med Waiver Timeline that in individual submitted an application to DCF. Only applicable for individuals in need of submitting an application to DCF. May also be used if the ADRC needs to submit a 2515 to DCF marked “application” instead of “change” for individuals who do not need to submit a new Medicaid application.</w:t>
      </w:r>
    </w:p>
    <w:p w14:paraId="6A063580" w14:textId="77777777" w:rsidR="00C26E1F" w:rsidRPr="00707CDD" w:rsidRDefault="73E25BBC" w:rsidP="00707CDD">
      <w:pPr>
        <w:spacing w:line="360" w:lineRule="auto"/>
        <w:rPr>
          <w:rFonts w:eastAsia="Constantia"/>
          <w:sz w:val="22"/>
          <w:szCs w:val="22"/>
        </w:rPr>
      </w:pPr>
      <w:r w:rsidRPr="00707CDD">
        <w:rPr>
          <w:rFonts w:eastAsia="Constantia"/>
          <w:b/>
          <w:sz w:val="22"/>
          <w:szCs w:val="22"/>
        </w:rPr>
        <w:t>Received 3008</w:t>
      </w:r>
      <w:r w:rsidRPr="00707CDD">
        <w:rPr>
          <w:rFonts w:eastAsia="Constantia"/>
          <w:sz w:val="22"/>
          <w:szCs w:val="22"/>
        </w:rPr>
        <w:t xml:space="preserve"> – The date recorded on the Med Waiver Timeline that the ADRC received the Form 5000-3008 from the individual.</w:t>
      </w:r>
    </w:p>
    <w:p w14:paraId="0B3F6C7C" w14:textId="77777777" w:rsidR="00C26E1F" w:rsidRPr="00707CDD" w:rsidRDefault="73E25BBC" w:rsidP="00707CDD">
      <w:pPr>
        <w:spacing w:after="0" w:line="360" w:lineRule="auto"/>
        <w:rPr>
          <w:rFonts w:eastAsia="Constantia"/>
          <w:sz w:val="22"/>
          <w:szCs w:val="22"/>
        </w:rPr>
      </w:pPr>
      <w:r w:rsidRPr="00707CDD">
        <w:rPr>
          <w:rFonts w:eastAsia="Constantia"/>
          <w:b/>
          <w:sz w:val="22"/>
          <w:szCs w:val="22"/>
        </w:rPr>
        <w:t>Medicaid Elig</w:t>
      </w:r>
      <w:r w:rsidRPr="00707CDD">
        <w:rPr>
          <w:rFonts w:eastAsia="Constantia"/>
          <w:sz w:val="22"/>
          <w:szCs w:val="22"/>
        </w:rPr>
        <w:t xml:space="preserve"> – The type and enrollment span of any open Medicaid benefit spans in FLMMIS that is relevant to the EMS process, including, TXIX, SSI, QMB, SLMB, and QI1.</w:t>
      </w:r>
    </w:p>
    <w:p w14:paraId="1B3183A0" w14:textId="77777777" w:rsidR="00C46D94" w:rsidRPr="00C46D94" w:rsidRDefault="00C46D94" w:rsidP="00C46D94">
      <w:pPr>
        <w:rPr>
          <w:rFonts w:eastAsia="Constantia"/>
          <w:b/>
          <w:bCs/>
        </w:rPr>
        <w:sectPr w:rsidR="00C46D94" w:rsidRPr="00C46D94" w:rsidSect="00C46D94">
          <w:pgSz w:w="12240" w:h="15840" w:code="1"/>
          <w:pgMar w:top="576" w:right="1440" w:bottom="576" w:left="1440" w:header="720" w:footer="0" w:gutter="0"/>
          <w:cols w:space="720"/>
          <w:titlePg/>
          <w:docGrid w:linePitch="360"/>
        </w:sectPr>
      </w:pPr>
    </w:p>
    <w:p w14:paraId="55935BE7" w14:textId="77777777" w:rsidR="00452B72" w:rsidRPr="009C2A4C" w:rsidRDefault="00452B72" w:rsidP="00670134">
      <w:pPr>
        <w:pStyle w:val="Heading2"/>
        <w:rPr>
          <w:rFonts w:eastAsia="Constantia"/>
        </w:rPr>
      </w:pPr>
      <w:bookmarkStart w:id="53" w:name="_Toc465087478"/>
      <w:r w:rsidRPr="00C60407">
        <w:rPr>
          <w:rFonts w:eastAsia="Constantia"/>
        </w:rPr>
        <w:lastRenderedPageBreak/>
        <w:t>Instructions for Filling out DCF Form 2515</w:t>
      </w:r>
      <w:bookmarkEnd w:id="53"/>
    </w:p>
    <w:p w14:paraId="11399166" w14:textId="77777777" w:rsidR="00D95369" w:rsidRPr="009C2A4C" w:rsidRDefault="73E25BBC" w:rsidP="00D95369">
      <w:pPr>
        <w:spacing w:after="0" w:line="240" w:lineRule="auto"/>
        <w:jc w:val="center"/>
        <w:rPr>
          <w:rFonts w:eastAsiaTheme="minorHAnsi"/>
          <w:b/>
          <w:sz w:val="28"/>
          <w:szCs w:val="28"/>
        </w:rPr>
      </w:pPr>
      <w:r w:rsidRPr="00FB79C9">
        <w:rPr>
          <w:rFonts w:asciiTheme="minorHAnsi" w:eastAsiaTheme="minorEastAsia" w:hAnsiTheme="minorHAnsi"/>
          <w:b/>
          <w:sz w:val="28"/>
        </w:rPr>
        <w:t>CERTIFICATION OF ENROLLMENT STATUS</w:t>
      </w:r>
    </w:p>
    <w:p w14:paraId="688BBFC8" w14:textId="77777777" w:rsidR="00D95369" w:rsidRPr="009C2A4C" w:rsidRDefault="73E25BBC" w:rsidP="00D95369">
      <w:pPr>
        <w:spacing w:after="0" w:line="240" w:lineRule="auto"/>
        <w:jc w:val="center"/>
        <w:rPr>
          <w:rFonts w:eastAsiaTheme="minorHAnsi"/>
          <w:b/>
          <w:sz w:val="28"/>
          <w:szCs w:val="28"/>
        </w:rPr>
      </w:pPr>
      <w:r w:rsidRPr="00FB79C9">
        <w:rPr>
          <w:rFonts w:asciiTheme="minorHAnsi" w:eastAsiaTheme="minorEastAsia" w:hAnsiTheme="minorHAnsi"/>
          <w:b/>
          <w:sz w:val="28"/>
        </w:rPr>
        <w:t>HOME AND COMMUNITY BASED SERVICES (HCBS)</w:t>
      </w:r>
    </w:p>
    <w:p w14:paraId="544951AB" w14:textId="30AF8881" w:rsidR="00D95369" w:rsidRPr="009C2A4C" w:rsidRDefault="73E25BBC" w:rsidP="00D95369">
      <w:pPr>
        <w:spacing w:after="0" w:line="240" w:lineRule="auto"/>
        <w:jc w:val="center"/>
        <w:rPr>
          <w:rFonts w:eastAsiaTheme="minorHAnsi"/>
          <w:b/>
          <w:sz w:val="28"/>
          <w:szCs w:val="28"/>
        </w:rPr>
      </w:pPr>
      <w:r w:rsidRPr="00FB79C9">
        <w:rPr>
          <w:rFonts w:asciiTheme="minorHAnsi" w:eastAsiaTheme="minorEastAsia" w:hAnsiTheme="minorHAnsi"/>
          <w:b/>
          <w:sz w:val="28"/>
        </w:rPr>
        <w:t>CF-ES 2515, 0</w:t>
      </w:r>
      <w:r w:rsidR="00FA0770">
        <w:rPr>
          <w:rFonts w:asciiTheme="minorHAnsi" w:eastAsiaTheme="minorEastAsia" w:hAnsiTheme="minorHAnsi"/>
          <w:b/>
          <w:sz w:val="28"/>
        </w:rPr>
        <w:t>5</w:t>
      </w:r>
      <w:r w:rsidRPr="00FB79C9">
        <w:rPr>
          <w:rFonts w:asciiTheme="minorHAnsi" w:eastAsiaTheme="minorEastAsia" w:hAnsiTheme="minorHAnsi"/>
          <w:b/>
          <w:sz w:val="28"/>
        </w:rPr>
        <w:t>/201</w:t>
      </w:r>
      <w:r w:rsidR="00FA0770">
        <w:rPr>
          <w:rFonts w:asciiTheme="minorHAnsi" w:eastAsiaTheme="minorEastAsia" w:hAnsiTheme="minorHAnsi"/>
          <w:b/>
          <w:sz w:val="28"/>
        </w:rPr>
        <w:t>7</w:t>
      </w:r>
    </w:p>
    <w:p w14:paraId="1BCEEA2F" w14:textId="77777777" w:rsidR="00D95369" w:rsidRPr="009C2A4C" w:rsidRDefault="73E25BBC" w:rsidP="00D95369">
      <w:pPr>
        <w:spacing w:after="0" w:line="240" w:lineRule="auto"/>
        <w:jc w:val="center"/>
        <w:rPr>
          <w:rFonts w:eastAsiaTheme="minorHAnsi"/>
          <w:b/>
          <w:sz w:val="28"/>
          <w:szCs w:val="28"/>
        </w:rPr>
      </w:pPr>
      <w:r w:rsidRPr="00FB79C9">
        <w:rPr>
          <w:rFonts w:asciiTheme="minorHAnsi" w:eastAsiaTheme="minorEastAsia" w:hAnsiTheme="minorHAnsi"/>
          <w:b/>
          <w:sz w:val="28"/>
        </w:rPr>
        <w:t>Instructions for Medicaid LTC Program</w:t>
      </w:r>
    </w:p>
    <w:p w14:paraId="6BFAD77A" w14:textId="77777777" w:rsidR="00D95369" w:rsidRPr="009C2A4C" w:rsidRDefault="00D95369" w:rsidP="00D95369">
      <w:pPr>
        <w:spacing w:after="0" w:line="240" w:lineRule="auto"/>
        <w:rPr>
          <w:rFonts w:eastAsiaTheme="minorHAnsi"/>
          <w:sz w:val="22"/>
          <w:szCs w:val="22"/>
        </w:rPr>
      </w:pPr>
    </w:p>
    <w:p w14:paraId="11294B53" w14:textId="77777777" w:rsidR="00D95369" w:rsidRPr="009C2A4C" w:rsidRDefault="73E25BBC" w:rsidP="00D95369">
      <w:pPr>
        <w:spacing w:after="0" w:line="240" w:lineRule="auto"/>
        <w:rPr>
          <w:rFonts w:eastAsiaTheme="minorHAnsi"/>
          <w:b/>
          <w:sz w:val="22"/>
          <w:szCs w:val="22"/>
        </w:rPr>
      </w:pPr>
      <w:r w:rsidRPr="00FB79C9">
        <w:rPr>
          <w:rFonts w:asciiTheme="minorHAnsi" w:eastAsiaTheme="minorEastAsia" w:hAnsiTheme="minorHAnsi"/>
          <w:b/>
          <w:sz w:val="22"/>
        </w:rPr>
        <w:t>Purpose:</w:t>
      </w:r>
    </w:p>
    <w:p w14:paraId="783B671F" w14:textId="77777777" w:rsidR="00D95369" w:rsidRPr="009C2A4C" w:rsidRDefault="73E25BBC" w:rsidP="00D95369">
      <w:pPr>
        <w:spacing w:after="0" w:line="240" w:lineRule="auto"/>
        <w:rPr>
          <w:rFonts w:eastAsiaTheme="minorHAnsi"/>
          <w:sz w:val="22"/>
          <w:szCs w:val="22"/>
        </w:rPr>
      </w:pPr>
      <w:r w:rsidRPr="00FB79C9">
        <w:rPr>
          <w:rFonts w:asciiTheme="minorHAnsi" w:eastAsiaTheme="minorEastAsia" w:hAnsiTheme="minorHAnsi"/>
          <w:sz w:val="22"/>
        </w:rPr>
        <w:t>This form is used to communicate with the Department of Children and Families (DCF) regarding home and community-based services (HCBS) waiver recipients.  While the form is used by several Medicaid waiver providers, these instructions are specific to the Medicaid Managed Care Long-Term Care (LTC) Program waiver only.  This form should be used by the entities designated below for the following situations:</w:t>
      </w:r>
    </w:p>
    <w:p w14:paraId="19F00467" w14:textId="77777777" w:rsidR="00D95369" w:rsidRPr="009C2A4C" w:rsidRDefault="00D95369" w:rsidP="00D95369">
      <w:pPr>
        <w:spacing w:after="0" w:line="240" w:lineRule="auto"/>
        <w:rPr>
          <w:rFonts w:eastAsiaTheme="minorHAnsi"/>
          <w:sz w:val="22"/>
          <w:szCs w:val="22"/>
        </w:rPr>
      </w:pPr>
      <w:r w:rsidRPr="009C2A4C">
        <w:rPr>
          <w:rFonts w:eastAsiaTheme="minorHAnsi"/>
          <w:sz w:val="22"/>
          <w:szCs w:val="22"/>
        </w:rPr>
        <w:tab/>
      </w:r>
    </w:p>
    <w:tbl>
      <w:tblPr>
        <w:tblStyle w:val="TableGrid1"/>
        <w:tblW w:w="0" w:type="auto"/>
        <w:tblLook w:val="04A0" w:firstRow="1" w:lastRow="0" w:firstColumn="1" w:lastColumn="0" w:noHBand="0" w:noVBand="1"/>
      </w:tblPr>
      <w:tblGrid>
        <w:gridCol w:w="3286"/>
        <w:gridCol w:w="2914"/>
        <w:gridCol w:w="4590"/>
      </w:tblGrid>
      <w:tr w:rsidR="00D95369" w:rsidRPr="00505F9A" w14:paraId="198631FA" w14:textId="77777777" w:rsidTr="00FB79C9">
        <w:tc>
          <w:tcPr>
            <w:tcW w:w="3348" w:type="dxa"/>
            <w:shd w:val="clear" w:color="auto" w:fill="D9D9D9" w:themeFill="background1" w:themeFillShade="D9"/>
          </w:tcPr>
          <w:p w14:paraId="27E5ABE0" w14:textId="77777777" w:rsidR="00D95369" w:rsidRPr="00505F9A" w:rsidRDefault="73E25BBC" w:rsidP="00D95369">
            <w:pPr>
              <w:tabs>
                <w:tab w:val="center" w:pos="4680"/>
                <w:tab w:val="right" w:pos="9360"/>
              </w:tabs>
              <w:jc w:val="center"/>
              <w:rPr>
                <w:rFonts w:eastAsiaTheme="minorHAnsi"/>
                <w:sz w:val="22"/>
                <w:szCs w:val="22"/>
              </w:rPr>
            </w:pPr>
            <w:r w:rsidRPr="00505F9A">
              <w:rPr>
                <w:rFonts w:asciiTheme="minorHAnsi" w:eastAsiaTheme="minorEastAsia" w:hAnsiTheme="minorHAnsi"/>
                <w:sz w:val="22"/>
              </w:rPr>
              <w:t>Event</w:t>
            </w:r>
          </w:p>
          <w:p w14:paraId="30FF7CA7" w14:textId="77777777" w:rsidR="00D95369" w:rsidRPr="00505F9A" w:rsidRDefault="00D95369" w:rsidP="00D95369">
            <w:pPr>
              <w:tabs>
                <w:tab w:val="center" w:pos="4680"/>
                <w:tab w:val="right" w:pos="9360"/>
              </w:tabs>
              <w:rPr>
                <w:rFonts w:eastAsiaTheme="minorHAnsi"/>
                <w:sz w:val="22"/>
                <w:szCs w:val="22"/>
              </w:rPr>
            </w:pPr>
          </w:p>
        </w:tc>
        <w:tc>
          <w:tcPr>
            <w:tcW w:w="2970" w:type="dxa"/>
            <w:shd w:val="clear" w:color="auto" w:fill="D9D9D9" w:themeFill="background1" w:themeFillShade="D9"/>
          </w:tcPr>
          <w:p w14:paraId="545DE90F" w14:textId="77777777" w:rsidR="00D95369" w:rsidRPr="00505F9A" w:rsidRDefault="73E25BBC" w:rsidP="00D95369">
            <w:pPr>
              <w:tabs>
                <w:tab w:val="center" w:pos="4680"/>
                <w:tab w:val="right" w:pos="9360"/>
              </w:tabs>
              <w:jc w:val="center"/>
              <w:rPr>
                <w:rFonts w:eastAsiaTheme="minorHAnsi"/>
                <w:sz w:val="22"/>
                <w:szCs w:val="22"/>
              </w:rPr>
            </w:pPr>
            <w:r w:rsidRPr="00505F9A">
              <w:rPr>
                <w:rFonts w:asciiTheme="minorHAnsi" w:eastAsiaTheme="minorEastAsia" w:hAnsiTheme="minorHAnsi"/>
                <w:sz w:val="22"/>
              </w:rPr>
              <w:t>Responsible Party</w:t>
            </w:r>
          </w:p>
        </w:tc>
        <w:tc>
          <w:tcPr>
            <w:tcW w:w="4698" w:type="dxa"/>
            <w:shd w:val="clear" w:color="auto" w:fill="D9D9D9" w:themeFill="background1" w:themeFillShade="D9"/>
          </w:tcPr>
          <w:p w14:paraId="31C2CED9" w14:textId="77777777" w:rsidR="00D95369" w:rsidRPr="00505F9A" w:rsidRDefault="73E25BBC" w:rsidP="00D95369">
            <w:pPr>
              <w:tabs>
                <w:tab w:val="center" w:pos="4680"/>
                <w:tab w:val="right" w:pos="9360"/>
              </w:tabs>
              <w:jc w:val="center"/>
              <w:rPr>
                <w:rFonts w:eastAsiaTheme="minorHAnsi"/>
                <w:sz w:val="22"/>
                <w:szCs w:val="22"/>
              </w:rPr>
            </w:pPr>
            <w:r w:rsidRPr="00505F9A">
              <w:rPr>
                <w:rFonts w:asciiTheme="minorHAnsi" w:eastAsiaTheme="minorEastAsia" w:hAnsiTheme="minorHAnsi"/>
                <w:sz w:val="22"/>
              </w:rPr>
              <w:t>Completing Form</w:t>
            </w:r>
          </w:p>
        </w:tc>
      </w:tr>
      <w:tr w:rsidR="00D95369" w:rsidRPr="00505F9A" w14:paraId="57CF9F9B" w14:textId="77777777" w:rsidTr="00505F9A">
        <w:tc>
          <w:tcPr>
            <w:tcW w:w="3348" w:type="dxa"/>
            <w:shd w:val="clear" w:color="auto" w:fill="auto"/>
          </w:tcPr>
          <w:p w14:paraId="4C3800D0"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b/>
                <w:i/>
                <w:sz w:val="22"/>
                <w:u w:val="single"/>
              </w:rPr>
              <w:t>Initial Eligibility</w:t>
            </w:r>
            <w:r w:rsidRPr="00505F9A">
              <w:rPr>
                <w:rFonts w:asciiTheme="minorHAnsi" w:eastAsiaTheme="minorEastAsia" w:hAnsiTheme="minorHAnsi"/>
                <w:sz w:val="22"/>
              </w:rPr>
              <w:t>:</w:t>
            </w:r>
          </w:p>
          <w:p w14:paraId="1B83FFDC"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A waiver slot has been authorized for an individual and they have been determined medically eligible for the program; financial eligibility needs to be determined.</w:t>
            </w:r>
          </w:p>
        </w:tc>
        <w:tc>
          <w:tcPr>
            <w:tcW w:w="2970" w:type="dxa"/>
            <w:shd w:val="clear" w:color="auto" w:fill="auto"/>
          </w:tcPr>
          <w:p w14:paraId="31FB5BA9"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Aging and Disability Resource Centers (ADRCs)</w:t>
            </w:r>
          </w:p>
        </w:tc>
        <w:tc>
          <w:tcPr>
            <w:tcW w:w="4698" w:type="dxa"/>
            <w:shd w:val="clear" w:color="auto" w:fill="auto"/>
          </w:tcPr>
          <w:p w14:paraId="12F839D7"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b/>
                <w:sz w:val="22"/>
              </w:rPr>
              <w:t>Check “Application” and</w:t>
            </w:r>
            <w:r w:rsidRPr="00505F9A">
              <w:rPr>
                <w:rFonts w:asciiTheme="minorHAnsi" w:eastAsiaTheme="minorEastAsia" w:hAnsiTheme="minorHAnsi"/>
                <w:sz w:val="22"/>
              </w:rPr>
              <w:t xml:space="preserve"> </w:t>
            </w:r>
            <w:r w:rsidRPr="00505F9A">
              <w:rPr>
                <w:rFonts w:asciiTheme="minorHAnsi" w:eastAsiaTheme="minorEastAsia" w:hAnsiTheme="minorHAnsi"/>
                <w:b/>
                <w:sz w:val="22"/>
              </w:rPr>
              <w:t>complete Sections II., III. a) and b), IV., VI., and VII. e) (if appropriate)</w:t>
            </w:r>
          </w:p>
        </w:tc>
      </w:tr>
      <w:tr w:rsidR="00D95369" w:rsidRPr="00505F9A" w14:paraId="6F95A54F" w14:textId="77777777" w:rsidTr="00FB79C9">
        <w:tc>
          <w:tcPr>
            <w:tcW w:w="3348" w:type="dxa"/>
          </w:tcPr>
          <w:p w14:paraId="532AE77B" w14:textId="77777777" w:rsidR="00D95369" w:rsidRPr="00505F9A" w:rsidRDefault="73E25BBC" w:rsidP="00D95369">
            <w:pPr>
              <w:tabs>
                <w:tab w:val="center" w:pos="4680"/>
                <w:tab w:val="right" w:pos="9360"/>
              </w:tabs>
              <w:rPr>
                <w:rFonts w:eastAsiaTheme="minorHAnsi"/>
                <w:b/>
                <w:i/>
                <w:sz w:val="22"/>
                <w:szCs w:val="22"/>
                <w:u w:val="single"/>
              </w:rPr>
            </w:pPr>
            <w:r w:rsidRPr="00505F9A">
              <w:rPr>
                <w:rFonts w:asciiTheme="minorHAnsi" w:eastAsiaTheme="minorEastAsia" w:hAnsiTheme="minorHAnsi"/>
                <w:b/>
                <w:i/>
                <w:sz w:val="22"/>
                <w:u w:val="single"/>
              </w:rPr>
              <w:t>Initial LTC Plan enrollment:</w:t>
            </w:r>
          </w:p>
          <w:p w14:paraId="2FFF4249"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An LTC Program waiver recipient has selected their first LTC plan, is now enrolled, and the LTC Plan needs to be listed as the case manager on record.</w:t>
            </w:r>
          </w:p>
        </w:tc>
        <w:tc>
          <w:tcPr>
            <w:tcW w:w="2970" w:type="dxa"/>
          </w:tcPr>
          <w:p w14:paraId="6E9EB3DF"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Medicaid LTC Plan or LTC plan case manager</w:t>
            </w:r>
          </w:p>
        </w:tc>
        <w:tc>
          <w:tcPr>
            <w:tcW w:w="4698" w:type="dxa"/>
          </w:tcPr>
          <w:p w14:paraId="59676B8B"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b/>
                <w:sz w:val="22"/>
              </w:rPr>
              <w:t>Check “Change” and complete Sections II., IV., VI., and IX</w:t>
            </w:r>
            <w:r w:rsidRPr="00505F9A">
              <w:rPr>
                <w:rFonts w:asciiTheme="minorHAnsi" w:eastAsiaTheme="minorEastAsia" w:hAnsiTheme="minorHAnsi"/>
                <w:sz w:val="22"/>
              </w:rPr>
              <w:t>.</w:t>
            </w:r>
          </w:p>
        </w:tc>
      </w:tr>
      <w:tr w:rsidR="00D95369" w:rsidRPr="00505F9A" w14:paraId="6B7B3829" w14:textId="77777777" w:rsidTr="00FB79C9">
        <w:tc>
          <w:tcPr>
            <w:tcW w:w="3348" w:type="dxa"/>
          </w:tcPr>
          <w:p w14:paraId="5AF3C487" w14:textId="77777777" w:rsidR="00D95369" w:rsidRPr="00505F9A" w:rsidRDefault="73E25BBC" w:rsidP="00D95369">
            <w:pPr>
              <w:tabs>
                <w:tab w:val="center" w:pos="4680"/>
                <w:tab w:val="right" w:pos="9360"/>
              </w:tabs>
              <w:rPr>
                <w:rFonts w:eastAsiaTheme="minorHAnsi"/>
                <w:b/>
                <w:i/>
                <w:sz w:val="22"/>
                <w:szCs w:val="22"/>
                <w:u w:val="single"/>
              </w:rPr>
            </w:pPr>
            <w:r w:rsidRPr="00505F9A">
              <w:rPr>
                <w:rFonts w:asciiTheme="minorHAnsi" w:eastAsiaTheme="minorEastAsia" w:hAnsiTheme="minorHAnsi"/>
                <w:b/>
                <w:i/>
                <w:sz w:val="22"/>
                <w:u w:val="single"/>
              </w:rPr>
              <w:t>Change in LTC Plans:</w:t>
            </w:r>
          </w:p>
          <w:p w14:paraId="54C7608F"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An LTC Program waiver recipient changes LTC Plans and the new LTC Plan needs to be listed as the case manager on record.</w:t>
            </w:r>
          </w:p>
        </w:tc>
        <w:tc>
          <w:tcPr>
            <w:tcW w:w="2970" w:type="dxa"/>
          </w:tcPr>
          <w:p w14:paraId="7FD02EE7"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i/>
                <w:sz w:val="22"/>
              </w:rPr>
              <w:t>New</w:t>
            </w:r>
            <w:r w:rsidRPr="00505F9A">
              <w:rPr>
                <w:rFonts w:asciiTheme="minorHAnsi" w:eastAsiaTheme="minorEastAsia" w:hAnsiTheme="minorHAnsi"/>
                <w:sz w:val="22"/>
              </w:rPr>
              <w:t xml:space="preserve"> Medicaid LTC Plan or LTC plan case manager</w:t>
            </w:r>
          </w:p>
        </w:tc>
        <w:tc>
          <w:tcPr>
            <w:tcW w:w="4698" w:type="dxa"/>
          </w:tcPr>
          <w:p w14:paraId="70A455C4"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b/>
                <w:sz w:val="22"/>
              </w:rPr>
              <w:t>Check “Change” and complete Sections II., IV., VI., and IX</w:t>
            </w:r>
            <w:r w:rsidRPr="00505F9A">
              <w:rPr>
                <w:rFonts w:asciiTheme="minorHAnsi" w:eastAsiaTheme="minorEastAsia" w:hAnsiTheme="minorHAnsi"/>
                <w:sz w:val="22"/>
              </w:rPr>
              <w:t>.</w:t>
            </w:r>
          </w:p>
        </w:tc>
      </w:tr>
      <w:tr w:rsidR="00D95369" w:rsidRPr="00505F9A" w14:paraId="6CB8A6E8" w14:textId="77777777" w:rsidTr="00FB79C9">
        <w:tc>
          <w:tcPr>
            <w:tcW w:w="3348" w:type="dxa"/>
          </w:tcPr>
          <w:p w14:paraId="712675C0" w14:textId="77777777" w:rsidR="00D95369" w:rsidRPr="00505F9A" w:rsidRDefault="73E25BBC" w:rsidP="00D95369">
            <w:pPr>
              <w:tabs>
                <w:tab w:val="center" w:pos="4680"/>
                <w:tab w:val="right" w:pos="9360"/>
              </w:tabs>
              <w:rPr>
                <w:rFonts w:eastAsiaTheme="minorHAnsi"/>
                <w:b/>
                <w:i/>
                <w:sz w:val="22"/>
                <w:szCs w:val="22"/>
                <w:u w:val="single"/>
              </w:rPr>
            </w:pPr>
            <w:r w:rsidRPr="00505F9A">
              <w:rPr>
                <w:rFonts w:asciiTheme="minorHAnsi" w:eastAsiaTheme="minorEastAsia" w:hAnsiTheme="minorHAnsi"/>
                <w:b/>
                <w:i/>
                <w:sz w:val="22"/>
                <w:u w:val="single"/>
              </w:rPr>
              <w:t>Nursing Facility Transition:</w:t>
            </w:r>
          </w:p>
          <w:p w14:paraId="6B804680"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 xml:space="preserve">An individual residing in a nursing facility with Institutional Care Program (ICP) eligibility (aid category codes beginning MI*) and enrolled with a Medicaid LTC Plan is transitioning into the community and will be receiving HCBS waiver services.  </w:t>
            </w:r>
          </w:p>
        </w:tc>
        <w:tc>
          <w:tcPr>
            <w:tcW w:w="2970" w:type="dxa"/>
          </w:tcPr>
          <w:p w14:paraId="331D912A"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Medicaid LTC Plan or LTC plan case manager</w:t>
            </w:r>
          </w:p>
        </w:tc>
        <w:tc>
          <w:tcPr>
            <w:tcW w:w="4698" w:type="dxa"/>
          </w:tcPr>
          <w:p w14:paraId="1056CB0F" w14:textId="03A0C473"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b/>
                <w:sz w:val="22"/>
              </w:rPr>
              <w:t>Check “Change” and complete sections II., III. d), IV</w:t>
            </w:r>
            <w:r w:rsidR="00250D5A" w:rsidRPr="00505F9A">
              <w:rPr>
                <w:rFonts w:asciiTheme="minorHAnsi" w:eastAsiaTheme="minorEastAsia" w:hAnsiTheme="minorHAnsi"/>
                <w:b/>
                <w:sz w:val="22"/>
              </w:rPr>
              <w:t>., VI</w:t>
            </w:r>
            <w:r w:rsidRPr="00505F9A">
              <w:rPr>
                <w:rFonts w:asciiTheme="minorHAnsi" w:eastAsiaTheme="minorEastAsia" w:hAnsiTheme="minorHAnsi"/>
                <w:b/>
                <w:sz w:val="22"/>
              </w:rPr>
              <w:t>., and VII.</w:t>
            </w:r>
          </w:p>
        </w:tc>
      </w:tr>
      <w:tr w:rsidR="00D95369" w:rsidRPr="00505F9A" w14:paraId="3EB5757D" w14:textId="77777777" w:rsidTr="00FB79C9">
        <w:tc>
          <w:tcPr>
            <w:tcW w:w="3348" w:type="dxa"/>
          </w:tcPr>
          <w:p w14:paraId="02E815C9" w14:textId="77777777" w:rsidR="00D95369" w:rsidRPr="00505F9A" w:rsidRDefault="73E25BBC" w:rsidP="00D95369">
            <w:pPr>
              <w:tabs>
                <w:tab w:val="center" w:pos="4680"/>
                <w:tab w:val="right" w:pos="9360"/>
              </w:tabs>
              <w:rPr>
                <w:rFonts w:eastAsiaTheme="minorHAnsi"/>
                <w:b/>
                <w:i/>
                <w:sz w:val="22"/>
                <w:szCs w:val="22"/>
                <w:u w:val="single"/>
              </w:rPr>
            </w:pPr>
            <w:r w:rsidRPr="00505F9A">
              <w:rPr>
                <w:rFonts w:asciiTheme="minorHAnsi" w:eastAsiaTheme="minorEastAsia" w:hAnsiTheme="minorHAnsi"/>
                <w:b/>
                <w:i/>
                <w:sz w:val="22"/>
                <w:u w:val="single"/>
              </w:rPr>
              <w:t>Recipient Deceased:</w:t>
            </w:r>
          </w:p>
          <w:p w14:paraId="1C986B1B"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An individual enrolled with an LTC plan as an HCBS member is now deceased.</w:t>
            </w:r>
          </w:p>
        </w:tc>
        <w:tc>
          <w:tcPr>
            <w:tcW w:w="2970" w:type="dxa"/>
          </w:tcPr>
          <w:p w14:paraId="1E51AF4C"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Medicaid LTC Plan or LTC plan case manager</w:t>
            </w:r>
          </w:p>
        </w:tc>
        <w:tc>
          <w:tcPr>
            <w:tcW w:w="4698" w:type="dxa"/>
          </w:tcPr>
          <w:p w14:paraId="3EBEC1D6" w14:textId="77777777" w:rsidR="00D95369" w:rsidRPr="00505F9A" w:rsidRDefault="73E25BBC" w:rsidP="00D95369">
            <w:pPr>
              <w:tabs>
                <w:tab w:val="center" w:pos="4680"/>
                <w:tab w:val="right" w:pos="9360"/>
              </w:tabs>
              <w:rPr>
                <w:rFonts w:eastAsiaTheme="minorHAnsi"/>
                <w:b/>
                <w:sz w:val="22"/>
                <w:szCs w:val="22"/>
              </w:rPr>
            </w:pPr>
            <w:r w:rsidRPr="00505F9A">
              <w:rPr>
                <w:rFonts w:asciiTheme="minorHAnsi" w:eastAsiaTheme="minorEastAsia" w:hAnsiTheme="minorHAnsi"/>
                <w:b/>
                <w:sz w:val="22"/>
              </w:rPr>
              <w:t>Check “Change” and complete sections II., III. f), IV., and VI.</w:t>
            </w:r>
          </w:p>
          <w:p w14:paraId="371F16AB" w14:textId="77777777" w:rsidR="00D95369" w:rsidRPr="00505F9A" w:rsidRDefault="00D95369" w:rsidP="00D95369">
            <w:pPr>
              <w:tabs>
                <w:tab w:val="center" w:pos="4680"/>
                <w:tab w:val="right" w:pos="9360"/>
              </w:tabs>
              <w:rPr>
                <w:rFonts w:eastAsiaTheme="minorHAnsi"/>
                <w:sz w:val="22"/>
                <w:szCs w:val="22"/>
              </w:rPr>
            </w:pPr>
          </w:p>
        </w:tc>
      </w:tr>
      <w:tr w:rsidR="00D95369" w:rsidRPr="00505F9A" w14:paraId="597A0BD5" w14:textId="77777777" w:rsidTr="00FB79C9">
        <w:tc>
          <w:tcPr>
            <w:tcW w:w="3348" w:type="dxa"/>
          </w:tcPr>
          <w:p w14:paraId="52690E4E" w14:textId="77777777" w:rsidR="00D95369" w:rsidRPr="00505F9A" w:rsidRDefault="73E25BBC" w:rsidP="00D95369">
            <w:pPr>
              <w:tabs>
                <w:tab w:val="center" w:pos="4680"/>
                <w:tab w:val="right" w:pos="9360"/>
              </w:tabs>
              <w:rPr>
                <w:rFonts w:eastAsiaTheme="minorHAnsi"/>
                <w:b/>
                <w:i/>
                <w:sz w:val="22"/>
                <w:szCs w:val="22"/>
                <w:u w:val="single"/>
              </w:rPr>
            </w:pPr>
            <w:r w:rsidRPr="00505F9A">
              <w:rPr>
                <w:rFonts w:asciiTheme="minorHAnsi" w:eastAsiaTheme="minorEastAsia" w:hAnsiTheme="minorHAnsi"/>
                <w:b/>
                <w:i/>
                <w:sz w:val="22"/>
                <w:u w:val="single"/>
              </w:rPr>
              <w:lastRenderedPageBreak/>
              <w:t>Recipient Move</w:t>
            </w:r>
          </w:p>
          <w:p w14:paraId="2356B4A2"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An individual enrolled with an LTC plan as an HCBS member moves to another location.  If the new location is a nursing facility, the 2515 form should NOT be used.  Instead, the 2506A form should be completed and submitted to DCF.</w:t>
            </w:r>
          </w:p>
        </w:tc>
        <w:tc>
          <w:tcPr>
            <w:tcW w:w="2970" w:type="dxa"/>
          </w:tcPr>
          <w:p w14:paraId="505C6CB6"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Medicaid LTC Plan or LTC plan case manager</w:t>
            </w:r>
          </w:p>
        </w:tc>
        <w:tc>
          <w:tcPr>
            <w:tcW w:w="4698" w:type="dxa"/>
          </w:tcPr>
          <w:p w14:paraId="04C3755C"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b/>
                <w:sz w:val="22"/>
              </w:rPr>
              <w:t>Check “Change” and complete sections II., III. d), IV., VI, and VII.</w:t>
            </w:r>
          </w:p>
        </w:tc>
      </w:tr>
      <w:tr w:rsidR="00D95369" w:rsidRPr="009C2A4C" w14:paraId="5C618788" w14:textId="77777777" w:rsidTr="00FB79C9">
        <w:tc>
          <w:tcPr>
            <w:tcW w:w="3348" w:type="dxa"/>
          </w:tcPr>
          <w:p w14:paraId="3A24DA2C" w14:textId="77777777" w:rsidR="00D95369" w:rsidRPr="00505F9A" w:rsidRDefault="73E25BBC" w:rsidP="00D95369">
            <w:pPr>
              <w:tabs>
                <w:tab w:val="center" w:pos="4680"/>
                <w:tab w:val="right" w:pos="9360"/>
              </w:tabs>
              <w:rPr>
                <w:rFonts w:eastAsiaTheme="minorHAnsi"/>
                <w:b/>
                <w:i/>
                <w:sz w:val="22"/>
                <w:szCs w:val="22"/>
                <w:u w:val="single"/>
              </w:rPr>
            </w:pPr>
            <w:r w:rsidRPr="00505F9A">
              <w:rPr>
                <w:rFonts w:asciiTheme="minorHAnsi" w:eastAsiaTheme="minorEastAsia" w:hAnsiTheme="minorHAnsi"/>
                <w:b/>
                <w:i/>
                <w:sz w:val="22"/>
                <w:u w:val="single"/>
              </w:rPr>
              <w:t>Disenrollment</w:t>
            </w:r>
          </w:p>
          <w:p w14:paraId="32D2A420"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An individual enrolled with an LTC plans requests a disenrollment from the program.</w:t>
            </w:r>
          </w:p>
        </w:tc>
        <w:tc>
          <w:tcPr>
            <w:tcW w:w="2970" w:type="dxa"/>
          </w:tcPr>
          <w:p w14:paraId="55EF26CE" w14:textId="77777777" w:rsidR="00D95369" w:rsidRPr="009C2A4C"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 xml:space="preserve">TBD – will </w:t>
            </w:r>
            <w:r w:rsidRPr="00505F9A">
              <w:rPr>
                <w:rFonts w:asciiTheme="minorHAnsi" w:eastAsiaTheme="minorEastAsia" w:hAnsiTheme="minorHAnsi"/>
                <w:b/>
                <w:i/>
                <w:sz w:val="22"/>
              </w:rPr>
              <w:t>not</w:t>
            </w:r>
            <w:r w:rsidRPr="00505F9A">
              <w:rPr>
                <w:rFonts w:asciiTheme="minorHAnsi" w:eastAsiaTheme="minorEastAsia" w:hAnsiTheme="minorHAnsi"/>
                <w:sz w:val="22"/>
              </w:rPr>
              <w:t xml:space="preserve"> be the Medicaid LTC Plan or LTC plan case manager</w:t>
            </w:r>
          </w:p>
        </w:tc>
        <w:tc>
          <w:tcPr>
            <w:tcW w:w="4698" w:type="dxa"/>
          </w:tcPr>
          <w:p w14:paraId="52B09C1B" w14:textId="77777777" w:rsidR="00D95369" w:rsidRPr="009C2A4C" w:rsidRDefault="00D95369" w:rsidP="00D95369">
            <w:pPr>
              <w:tabs>
                <w:tab w:val="center" w:pos="4680"/>
                <w:tab w:val="right" w:pos="9360"/>
              </w:tabs>
              <w:rPr>
                <w:rFonts w:eastAsiaTheme="minorHAnsi"/>
                <w:b/>
                <w:sz w:val="22"/>
                <w:szCs w:val="22"/>
              </w:rPr>
            </w:pPr>
          </w:p>
        </w:tc>
      </w:tr>
    </w:tbl>
    <w:p w14:paraId="24995070" w14:textId="77777777" w:rsidR="00D95369" w:rsidRPr="009C2A4C" w:rsidRDefault="00D95369" w:rsidP="00D95369">
      <w:pPr>
        <w:spacing w:after="0" w:line="240" w:lineRule="auto"/>
        <w:rPr>
          <w:rFonts w:eastAsiaTheme="minorHAnsi"/>
          <w:sz w:val="22"/>
          <w:szCs w:val="22"/>
        </w:rPr>
      </w:pPr>
    </w:p>
    <w:p w14:paraId="28AF9EF9" w14:textId="77777777" w:rsidR="00D95369" w:rsidRPr="009C2A4C" w:rsidRDefault="73E25BBC" w:rsidP="00D95369">
      <w:pPr>
        <w:spacing w:after="0" w:line="240" w:lineRule="auto"/>
        <w:jc w:val="center"/>
        <w:rPr>
          <w:rFonts w:eastAsiaTheme="minorHAnsi"/>
          <w:b/>
          <w:sz w:val="22"/>
          <w:szCs w:val="22"/>
        </w:rPr>
      </w:pPr>
      <w:r w:rsidRPr="00FB79C9">
        <w:rPr>
          <w:rFonts w:asciiTheme="minorHAnsi" w:eastAsiaTheme="minorEastAsia" w:hAnsiTheme="minorHAnsi"/>
          <w:b/>
          <w:sz w:val="22"/>
        </w:rPr>
        <w:t>CF-ES 2515, 06/2014</w:t>
      </w:r>
    </w:p>
    <w:p w14:paraId="74727877" w14:textId="77777777" w:rsidR="00D95369" w:rsidRPr="009C2A4C" w:rsidRDefault="73E25BBC" w:rsidP="00D95369">
      <w:pPr>
        <w:spacing w:after="0" w:line="240" w:lineRule="auto"/>
        <w:jc w:val="center"/>
        <w:rPr>
          <w:rFonts w:eastAsiaTheme="minorHAnsi"/>
          <w:b/>
          <w:sz w:val="22"/>
          <w:szCs w:val="22"/>
        </w:rPr>
      </w:pPr>
      <w:r w:rsidRPr="00FB79C9">
        <w:rPr>
          <w:rFonts w:asciiTheme="minorHAnsi" w:eastAsiaTheme="minorEastAsia" w:hAnsiTheme="minorHAnsi"/>
          <w:b/>
          <w:sz w:val="22"/>
        </w:rPr>
        <w:t>Instructions for Medicaid LTC Program</w:t>
      </w:r>
    </w:p>
    <w:p w14:paraId="66846E68" w14:textId="77777777" w:rsidR="00D95369" w:rsidRPr="009C2A4C" w:rsidRDefault="73E25BBC" w:rsidP="00D95369">
      <w:pPr>
        <w:spacing w:after="0" w:line="240" w:lineRule="auto"/>
        <w:jc w:val="center"/>
        <w:rPr>
          <w:rFonts w:eastAsiaTheme="minorHAnsi"/>
          <w:sz w:val="22"/>
          <w:szCs w:val="22"/>
        </w:rPr>
      </w:pPr>
      <w:r w:rsidRPr="00FB79C9">
        <w:rPr>
          <w:rFonts w:asciiTheme="minorHAnsi" w:eastAsiaTheme="minorEastAsia" w:hAnsiTheme="minorHAnsi"/>
          <w:sz w:val="22"/>
        </w:rPr>
        <w:t>Section by Section Instructions</w:t>
      </w:r>
    </w:p>
    <w:p w14:paraId="018C6B52" w14:textId="77777777" w:rsidR="00D95369" w:rsidRPr="009C2A4C" w:rsidRDefault="00D95369" w:rsidP="00D95369">
      <w:pPr>
        <w:spacing w:after="0" w:line="240" w:lineRule="auto"/>
        <w:rPr>
          <w:rFonts w:eastAsiaTheme="minorHAnsi"/>
          <w:sz w:val="22"/>
          <w:szCs w:val="22"/>
        </w:rPr>
      </w:pPr>
    </w:p>
    <w:p w14:paraId="02FDCC9C" w14:textId="77777777" w:rsidR="00D95369" w:rsidRPr="009C2A4C" w:rsidRDefault="73E25BBC" w:rsidP="00D95369">
      <w:pPr>
        <w:spacing w:after="0" w:line="240" w:lineRule="auto"/>
        <w:rPr>
          <w:rFonts w:eastAsiaTheme="minorHAnsi"/>
          <w:b/>
          <w:sz w:val="22"/>
          <w:szCs w:val="22"/>
        </w:rPr>
      </w:pPr>
      <w:r w:rsidRPr="00505F9A">
        <w:rPr>
          <w:rFonts w:asciiTheme="minorHAnsi" w:eastAsiaTheme="minorEastAsia" w:hAnsiTheme="minorHAnsi"/>
          <w:b/>
          <w:sz w:val="22"/>
        </w:rPr>
        <w:t>Header Section:</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4"/>
        <w:gridCol w:w="7586"/>
      </w:tblGrid>
      <w:tr w:rsidR="00D95369" w:rsidRPr="009C2A4C" w14:paraId="45AF53BC" w14:textId="77777777" w:rsidTr="00FB79C9">
        <w:tc>
          <w:tcPr>
            <w:tcW w:w="3258" w:type="dxa"/>
          </w:tcPr>
          <w:p w14:paraId="5D9F2967" w14:textId="77777777" w:rsidR="00D95369" w:rsidRPr="009C2A4C" w:rsidRDefault="73E25BBC" w:rsidP="00D95369">
            <w:pPr>
              <w:tabs>
                <w:tab w:val="center" w:pos="4680"/>
                <w:tab w:val="right" w:pos="9360"/>
              </w:tabs>
              <w:rPr>
                <w:rFonts w:eastAsiaTheme="minorHAnsi"/>
                <w:i/>
                <w:sz w:val="22"/>
                <w:szCs w:val="22"/>
              </w:rPr>
            </w:pPr>
            <w:r w:rsidRPr="00FB79C9">
              <w:rPr>
                <w:rFonts w:asciiTheme="minorHAnsi" w:eastAsiaTheme="minorEastAsia" w:hAnsiTheme="minorHAnsi"/>
                <w:i/>
                <w:sz w:val="22"/>
              </w:rPr>
              <w:t>Application</w:t>
            </w:r>
          </w:p>
        </w:tc>
        <w:tc>
          <w:tcPr>
            <w:tcW w:w="7758" w:type="dxa"/>
          </w:tcPr>
          <w:p w14:paraId="3E044A9E" w14:textId="77777777" w:rsidR="00D95369" w:rsidRPr="009C2A4C" w:rsidRDefault="73E25BBC" w:rsidP="00D95369">
            <w:pPr>
              <w:tabs>
                <w:tab w:val="center" w:pos="4680"/>
                <w:tab w:val="right" w:pos="9360"/>
              </w:tabs>
              <w:rPr>
                <w:rFonts w:eastAsiaTheme="minorHAnsi"/>
                <w:sz w:val="22"/>
                <w:szCs w:val="22"/>
              </w:rPr>
            </w:pPr>
            <w:r w:rsidRPr="00FB79C9">
              <w:rPr>
                <w:rFonts w:asciiTheme="minorHAnsi" w:eastAsiaTheme="minorEastAsia" w:hAnsiTheme="minorHAnsi"/>
                <w:sz w:val="22"/>
              </w:rPr>
              <w:t>Check this box when the information contained on the form is for an individual applying for Medicaid HCBS waiver eligibility; if the individual already has existing Medicaid (other than SSI coverage, i.e., MS aid category code), select the “change” box.</w:t>
            </w:r>
          </w:p>
        </w:tc>
      </w:tr>
      <w:tr w:rsidR="00D95369" w:rsidRPr="009C2A4C" w14:paraId="238B07C0" w14:textId="77777777" w:rsidTr="00FB79C9">
        <w:tc>
          <w:tcPr>
            <w:tcW w:w="3258" w:type="dxa"/>
          </w:tcPr>
          <w:p w14:paraId="722C1FF2" w14:textId="77777777" w:rsidR="00D95369" w:rsidRPr="009C2A4C" w:rsidRDefault="73E25BBC" w:rsidP="00D95369">
            <w:pPr>
              <w:tabs>
                <w:tab w:val="center" w:pos="4680"/>
                <w:tab w:val="right" w:pos="9360"/>
              </w:tabs>
              <w:rPr>
                <w:rFonts w:eastAsiaTheme="minorHAnsi"/>
                <w:i/>
                <w:sz w:val="22"/>
                <w:szCs w:val="22"/>
              </w:rPr>
            </w:pPr>
            <w:r w:rsidRPr="00FB79C9">
              <w:rPr>
                <w:rFonts w:asciiTheme="minorHAnsi" w:eastAsiaTheme="minorEastAsia" w:hAnsiTheme="minorHAnsi"/>
                <w:i/>
                <w:sz w:val="22"/>
              </w:rPr>
              <w:t>Change</w:t>
            </w:r>
          </w:p>
        </w:tc>
        <w:tc>
          <w:tcPr>
            <w:tcW w:w="7758" w:type="dxa"/>
          </w:tcPr>
          <w:p w14:paraId="21D28026" w14:textId="77777777" w:rsidR="00D95369" w:rsidRPr="009C2A4C" w:rsidRDefault="73E25BBC" w:rsidP="00D95369">
            <w:pPr>
              <w:tabs>
                <w:tab w:val="center" w:pos="4680"/>
                <w:tab w:val="right" w:pos="9360"/>
              </w:tabs>
              <w:rPr>
                <w:rFonts w:eastAsiaTheme="minorHAnsi"/>
                <w:sz w:val="22"/>
                <w:szCs w:val="22"/>
              </w:rPr>
            </w:pPr>
            <w:r w:rsidRPr="00FB79C9">
              <w:rPr>
                <w:rFonts w:asciiTheme="minorHAnsi" w:eastAsiaTheme="minorEastAsia" w:hAnsiTheme="minorHAnsi"/>
                <w:sz w:val="22"/>
              </w:rPr>
              <w:t xml:space="preserve">Check this box when the information contained on the form is for an individual already receiving HCBS eligibility or already receiving another form of Medicaid eligibility (other than SSI) and needs to change to HCBS eligibility. </w:t>
            </w:r>
          </w:p>
        </w:tc>
      </w:tr>
    </w:tbl>
    <w:p w14:paraId="27B51157" w14:textId="77777777" w:rsidR="00D95369" w:rsidRPr="009C2A4C" w:rsidRDefault="00D95369" w:rsidP="00D95369">
      <w:pPr>
        <w:spacing w:after="0" w:line="240" w:lineRule="auto"/>
        <w:rPr>
          <w:rFonts w:eastAsiaTheme="minorHAnsi"/>
          <w:sz w:val="22"/>
          <w:szCs w:val="22"/>
        </w:rPr>
      </w:pPr>
    </w:p>
    <w:p w14:paraId="6867001C" w14:textId="77777777" w:rsidR="00D95369" w:rsidRPr="009C2A4C" w:rsidRDefault="73E25BBC" w:rsidP="00D95369">
      <w:pPr>
        <w:spacing w:after="0" w:line="240" w:lineRule="auto"/>
        <w:rPr>
          <w:rFonts w:eastAsiaTheme="minorHAnsi"/>
          <w:b/>
          <w:sz w:val="22"/>
          <w:szCs w:val="22"/>
        </w:rPr>
      </w:pPr>
      <w:r w:rsidRPr="00505F9A">
        <w:rPr>
          <w:rFonts w:asciiTheme="minorHAnsi" w:eastAsiaTheme="minorEastAsia" w:hAnsiTheme="minorHAnsi"/>
          <w:b/>
          <w:sz w:val="22"/>
        </w:rPr>
        <w:t>Section II.</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15"/>
        <w:gridCol w:w="7575"/>
      </w:tblGrid>
      <w:tr w:rsidR="00D95369" w:rsidRPr="009C2A4C" w14:paraId="7C03519F" w14:textId="77777777" w:rsidTr="00FB79C9">
        <w:tc>
          <w:tcPr>
            <w:tcW w:w="3258" w:type="dxa"/>
          </w:tcPr>
          <w:p w14:paraId="527C1347" w14:textId="77777777" w:rsidR="00D95369" w:rsidRPr="009C2A4C" w:rsidRDefault="73E25BBC" w:rsidP="00D95369">
            <w:pPr>
              <w:tabs>
                <w:tab w:val="center" w:pos="4680"/>
                <w:tab w:val="right" w:pos="9360"/>
              </w:tabs>
              <w:rPr>
                <w:rFonts w:eastAsiaTheme="minorHAnsi"/>
                <w:i/>
                <w:sz w:val="22"/>
                <w:szCs w:val="22"/>
              </w:rPr>
            </w:pPr>
            <w:r w:rsidRPr="00FB79C9">
              <w:rPr>
                <w:rFonts w:asciiTheme="minorHAnsi" w:eastAsiaTheme="minorEastAsia" w:hAnsiTheme="minorHAnsi"/>
                <w:i/>
                <w:sz w:val="22"/>
              </w:rPr>
              <w:t>Name of Applicant/Recipient</w:t>
            </w:r>
          </w:p>
        </w:tc>
        <w:tc>
          <w:tcPr>
            <w:tcW w:w="7758" w:type="dxa"/>
            <w:vMerge w:val="restart"/>
          </w:tcPr>
          <w:p w14:paraId="7CFC7437" w14:textId="77777777" w:rsidR="00D95369" w:rsidRPr="009C2A4C" w:rsidRDefault="73E25BBC" w:rsidP="00D95369">
            <w:pPr>
              <w:tabs>
                <w:tab w:val="center" w:pos="4680"/>
                <w:tab w:val="right" w:pos="9360"/>
              </w:tabs>
              <w:rPr>
                <w:rFonts w:eastAsiaTheme="minorHAnsi"/>
                <w:sz w:val="22"/>
                <w:szCs w:val="22"/>
              </w:rPr>
            </w:pPr>
            <w:r w:rsidRPr="00FB79C9">
              <w:rPr>
                <w:rFonts w:asciiTheme="minorHAnsi" w:eastAsiaTheme="minorEastAsia" w:hAnsiTheme="minorHAnsi"/>
                <w:sz w:val="22"/>
              </w:rPr>
              <w:t>Enter the full name of the individual for whom the request is being made, their social security number, and, if appropriate, their designated/authorized representative.</w:t>
            </w:r>
          </w:p>
        </w:tc>
      </w:tr>
      <w:tr w:rsidR="00D95369" w:rsidRPr="009C2A4C" w14:paraId="0B5E555D" w14:textId="77777777" w:rsidTr="00FB79C9">
        <w:tc>
          <w:tcPr>
            <w:tcW w:w="3258" w:type="dxa"/>
          </w:tcPr>
          <w:p w14:paraId="265F337B" w14:textId="77777777" w:rsidR="00D95369" w:rsidRPr="009C2A4C" w:rsidRDefault="73E25BBC" w:rsidP="00D95369">
            <w:pPr>
              <w:tabs>
                <w:tab w:val="center" w:pos="4680"/>
                <w:tab w:val="right" w:pos="9360"/>
              </w:tabs>
              <w:rPr>
                <w:rFonts w:eastAsiaTheme="minorHAnsi"/>
                <w:i/>
                <w:sz w:val="22"/>
                <w:szCs w:val="22"/>
              </w:rPr>
            </w:pPr>
            <w:r w:rsidRPr="00FB79C9">
              <w:rPr>
                <w:rFonts w:asciiTheme="minorHAnsi" w:eastAsiaTheme="minorEastAsia" w:hAnsiTheme="minorHAnsi"/>
                <w:i/>
                <w:sz w:val="22"/>
              </w:rPr>
              <w:t>Client Social Security Number</w:t>
            </w:r>
          </w:p>
        </w:tc>
        <w:tc>
          <w:tcPr>
            <w:tcW w:w="7758" w:type="dxa"/>
            <w:vMerge/>
          </w:tcPr>
          <w:p w14:paraId="2D46ACC2" w14:textId="77777777" w:rsidR="00D95369" w:rsidRPr="009C2A4C" w:rsidRDefault="00D95369" w:rsidP="00D95369">
            <w:pPr>
              <w:tabs>
                <w:tab w:val="center" w:pos="4680"/>
                <w:tab w:val="right" w:pos="9360"/>
              </w:tabs>
              <w:rPr>
                <w:rFonts w:eastAsiaTheme="minorHAnsi"/>
                <w:sz w:val="22"/>
                <w:szCs w:val="22"/>
              </w:rPr>
            </w:pPr>
          </w:p>
        </w:tc>
      </w:tr>
      <w:tr w:rsidR="00D95369" w:rsidRPr="009C2A4C" w14:paraId="54DC49E2" w14:textId="77777777" w:rsidTr="00FB79C9">
        <w:tc>
          <w:tcPr>
            <w:tcW w:w="3258" w:type="dxa"/>
          </w:tcPr>
          <w:p w14:paraId="3CFD7DD1" w14:textId="77777777" w:rsidR="00D95369" w:rsidRPr="009C2A4C" w:rsidRDefault="73E25BBC" w:rsidP="00D95369">
            <w:pPr>
              <w:tabs>
                <w:tab w:val="center" w:pos="4680"/>
                <w:tab w:val="right" w:pos="9360"/>
              </w:tabs>
              <w:rPr>
                <w:rFonts w:eastAsiaTheme="minorHAnsi"/>
                <w:i/>
                <w:sz w:val="22"/>
                <w:szCs w:val="22"/>
              </w:rPr>
            </w:pPr>
            <w:r w:rsidRPr="00FB79C9">
              <w:rPr>
                <w:rFonts w:asciiTheme="minorHAnsi" w:eastAsiaTheme="minorEastAsia" w:hAnsiTheme="minorHAnsi"/>
                <w:i/>
                <w:sz w:val="22"/>
              </w:rPr>
              <w:t>Designated Representative</w:t>
            </w:r>
          </w:p>
        </w:tc>
        <w:tc>
          <w:tcPr>
            <w:tcW w:w="7758" w:type="dxa"/>
            <w:vMerge/>
          </w:tcPr>
          <w:p w14:paraId="63D09B22" w14:textId="77777777" w:rsidR="00D95369" w:rsidRPr="009C2A4C" w:rsidRDefault="00D95369" w:rsidP="00D95369">
            <w:pPr>
              <w:tabs>
                <w:tab w:val="center" w:pos="4680"/>
                <w:tab w:val="right" w:pos="9360"/>
              </w:tabs>
              <w:rPr>
                <w:rFonts w:eastAsiaTheme="minorHAnsi"/>
                <w:sz w:val="22"/>
                <w:szCs w:val="22"/>
              </w:rPr>
            </w:pPr>
          </w:p>
        </w:tc>
      </w:tr>
    </w:tbl>
    <w:p w14:paraId="220B3779" w14:textId="77777777" w:rsidR="00D95369" w:rsidRPr="009C2A4C" w:rsidRDefault="00D95369" w:rsidP="00D95369">
      <w:pPr>
        <w:spacing w:after="0" w:line="240" w:lineRule="auto"/>
        <w:rPr>
          <w:rFonts w:eastAsiaTheme="minorHAnsi"/>
          <w:sz w:val="22"/>
          <w:szCs w:val="22"/>
        </w:rPr>
      </w:pPr>
    </w:p>
    <w:p w14:paraId="235BE4AA" w14:textId="77777777" w:rsidR="00D95369" w:rsidRPr="009C2A4C" w:rsidRDefault="73E25BBC" w:rsidP="00D95369">
      <w:pPr>
        <w:spacing w:after="0" w:line="240" w:lineRule="auto"/>
        <w:rPr>
          <w:rFonts w:eastAsiaTheme="minorHAnsi"/>
          <w:b/>
          <w:sz w:val="22"/>
          <w:szCs w:val="22"/>
        </w:rPr>
      </w:pPr>
      <w:r w:rsidRPr="00FB79C9">
        <w:rPr>
          <w:rFonts w:asciiTheme="minorHAnsi" w:eastAsiaTheme="minorEastAsia" w:hAnsiTheme="minorHAnsi"/>
          <w:b/>
          <w:sz w:val="22"/>
        </w:rPr>
        <w:t>Section III.</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6"/>
        <w:gridCol w:w="7584"/>
      </w:tblGrid>
      <w:tr w:rsidR="00D95369" w:rsidRPr="009C2A4C" w14:paraId="3BC89C84" w14:textId="77777777" w:rsidTr="73E25BBC">
        <w:tc>
          <w:tcPr>
            <w:tcW w:w="11016" w:type="dxa"/>
            <w:gridSpan w:val="2"/>
          </w:tcPr>
          <w:p w14:paraId="17602115" w14:textId="77777777" w:rsidR="00D95369" w:rsidRPr="009C2A4C" w:rsidRDefault="73E25BBC" w:rsidP="00D95369">
            <w:pPr>
              <w:tabs>
                <w:tab w:val="center" w:pos="4680"/>
                <w:tab w:val="right" w:pos="9360"/>
              </w:tabs>
              <w:rPr>
                <w:rFonts w:eastAsiaTheme="minorHAnsi"/>
                <w:sz w:val="22"/>
                <w:szCs w:val="22"/>
              </w:rPr>
            </w:pPr>
            <w:r w:rsidRPr="00FB79C9">
              <w:rPr>
                <w:rFonts w:asciiTheme="minorHAnsi" w:eastAsiaTheme="minorEastAsia" w:hAnsiTheme="minorHAnsi"/>
                <w:sz w:val="22"/>
              </w:rPr>
              <w:t>Check the appropriate box for either a), b), c), d), e) or f)</w:t>
            </w:r>
          </w:p>
          <w:p w14:paraId="5DE1D581" w14:textId="77777777" w:rsidR="00D95369" w:rsidRPr="009C2A4C" w:rsidRDefault="00D95369" w:rsidP="00D95369">
            <w:pPr>
              <w:tabs>
                <w:tab w:val="center" w:pos="4680"/>
                <w:tab w:val="right" w:pos="9360"/>
              </w:tabs>
              <w:rPr>
                <w:rFonts w:eastAsiaTheme="minorHAnsi"/>
                <w:sz w:val="22"/>
                <w:szCs w:val="22"/>
              </w:rPr>
            </w:pPr>
          </w:p>
        </w:tc>
      </w:tr>
      <w:tr w:rsidR="00D95369" w:rsidRPr="009C2A4C" w14:paraId="46B23CCA" w14:textId="77777777" w:rsidTr="00FB79C9">
        <w:tc>
          <w:tcPr>
            <w:tcW w:w="3258" w:type="dxa"/>
          </w:tcPr>
          <w:p w14:paraId="1A2947F3"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a) was enrolled in the Medicaid (HCBS) waiver on…</w:t>
            </w:r>
          </w:p>
        </w:tc>
        <w:tc>
          <w:tcPr>
            <w:tcW w:w="7758" w:type="dxa"/>
          </w:tcPr>
          <w:p w14:paraId="3CBA0082" w14:textId="77777777" w:rsidR="00D95369" w:rsidRPr="009C2A4C" w:rsidRDefault="73E25BBC" w:rsidP="00D95369">
            <w:pPr>
              <w:tabs>
                <w:tab w:val="center" w:pos="4680"/>
                <w:tab w:val="right" w:pos="9360"/>
              </w:tabs>
              <w:rPr>
                <w:rFonts w:eastAsiaTheme="minorHAnsi"/>
                <w:sz w:val="22"/>
                <w:szCs w:val="22"/>
              </w:rPr>
            </w:pPr>
            <w:r w:rsidRPr="00FB79C9">
              <w:rPr>
                <w:rFonts w:asciiTheme="minorHAnsi" w:eastAsiaTheme="minorEastAsia" w:hAnsiTheme="minorHAnsi"/>
                <w:sz w:val="22"/>
              </w:rPr>
              <w:t xml:space="preserve">Enter the date the applicant was initially authorized to be enrolled in the LTC Program waiver. </w:t>
            </w:r>
            <w:r w:rsidRPr="00FB79C9">
              <w:rPr>
                <w:rFonts w:asciiTheme="minorHAnsi" w:eastAsiaTheme="minorEastAsia" w:hAnsiTheme="minorHAnsi"/>
                <w:b/>
                <w:sz w:val="22"/>
              </w:rPr>
              <w:t>This information should be completed by the ADRC only.</w:t>
            </w:r>
            <w:r w:rsidRPr="00FB79C9">
              <w:rPr>
                <w:rFonts w:asciiTheme="minorHAnsi" w:eastAsiaTheme="minorEastAsia" w:hAnsiTheme="minorHAnsi"/>
                <w:sz w:val="22"/>
              </w:rPr>
              <w:t xml:space="preserve"> </w:t>
            </w:r>
            <w:r w:rsidRPr="00FB79C9">
              <w:rPr>
                <w:rFonts w:asciiTheme="minorHAnsi" w:eastAsiaTheme="minorEastAsia" w:hAnsiTheme="minorHAnsi"/>
                <w:i/>
                <w:sz w:val="22"/>
              </w:rPr>
              <w:t>Note: ADRCs must use the first of the month in which the ADRC submits the Form 2515.</w:t>
            </w:r>
          </w:p>
        </w:tc>
      </w:tr>
      <w:tr w:rsidR="00D95369" w:rsidRPr="009C2A4C" w14:paraId="468BAB3C" w14:textId="77777777" w:rsidTr="00FB79C9">
        <w:tc>
          <w:tcPr>
            <w:tcW w:w="3258" w:type="dxa"/>
          </w:tcPr>
          <w:p w14:paraId="3ED2E8C0"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b) Level of Care effective date:</w:t>
            </w:r>
          </w:p>
        </w:tc>
        <w:tc>
          <w:tcPr>
            <w:tcW w:w="7758" w:type="dxa"/>
          </w:tcPr>
          <w:p w14:paraId="3C37DFA6" w14:textId="77777777" w:rsidR="00D95369" w:rsidRPr="009C2A4C" w:rsidRDefault="73E25BBC" w:rsidP="00D95369">
            <w:pPr>
              <w:tabs>
                <w:tab w:val="center" w:pos="4680"/>
                <w:tab w:val="right" w:pos="9360"/>
              </w:tabs>
              <w:rPr>
                <w:rFonts w:eastAsiaTheme="minorHAnsi"/>
                <w:sz w:val="22"/>
                <w:szCs w:val="22"/>
              </w:rPr>
            </w:pPr>
            <w:r w:rsidRPr="00FB79C9">
              <w:rPr>
                <w:rFonts w:asciiTheme="minorHAnsi" w:eastAsiaTheme="minorEastAsia" w:hAnsiTheme="minorHAnsi"/>
                <w:sz w:val="22"/>
              </w:rPr>
              <w:t xml:space="preserve">Check the appropriate Level of Care box (Skilled, Intermediate I, Intermediate II) and enter the Level of Care effective date. </w:t>
            </w:r>
            <w:r w:rsidRPr="00FB79C9">
              <w:rPr>
                <w:rFonts w:asciiTheme="minorHAnsi" w:eastAsiaTheme="minorEastAsia" w:hAnsiTheme="minorHAnsi"/>
                <w:b/>
                <w:sz w:val="22"/>
              </w:rPr>
              <w:t>This information should be completed by the ADRC only.</w:t>
            </w:r>
          </w:p>
        </w:tc>
      </w:tr>
      <w:tr w:rsidR="00D95369" w:rsidRPr="009C2A4C" w14:paraId="6FECF502" w14:textId="77777777" w:rsidTr="00FB79C9">
        <w:tc>
          <w:tcPr>
            <w:tcW w:w="3258" w:type="dxa"/>
          </w:tcPr>
          <w:p w14:paraId="77350505" w14:textId="77777777" w:rsidR="00D95369" w:rsidRPr="009C2A4C" w:rsidRDefault="73E25BBC" w:rsidP="00D95369">
            <w:pPr>
              <w:tabs>
                <w:tab w:val="center" w:pos="4680"/>
                <w:tab w:val="right" w:pos="9360"/>
              </w:tabs>
              <w:rPr>
                <w:rFonts w:eastAsiaTheme="minorHAnsi"/>
                <w:i/>
                <w:sz w:val="22"/>
                <w:szCs w:val="22"/>
              </w:rPr>
            </w:pPr>
            <w:r w:rsidRPr="00FB79C9">
              <w:rPr>
                <w:rFonts w:asciiTheme="minorHAnsi" w:eastAsiaTheme="minorEastAsia" w:hAnsiTheme="minorHAnsi"/>
                <w:i/>
                <w:sz w:val="22"/>
              </w:rPr>
              <w:t>c) will not be enrolled in the Medicaid HCBS waiver</w:t>
            </w:r>
          </w:p>
        </w:tc>
        <w:tc>
          <w:tcPr>
            <w:tcW w:w="7758" w:type="dxa"/>
          </w:tcPr>
          <w:p w14:paraId="480E840E" w14:textId="77777777" w:rsidR="00D95369" w:rsidRPr="009C2A4C" w:rsidRDefault="73E25BBC" w:rsidP="00D95369">
            <w:pPr>
              <w:tabs>
                <w:tab w:val="center" w:pos="4680"/>
                <w:tab w:val="right" w:pos="9360"/>
              </w:tabs>
              <w:rPr>
                <w:rFonts w:eastAsiaTheme="minorHAnsi"/>
                <w:sz w:val="22"/>
                <w:szCs w:val="22"/>
              </w:rPr>
            </w:pPr>
            <w:r w:rsidRPr="00FB79C9">
              <w:rPr>
                <w:rFonts w:asciiTheme="minorHAnsi" w:eastAsiaTheme="minorEastAsia" w:hAnsiTheme="minorHAnsi"/>
                <w:sz w:val="22"/>
              </w:rPr>
              <w:t>If the individual filed an application with DCF to receive HCBS but will not be enrolled in the waiver, enter the reason why.  For the LTC Program, this item should only be completed by the ADRC or CARES staff.</w:t>
            </w:r>
          </w:p>
        </w:tc>
      </w:tr>
      <w:tr w:rsidR="00D95369" w:rsidRPr="009C2A4C" w14:paraId="779E8C2A" w14:textId="77777777" w:rsidTr="00FB79C9">
        <w:tc>
          <w:tcPr>
            <w:tcW w:w="3258" w:type="dxa"/>
          </w:tcPr>
          <w:p w14:paraId="70804B74" w14:textId="77777777" w:rsidR="00D95369" w:rsidRPr="009C2A4C" w:rsidRDefault="73E25BBC" w:rsidP="00D95369">
            <w:pPr>
              <w:tabs>
                <w:tab w:val="center" w:pos="4680"/>
                <w:tab w:val="right" w:pos="9360"/>
              </w:tabs>
              <w:rPr>
                <w:rFonts w:eastAsiaTheme="minorHAnsi"/>
                <w:i/>
                <w:sz w:val="22"/>
                <w:szCs w:val="22"/>
              </w:rPr>
            </w:pPr>
            <w:r w:rsidRPr="00FB79C9">
              <w:rPr>
                <w:rFonts w:asciiTheme="minorHAnsi" w:eastAsiaTheme="minorEastAsia" w:hAnsiTheme="minorHAnsi"/>
                <w:i/>
                <w:sz w:val="22"/>
              </w:rPr>
              <w:t>d) has a change in living arrangement</w:t>
            </w:r>
          </w:p>
        </w:tc>
        <w:tc>
          <w:tcPr>
            <w:tcW w:w="7758" w:type="dxa"/>
          </w:tcPr>
          <w:p w14:paraId="04DB998E" w14:textId="77777777" w:rsidR="00D95369" w:rsidRPr="009C2A4C" w:rsidRDefault="73E25BBC" w:rsidP="00D95369">
            <w:pPr>
              <w:tabs>
                <w:tab w:val="center" w:pos="4680"/>
                <w:tab w:val="right" w:pos="9360"/>
              </w:tabs>
              <w:rPr>
                <w:rFonts w:eastAsiaTheme="minorHAnsi"/>
                <w:sz w:val="22"/>
                <w:szCs w:val="22"/>
              </w:rPr>
            </w:pPr>
            <w:r w:rsidRPr="00FB79C9">
              <w:rPr>
                <w:rFonts w:asciiTheme="minorHAnsi" w:eastAsiaTheme="minorEastAsia" w:hAnsiTheme="minorHAnsi"/>
                <w:sz w:val="22"/>
              </w:rPr>
              <w:t>If there has been any change in the individual’s living arrangement, this box must be checked and the accompanying information in Section VII., must also be completed in its entirety.</w:t>
            </w:r>
          </w:p>
        </w:tc>
      </w:tr>
      <w:tr w:rsidR="00D95369" w:rsidRPr="009C2A4C" w14:paraId="5E88011C" w14:textId="77777777" w:rsidTr="00FB79C9">
        <w:tc>
          <w:tcPr>
            <w:tcW w:w="3258" w:type="dxa"/>
          </w:tcPr>
          <w:p w14:paraId="18740E36" w14:textId="77777777" w:rsidR="00D95369" w:rsidRPr="009C2A4C" w:rsidRDefault="73E25BBC" w:rsidP="00D95369">
            <w:pPr>
              <w:tabs>
                <w:tab w:val="center" w:pos="4680"/>
                <w:tab w:val="right" w:pos="9360"/>
              </w:tabs>
              <w:rPr>
                <w:rFonts w:eastAsiaTheme="minorHAnsi"/>
                <w:i/>
                <w:sz w:val="22"/>
                <w:szCs w:val="22"/>
              </w:rPr>
            </w:pPr>
            <w:r w:rsidRPr="00FB79C9">
              <w:rPr>
                <w:rFonts w:asciiTheme="minorHAnsi" w:eastAsiaTheme="minorEastAsia" w:hAnsiTheme="minorHAnsi"/>
                <w:i/>
                <w:sz w:val="22"/>
              </w:rPr>
              <w:t>e) was disenrolled from the Medicaid waiver (HCBS) on:</w:t>
            </w:r>
          </w:p>
        </w:tc>
        <w:tc>
          <w:tcPr>
            <w:tcW w:w="7758" w:type="dxa"/>
          </w:tcPr>
          <w:p w14:paraId="3751F746" w14:textId="77777777" w:rsidR="00D95369" w:rsidRPr="009C2A4C" w:rsidRDefault="73E25BBC" w:rsidP="00D95369">
            <w:pPr>
              <w:tabs>
                <w:tab w:val="center" w:pos="4680"/>
                <w:tab w:val="right" w:pos="9360"/>
              </w:tabs>
              <w:rPr>
                <w:rFonts w:eastAsiaTheme="minorHAnsi"/>
                <w:sz w:val="22"/>
                <w:szCs w:val="22"/>
              </w:rPr>
            </w:pPr>
            <w:r w:rsidRPr="00FB79C9">
              <w:rPr>
                <w:rFonts w:asciiTheme="minorHAnsi" w:eastAsiaTheme="minorEastAsia" w:hAnsiTheme="minorHAnsi"/>
                <w:sz w:val="22"/>
              </w:rPr>
              <w:t>This section should never be completed by the LTC Plan/case manager.</w:t>
            </w:r>
          </w:p>
        </w:tc>
      </w:tr>
      <w:tr w:rsidR="00D95369" w:rsidRPr="009C2A4C" w14:paraId="54B6C083" w14:textId="77777777" w:rsidTr="00FB79C9">
        <w:tc>
          <w:tcPr>
            <w:tcW w:w="3258" w:type="dxa"/>
          </w:tcPr>
          <w:p w14:paraId="229F705B" w14:textId="77777777" w:rsidR="00D95369" w:rsidRPr="009C2A4C" w:rsidRDefault="73E25BBC" w:rsidP="00D95369">
            <w:pPr>
              <w:tabs>
                <w:tab w:val="center" w:pos="4680"/>
                <w:tab w:val="right" w:pos="9360"/>
              </w:tabs>
              <w:rPr>
                <w:rFonts w:eastAsiaTheme="minorHAnsi"/>
                <w:i/>
                <w:sz w:val="22"/>
                <w:szCs w:val="22"/>
              </w:rPr>
            </w:pPr>
            <w:r w:rsidRPr="00FB79C9">
              <w:rPr>
                <w:rFonts w:asciiTheme="minorHAnsi" w:eastAsiaTheme="minorEastAsia" w:hAnsiTheme="minorHAnsi"/>
                <w:i/>
                <w:sz w:val="22"/>
              </w:rPr>
              <w:t>f) died on</w:t>
            </w:r>
          </w:p>
        </w:tc>
        <w:tc>
          <w:tcPr>
            <w:tcW w:w="7758" w:type="dxa"/>
          </w:tcPr>
          <w:p w14:paraId="59A61D16" w14:textId="77777777" w:rsidR="00D95369" w:rsidRPr="009C2A4C" w:rsidRDefault="73E25BBC" w:rsidP="00D95369">
            <w:pPr>
              <w:tabs>
                <w:tab w:val="center" w:pos="4680"/>
                <w:tab w:val="right" w:pos="9360"/>
              </w:tabs>
              <w:rPr>
                <w:rFonts w:eastAsiaTheme="minorHAnsi"/>
                <w:sz w:val="22"/>
                <w:szCs w:val="22"/>
                <w:highlight w:val="yellow"/>
              </w:rPr>
            </w:pPr>
            <w:r w:rsidRPr="00FB79C9">
              <w:rPr>
                <w:rFonts w:asciiTheme="minorHAnsi" w:eastAsiaTheme="minorEastAsia" w:hAnsiTheme="minorHAnsi"/>
                <w:sz w:val="22"/>
              </w:rPr>
              <w:t>Enter the date of death for the individual.</w:t>
            </w:r>
          </w:p>
        </w:tc>
      </w:tr>
    </w:tbl>
    <w:p w14:paraId="02045489" w14:textId="77777777" w:rsidR="00D95369" w:rsidRPr="009C2A4C" w:rsidRDefault="00D95369" w:rsidP="00D95369">
      <w:pPr>
        <w:spacing w:after="0" w:line="240" w:lineRule="auto"/>
        <w:rPr>
          <w:rFonts w:eastAsiaTheme="minorHAnsi"/>
          <w:sz w:val="22"/>
          <w:szCs w:val="22"/>
        </w:rPr>
      </w:pPr>
    </w:p>
    <w:p w14:paraId="7B2BB14E" w14:textId="77777777" w:rsidR="00D95369" w:rsidRPr="00505F9A" w:rsidRDefault="73E25BBC" w:rsidP="00D95369">
      <w:pPr>
        <w:spacing w:after="0" w:line="240" w:lineRule="auto"/>
        <w:rPr>
          <w:rFonts w:eastAsiaTheme="minorHAnsi"/>
          <w:b/>
          <w:sz w:val="22"/>
          <w:szCs w:val="22"/>
        </w:rPr>
      </w:pPr>
      <w:r w:rsidRPr="00505F9A">
        <w:rPr>
          <w:rFonts w:asciiTheme="minorHAnsi" w:eastAsiaTheme="minorEastAsia" w:hAnsiTheme="minorHAnsi"/>
          <w:b/>
          <w:sz w:val="22"/>
        </w:rPr>
        <w:t>Section IV.</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7"/>
        <w:gridCol w:w="7583"/>
      </w:tblGrid>
      <w:tr w:rsidR="00D95369" w:rsidRPr="00505F9A" w14:paraId="1E614249" w14:textId="77777777" w:rsidTr="00FB79C9">
        <w:tc>
          <w:tcPr>
            <w:tcW w:w="3258" w:type="dxa"/>
          </w:tcPr>
          <w:p w14:paraId="563DFD9D"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lastRenderedPageBreak/>
              <w:t>Case Management Agency</w:t>
            </w:r>
          </w:p>
        </w:tc>
        <w:tc>
          <w:tcPr>
            <w:tcW w:w="7758" w:type="dxa"/>
          </w:tcPr>
          <w:p w14:paraId="23375FC1"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For the LTC Program, enter either the ADRC’s agency name or the LTC Plan’s name.  This information will be included in the individual’s record in order to receive future eligibility notices.</w:t>
            </w:r>
          </w:p>
        </w:tc>
      </w:tr>
      <w:tr w:rsidR="00D95369" w:rsidRPr="00505F9A" w14:paraId="5AA66651" w14:textId="77777777" w:rsidTr="00FB79C9">
        <w:tc>
          <w:tcPr>
            <w:tcW w:w="3258" w:type="dxa"/>
          </w:tcPr>
          <w:p w14:paraId="1438B5D3"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Waiver Program</w:t>
            </w:r>
          </w:p>
        </w:tc>
        <w:tc>
          <w:tcPr>
            <w:tcW w:w="7758" w:type="dxa"/>
          </w:tcPr>
          <w:p w14:paraId="5EA4282E"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 xml:space="preserve">Enter </w:t>
            </w:r>
            <w:r w:rsidRPr="00505F9A">
              <w:rPr>
                <w:rFonts w:asciiTheme="minorHAnsi" w:eastAsiaTheme="minorEastAsia" w:hAnsiTheme="minorHAnsi"/>
                <w:b/>
                <w:sz w:val="22"/>
              </w:rPr>
              <w:t>SMMC LTC Program</w:t>
            </w:r>
          </w:p>
        </w:tc>
      </w:tr>
      <w:tr w:rsidR="00D95369" w:rsidRPr="00505F9A" w14:paraId="3B269A54" w14:textId="77777777" w:rsidTr="00FB79C9">
        <w:tc>
          <w:tcPr>
            <w:tcW w:w="3258" w:type="dxa"/>
          </w:tcPr>
          <w:p w14:paraId="3CB02A10"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Mailing Address</w:t>
            </w:r>
          </w:p>
        </w:tc>
        <w:tc>
          <w:tcPr>
            <w:tcW w:w="7758" w:type="dxa"/>
          </w:tcPr>
          <w:p w14:paraId="4D4A6C39"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Enter either the corresponding ADRC full address or LTC Plan’s full address in order to receive copies of the eligibility notices.</w:t>
            </w:r>
          </w:p>
        </w:tc>
      </w:tr>
      <w:tr w:rsidR="00D95369" w:rsidRPr="00505F9A" w14:paraId="7D01BD80" w14:textId="77777777" w:rsidTr="00FB79C9">
        <w:tc>
          <w:tcPr>
            <w:tcW w:w="3258" w:type="dxa"/>
          </w:tcPr>
          <w:p w14:paraId="52FB5744"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Telephone Number (include area code)</w:t>
            </w:r>
          </w:p>
        </w:tc>
        <w:tc>
          <w:tcPr>
            <w:tcW w:w="7758" w:type="dxa"/>
          </w:tcPr>
          <w:p w14:paraId="0F4FA1E0"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Enter either the ADRC’s phone number or the LTC Plan’s phone number.</w:t>
            </w:r>
          </w:p>
        </w:tc>
      </w:tr>
    </w:tbl>
    <w:p w14:paraId="46CFE15E" w14:textId="77777777" w:rsidR="00D95369" w:rsidRPr="00505F9A" w:rsidRDefault="00D95369" w:rsidP="00D95369">
      <w:pPr>
        <w:spacing w:after="0" w:line="240" w:lineRule="auto"/>
        <w:rPr>
          <w:rFonts w:eastAsiaTheme="minorHAnsi"/>
          <w:b/>
          <w:i/>
          <w:sz w:val="22"/>
          <w:szCs w:val="22"/>
          <w:u w:val="single"/>
        </w:rPr>
      </w:pPr>
    </w:p>
    <w:p w14:paraId="3005B561" w14:textId="77777777" w:rsidR="00D95369" w:rsidRPr="00505F9A" w:rsidRDefault="73E25BBC" w:rsidP="00D95369">
      <w:pPr>
        <w:spacing w:after="0" w:line="240" w:lineRule="auto"/>
        <w:rPr>
          <w:rFonts w:eastAsiaTheme="minorHAnsi"/>
          <w:b/>
          <w:sz w:val="22"/>
          <w:szCs w:val="22"/>
        </w:rPr>
      </w:pPr>
      <w:r w:rsidRPr="00505F9A">
        <w:rPr>
          <w:rFonts w:asciiTheme="minorHAnsi" w:eastAsiaTheme="minorEastAsia" w:hAnsiTheme="minorHAnsi"/>
          <w:b/>
          <w:sz w:val="22"/>
        </w:rPr>
        <w:t>Section VI.</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1"/>
        <w:gridCol w:w="7589"/>
      </w:tblGrid>
      <w:tr w:rsidR="00D95369" w:rsidRPr="00505F9A" w14:paraId="5A0E8D93" w14:textId="77777777" w:rsidTr="00FB79C9">
        <w:tc>
          <w:tcPr>
            <w:tcW w:w="3258" w:type="dxa"/>
          </w:tcPr>
          <w:p w14:paraId="660C2918"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Certified By:</w:t>
            </w:r>
          </w:p>
          <w:p w14:paraId="7B917C45"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Case Manager’s Name (print)</w:t>
            </w:r>
          </w:p>
        </w:tc>
        <w:tc>
          <w:tcPr>
            <w:tcW w:w="7758" w:type="dxa"/>
            <w:vMerge w:val="restart"/>
          </w:tcPr>
          <w:p w14:paraId="17595B41"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The individual completing the form at the ADRC or the LTC Plan must print their name, sign, and date the form prior to submitting the document to DCF.  This individual should be knowledgeable to answer any questions regarding the submitted form.</w:t>
            </w:r>
          </w:p>
        </w:tc>
      </w:tr>
      <w:tr w:rsidR="00D95369" w:rsidRPr="00505F9A" w14:paraId="6525189F" w14:textId="77777777" w:rsidTr="00FB79C9">
        <w:tc>
          <w:tcPr>
            <w:tcW w:w="3258" w:type="dxa"/>
          </w:tcPr>
          <w:p w14:paraId="7B5A2CBF"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Case Manager’s Signature</w:t>
            </w:r>
          </w:p>
        </w:tc>
        <w:tc>
          <w:tcPr>
            <w:tcW w:w="7758" w:type="dxa"/>
            <w:vMerge/>
          </w:tcPr>
          <w:p w14:paraId="4D738E40" w14:textId="77777777" w:rsidR="00D95369" w:rsidRPr="00505F9A" w:rsidRDefault="00D95369" w:rsidP="00D95369">
            <w:pPr>
              <w:tabs>
                <w:tab w:val="center" w:pos="4680"/>
                <w:tab w:val="right" w:pos="9360"/>
              </w:tabs>
              <w:rPr>
                <w:rFonts w:eastAsiaTheme="minorHAnsi"/>
                <w:sz w:val="22"/>
                <w:szCs w:val="22"/>
              </w:rPr>
            </w:pPr>
          </w:p>
        </w:tc>
      </w:tr>
      <w:tr w:rsidR="00D95369" w:rsidRPr="00505F9A" w14:paraId="2D26A680" w14:textId="77777777" w:rsidTr="00FB79C9">
        <w:tc>
          <w:tcPr>
            <w:tcW w:w="3258" w:type="dxa"/>
          </w:tcPr>
          <w:p w14:paraId="5B2E70C4"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Date</w:t>
            </w:r>
          </w:p>
        </w:tc>
        <w:tc>
          <w:tcPr>
            <w:tcW w:w="7758" w:type="dxa"/>
            <w:vMerge/>
          </w:tcPr>
          <w:p w14:paraId="1FA8E35A" w14:textId="77777777" w:rsidR="00D95369" w:rsidRPr="00505F9A" w:rsidRDefault="00D95369" w:rsidP="00D95369">
            <w:pPr>
              <w:tabs>
                <w:tab w:val="center" w:pos="4680"/>
                <w:tab w:val="right" w:pos="9360"/>
              </w:tabs>
              <w:rPr>
                <w:rFonts w:eastAsiaTheme="minorHAnsi"/>
                <w:sz w:val="22"/>
                <w:szCs w:val="22"/>
              </w:rPr>
            </w:pPr>
          </w:p>
        </w:tc>
      </w:tr>
    </w:tbl>
    <w:p w14:paraId="3ECE35D2" w14:textId="77777777" w:rsidR="00D95369" w:rsidRPr="00505F9A" w:rsidRDefault="00D95369" w:rsidP="00D95369">
      <w:pPr>
        <w:spacing w:after="0" w:line="240" w:lineRule="auto"/>
        <w:rPr>
          <w:rFonts w:eastAsiaTheme="minorHAnsi"/>
          <w:b/>
          <w:i/>
          <w:sz w:val="22"/>
          <w:szCs w:val="22"/>
          <w:u w:val="single"/>
        </w:rPr>
      </w:pPr>
    </w:p>
    <w:p w14:paraId="07F39169" w14:textId="77777777" w:rsidR="00D95369" w:rsidRPr="00505F9A" w:rsidRDefault="73E25BBC" w:rsidP="00D95369">
      <w:pPr>
        <w:spacing w:after="0" w:line="240" w:lineRule="auto"/>
        <w:rPr>
          <w:rFonts w:eastAsiaTheme="minorHAnsi"/>
          <w:b/>
          <w:sz w:val="22"/>
          <w:szCs w:val="22"/>
        </w:rPr>
      </w:pPr>
      <w:r w:rsidRPr="00505F9A">
        <w:rPr>
          <w:rFonts w:asciiTheme="minorHAnsi" w:eastAsiaTheme="minorEastAsia" w:hAnsiTheme="minorHAnsi"/>
          <w:b/>
          <w:sz w:val="22"/>
        </w:rPr>
        <w:t>Section VII. LIVING ARRANGEMENT INFORMATION:</w:t>
      </w:r>
    </w:p>
    <w:tbl>
      <w:tblPr>
        <w:tblStyle w:val="TableGrid1"/>
        <w:tblW w:w="107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75"/>
        <w:gridCol w:w="7920"/>
      </w:tblGrid>
      <w:tr w:rsidR="00D95369" w:rsidRPr="00505F9A" w14:paraId="4D38AE95" w14:textId="77777777" w:rsidTr="003A6096">
        <w:tc>
          <w:tcPr>
            <w:tcW w:w="2875" w:type="dxa"/>
          </w:tcPr>
          <w:p w14:paraId="261E0DA3"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a) Previous address:</w:t>
            </w:r>
          </w:p>
        </w:tc>
        <w:tc>
          <w:tcPr>
            <w:tcW w:w="7920" w:type="dxa"/>
          </w:tcPr>
          <w:p w14:paraId="69FDEB4C"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Enter the full address for where the individual was living prior to the change being reported.  This applies to Nursing Facility transitions as well as community moves.</w:t>
            </w:r>
          </w:p>
        </w:tc>
      </w:tr>
      <w:tr w:rsidR="00D95369" w:rsidRPr="00505F9A" w14:paraId="076EF2EB" w14:textId="77777777" w:rsidTr="003A6096">
        <w:tc>
          <w:tcPr>
            <w:tcW w:w="2875" w:type="dxa"/>
          </w:tcPr>
          <w:p w14:paraId="128E5A28"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b) New address:</w:t>
            </w:r>
          </w:p>
        </w:tc>
        <w:tc>
          <w:tcPr>
            <w:tcW w:w="7920" w:type="dxa"/>
          </w:tcPr>
          <w:p w14:paraId="7A2563B4"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Enter the full address for where the individual is now residing.</w:t>
            </w:r>
          </w:p>
        </w:tc>
      </w:tr>
      <w:tr w:rsidR="00D95369" w:rsidRPr="00505F9A" w14:paraId="576138A3" w14:textId="77777777" w:rsidTr="003A6096">
        <w:tc>
          <w:tcPr>
            <w:tcW w:w="2875" w:type="dxa"/>
          </w:tcPr>
          <w:p w14:paraId="4669E508"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c) Effective date of new address:</w:t>
            </w:r>
          </w:p>
        </w:tc>
        <w:tc>
          <w:tcPr>
            <w:tcW w:w="7920" w:type="dxa"/>
          </w:tcPr>
          <w:p w14:paraId="67843E91"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Enter the actual date when the individual moved.</w:t>
            </w:r>
          </w:p>
        </w:tc>
      </w:tr>
      <w:tr w:rsidR="00D95369" w:rsidRPr="00505F9A" w14:paraId="206BD1B1" w14:textId="77777777" w:rsidTr="003A6096">
        <w:tc>
          <w:tcPr>
            <w:tcW w:w="2875" w:type="dxa"/>
          </w:tcPr>
          <w:p w14:paraId="47C697A3"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d) Note type of living arrangement</w:t>
            </w:r>
          </w:p>
        </w:tc>
        <w:tc>
          <w:tcPr>
            <w:tcW w:w="7920" w:type="dxa"/>
          </w:tcPr>
          <w:p w14:paraId="28B41A90"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Indicate whether or not the individual is now living in the community, has moved into an Assisted Living Facility (ALF), etc.  If the individual has moved into a nursing facility and will need ICP Medicaid, STOP.  Do not use this form.  Submit the 2506A form to DCF.</w:t>
            </w:r>
          </w:p>
        </w:tc>
      </w:tr>
      <w:tr w:rsidR="00D95369" w:rsidRPr="009C2A4C" w14:paraId="22902FDA" w14:textId="77777777" w:rsidTr="003A6096">
        <w:tc>
          <w:tcPr>
            <w:tcW w:w="2875" w:type="dxa"/>
          </w:tcPr>
          <w:p w14:paraId="635842CC" w14:textId="77777777" w:rsidR="00D95369" w:rsidRPr="00505F9A"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e) For ALFs only: Usual and Customary Room and Board Rate documentation provided:</w:t>
            </w:r>
          </w:p>
        </w:tc>
        <w:tc>
          <w:tcPr>
            <w:tcW w:w="7920" w:type="dxa"/>
          </w:tcPr>
          <w:p w14:paraId="4C078199"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 xml:space="preserve">In order to appropriately calculate the individual’s patient responsibility amount and complete the financial eligibility, documentation of the ALF’s usual and customary room and board rate is required.  </w:t>
            </w:r>
          </w:p>
          <w:p w14:paraId="57039D3A" w14:textId="77777777" w:rsidR="00D95369" w:rsidRPr="00505F9A" w:rsidRDefault="00D95369" w:rsidP="00D95369">
            <w:pPr>
              <w:tabs>
                <w:tab w:val="center" w:pos="4680"/>
                <w:tab w:val="right" w:pos="9360"/>
              </w:tabs>
              <w:rPr>
                <w:rFonts w:eastAsiaTheme="minorHAnsi"/>
                <w:sz w:val="22"/>
                <w:szCs w:val="22"/>
              </w:rPr>
            </w:pPr>
          </w:p>
          <w:p w14:paraId="40B3A152"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The assisted living facility (ALF) statement must provide the following information on the ALF’s letterhead:</w:t>
            </w:r>
          </w:p>
          <w:p w14:paraId="4640AC2B"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 xml:space="preserve">1. ALF’s name, address, and telephone number; </w:t>
            </w:r>
          </w:p>
          <w:p w14:paraId="3A19BE3F"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 xml:space="preserve">2. Date letter was completed; </w:t>
            </w:r>
          </w:p>
          <w:p w14:paraId="08A43B73"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 xml:space="preserve">3. Resident’s first and last names; </w:t>
            </w:r>
          </w:p>
          <w:p w14:paraId="1F8965F9"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 xml:space="preserve">4. Date resident placed in the ALF; </w:t>
            </w:r>
          </w:p>
          <w:p w14:paraId="7519C7F6"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 xml:space="preserve">5. A statement that: "The usual and customary charge for a semi-private room and 3 meals in _______________________ (name of ALF) is currently $_______ per day, or $_________ per month."; </w:t>
            </w:r>
          </w:p>
          <w:p w14:paraId="791925A5"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 xml:space="preserve">6. Printed name and signature of person with ALF that is providing the information; and </w:t>
            </w:r>
          </w:p>
          <w:p w14:paraId="54C61FC1"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7. Printed title of person with ALF that is providing the information.</w:t>
            </w:r>
          </w:p>
          <w:p w14:paraId="4FBD0FD8" w14:textId="77777777" w:rsidR="00D95369" w:rsidRPr="00505F9A" w:rsidRDefault="00D95369" w:rsidP="00D95369">
            <w:pPr>
              <w:tabs>
                <w:tab w:val="center" w:pos="4680"/>
                <w:tab w:val="right" w:pos="9360"/>
              </w:tabs>
              <w:rPr>
                <w:rFonts w:eastAsiaTheme="minorHAnsi"/>
                <w:sz w:val="22"/>
                <w:szCs w:val="22"/>
              </w:rPr>
            </w:pPr>
          </w:p>
          <w:p w14:paraId="2315BE6B" w14:textId="77777777" w:rsidR="00D95369" w:rsidRPr="00505F9A" w:rsidRDefault="73E25BBC" w:rsidP="00D95369">
            <w:pPr>
              <w:tabs>
                <w:tab w:val="center" w:pos="4680"/>
                <w:tab w:val="right" w:pos="9360"/>
              </w:tabs>
              <w:rPr>
                <w:rFonts w:eastAsiaTheme="minorHAnsi"/>
                <w:sz w:val="22"/>
                <w:szCs w:val="22"/>
              </w:rPr>
            </w:pPr>
            <w:r w:rsidRPr="00505F9A">
              <w:rPr>
                <w:rFonts w:asciiTheme="minorHAnsi" w:eastAsiaTheme="minorEastAsia" w:hAnsiTheme="minorHAnsi"/>
                <w:sz w:val="22"/>
              </w:rPr>
              <w:t>Submitting this documentation with the 2515 Form alerting DCF of this living arrangement will expedite processing and prevent the change request or application from pending for this documentation.</w:t>
            </w:r>
          </w:p>
          <w:p w14:paraId="1436C665" w14:textId="77777777" w:rsidR="00730947" w:rsidRPr="00505F9A" w:rsidRDefault="00730947" w:rsidP="00D95369">
            <w:pPr>
              <w:tabs>
                <w:tab w:val="center" w:pos="4680"/>
                <w:tab w:val="right" w:pos="9360"/>
              </w:tabs>
              <w:rPr>
                <w:rFonts w:eastAsiaTheme="minorHAnsi"/>
                <w:sz w:val="22"/>
                <w:szCs w:val="22"/>
              </w:rPr>
            </w:pPr>
          </w:p>
          <w:p w14:paraId="1465DB06" w14:textId="77777777" w:rsidR="00730947" w:rsidRPr="009C2A4C" w:rsidRDefault="73E25BBC" w:rsidP="00D95369">
            <w:pPr>
              <w:tabs>
                <w:tab w:val="center" w:pos="4680"/>
                <w:tab w:val="right" w:pos="9360"/>
              </w:tabs>
              <w:rPr>
                <w:rFonts w:eastAsiaTheme="minorHAnsi"/>
                <w:i/>
                <w:sz w:val="22"/>
                <w:szCs w:val="22"/>
              </w:rPr>
            </w:pPr>
            <w:r w:rsidRPr="00505F9A">
              <w:rPr>
                <w:rFonts w:asciiTheme="minorHAnsi" w:eastAsiaTheme="minorEastAsia" w:hAnsiTheme="minorHAnsi"/>
                <w:i/>
                <w:sz w:val="22"/>
              </w:rPr>
              <w:t>Note: ALF Usual and Customary Room and Board Rate letter must be on the ALF’s letterhead.</w:t>
            </w:r>
          </w:p>
        </w:tc>
      </w:tr>
    </w:tbl>
    <w:p w14:paraId="10887A4B" w14:textId="77777777" w:rsidR="00C46D94" w:rsidRDefault="00C46D94">
      <w:pPr>
        <w:rPr>
          <w:b/>
          <w:bCs/>
          <w:u w:val="single"/>
        </w:rPr>
      </w:pPr>
      <w:r>
        <w:br w:type="page"/>
      </w:r>
    </w:p>
    <w:p w14:paraId="5EC83648" w14:textId="77777777" w:rsidR="00FC3B65" w:rsidRPr="009C2A4C" w:rsidRDefault="00227F0C" w:rsidP="00670134">
      <w:pPr>
        <w:pStyle w:val="Heading2"/>
      </w:pPr>
      <w:bookmarkStart w:id="54" w:name="_Toc465087479"/>
      <w:r w:rsidRPr="009C2A4C">
        <w:lastRenderedPageBreak/>
        <w:t>ADRC Intake Inboxes</w:t>
      </w:r>
      <w:bookmarkEnd w:id="54"/>
    </w:p>
    <w:p w14:paraId="41D75A59" w14:textId="77777777" w:rsidR="0069692E" w:rsidRPr="009C2A4C" w:rsidRDefault="0069692E" w:rsidP="008F72FE"/>
    <w:tbl>
      <w:tblPr>
        <w:tblW w:w="5000" w:type="pct"/>
        <w:jc w:val="center"/>
        <w:tblLook w:val="04A0" w:firstRow="1" w:lastRow="0" w:firstColumn="1" w:lastColumn="0" w:noHBand="0" w:noVBand="1"/>
      </w:tblPr>
      <w:tblGrid>
        <w:gridCol w:w="2588"/>
        <w:gridCol w:w="8197"/>
      </w:tblGrid>
      <w:tr w:rsidR="00730947" w:rsidRPr="009C2A4C" w14:paraId="53FF8FA1" w14:textId="77777777" w:rsidTr="73E25BBC">
        <w:trPr>
          <w:trHeight w:val="821"/>
          <w:jc w:val="center"/>
        </w:trPr>
        <w:tc>
          <w:tcPr>
            <w:tcW w:w="1200" w:type="pct"/>
            <w:tcBorders>
              <w:top w:val="single" w:sz="8" w:space="0" w:color="auto"/>
              <w:left w:val="single" w:sz="8" w:space="0" w:color="auto"/>
              <w:bottom w:val="single" w:sz="8" w:space="0" w:color="auto"/>
              <w:right w:val="single" w:sz="8" w:space="0" w:color="auto"/>
            </w:tcBorders>
            <w:shd w:val="clear" w:color="auto" w:fill="auto"/>
            <w:hideMark/>
          </w:tcPr>
          <w:p w14:paraId="7DB1DB46" w14:textId="77777777" w:rsidR="00730947" w:rsidRPr="009C2A4C" w:rsidRDefault="73E25BBC" w:rsidP="00903DC1">
            <w:pPr>
              <w:spacing w:after="0"/>
              <w:jc w:val="center"/>
              <w:rPr>
                <w:b/>
                <w:bCs/>
                <w:color w:val="000000"/>
                <w:sz w:val="28"/>
                <w:szCs w:val="28"/>
              </w:rPr>
            </w:pPr>
            <w:r w:rsidRPr="73E25BBC">
              <w:rPr>
                <w:b/>
                <w:bCs/>
                <w:sz w:val="28"/>
                <w:szCs w:val="28"/>
              </w:rPr>
              <w:t>PSA</w:t>
            </w:r>
          </w:p>
        </w:tc>
        <w:tc>
          <w:tcPr>
            <w:tcW w:w="3800" w:type="pct"/>
            <w:tcBorders>
              <w:top w:val="single" w:sz="8" w:space="0" w:color="auto"/>
              <w:left w:val="nil"/>
              <w:bottom w:val="single" w:sz="8" w:space="0" w:color="auto"/>
              <w:right w:val="single" w:sz="4" w:space="0" w:color="auto"/>
            </w:tcBorders>
            <w:shd w:val="clear" w:color="auto" w:fill="auto"/>
            <w:hideMark/>
          </w:tcPr>
          <w:p w14:paraId="2B360F8E" w14:textId="77777777" w:rsidR="00730947" w:rsidRPr="009C2A4C" w:rsidRDefault="73E25BBC" w:rsidP="00B56688">
            <w:pPr>
              <w:spacing w:after="0" w:line="240" w:lineRule="auto"/>
              <w:jc w:val="center"/>
              <w:rPr>
                <w:b/>
                <w:bCs/>
                <w:color w:val="000000"/>
                <w:sz w:val="28"/>
                <w:szCs w:val="28"/>
              </w:rPr>
            </w:pPr>
            <w:r w:rsidRPr="73E25BBC">
              <w:rPr>
                <w:b/>
                <w:bCs/>
                <w:sz w:val="28"/>
                <w:szCs w:val="28"/>
              </w:rPr>
              <w:t>Email Account</w:t>
            </w:r>
          </w:p>
        </w:tc>
      </w:tr>
      <w:tr w:rsidR="00730947" w:rsidRPr="009C2A4C" w14:paraId="44E33CC1" w14:textId="77777777" w:rsidTr="73E25BBC">
        <w:trPr>
          <w:trHeight w:val="821"/>
          <w:jc w:val="center"/>
        </w:trPr>
        <w:tc>
          <w:tcPr>
            <w:tcW w:w="1200" w:type="pct"/>
            <w:tcBorders>
              <w:top w:val="nil"/>
              <w:left w:val="single" w:sz="4" w:space="0" w:color="auto"/>
              <w:bottom w:val="single" w:sz="4" w:space="0" w:color="auto"/>
              <w:right w:val="single" w:sz="4" w:space="0" w:color="auto"/>
            </w:tcBorders>
            <w:shd w:val="clear" w:color="auto" w:fill="auto"/>
            <w:hideMark/>
          </w:tcPr>
          <w:p w14:paraId="0E35F38D"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1</w:t>
            </w:r>
          </w:p>
        </w:tc>
        <w:tc>
          <w:tcPr>
            <w:tcW w:w="3800" w:type="pct"/>
            <w:tcBorders>
              <w:top w:val="nil"/>
              <w:left w:val="nil"/>
              <w:bottom w:val="nil"/>
              <w:right w:val="single" w:sz="4" w:space="0" w:color="auto"/>
            </w:tcBorders>
            <w:shd w:val="clear" w:color="auto" w:fill="auto"/>
            <w:noWrap/>
            <w:hideMark/>
          </w:tcPr>
          <w:p w14:paraId="46CD1674" w14:textId="77777777" w:rsidR="00730947" w:rsidRPr="009C2A4C" w:rsidRDefault="004B0663" w:rsidP="008F72FE">
            <w:pPr>
              <w:spacing w:after="0" w:line="240" w:lineRule="auto"/>
              <w:jc w:val="center"/>
              <w:rPr>
                <w:color w:val="000000"/>
                <w:sz w:val="22"/>
                <w:szCs w:val="22"/>
              </w:rPr>
            </w:pPr>
            <w:hyperlink r:id="rId40" w:history="1">
              <w:r w:rsidR="0069692E" w:rsidRPr="009C2A4C">
                <w:rPr>
                  <w:rStyle w:val="Hyperlink"/>
                  <w:sz w:val="22"/>
                  <w:szCs w:val="22"/>
                </w:rPr>
                <w:t>adrc1_intake@nwflaaa.org</w:t>
              </w:r>
            </w:hyperlink>
          </w:p>
        </w:tc>
      </w:tr>
      <w:tr w:rsidR="00730947" w:rsidRPr="009C2A4C" w14:paraId="3BD20D01" w14:textId="77777777" w:rsidTr="73E25BBC">
        <w:trPr>
          <w:trHeight w:val="821"/>
          <w:jc w:val="center"/>
        </w:trPr>
        <w:tc>
          <w:tcPr>
            <w:tcW w:w="1200" w:type="pct"/>
            <w:tcBorders>
              <w:top w:val="nil"/>
              <w:left w:val="single" w:sz="4" w:space="0" w:color="auto"/>
              <w:bottom w:val="single" w:sz="4" w:space="0" w:color="auto"/>
              <w:right w:val="single" w:sz="4" w:space="0" w:color="auto"/>
            </w:tcBorders>
            <w:shd w:val="clear" w:color="auto" w:fill="auto"/>
            <w:hideMark/>
          </w:tcPr>
          <w:p w14:paraId="5C9E7F12"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2</w:t>
            </w:r>
          </w:p>
        </w:tc>
        <w:tc>
          <w:tcPr>
            <w:tcW w:w="3800" w:type="pct"/>
            <w:tcBorders>
              <w:top w:val="single" w:sz="4" w:space="0" w:color="auto"/>
              <w:left w:val="nil"/>
              <w:bottom w:val="single" w:sz="4" w:space="0" w:color="auto"/>
              <w:right w:val="single" w:sz="4" w:space="0" w:color="auto"/>
            </w:tcBorders>
            <w:shd w:val="clear" w:color="auto" w:fill="auto"/>
            <w:noWrap/>
            <w:hideMark/>
          </w:tcPr>
          <w:p w14:paraId="477DAFE7" w14:textId="77777777" w:rsidR="00730947" w:rsidRPr="009C2A4C" w:rsidRDefault="004B0663" w:rsidP="008F72FE">
            <w:pPr>
              <w:spacing w:after="0" w:line="240" w:lineRule="auto"/>
              <w:jc w:val="center"/>
              <w:rPr>
                <w:color w:val="000000"/>
                <w:sz w:val="22"/>
                <w:szCs w:val="22"/>
              </w:rPr>
            </w:pPr>
            <w:hyperlink r:id="rId41" w:history="1">
              <w:r w:rsidR="0069692E" w:rsidRPr="009C2A4C">
                <w:rPr>
                  <w:rStyle w:val="Hyperlink"/>
                  <w:sz w:val="22"/>
                  <w:szCs w:val="22"/>
                </w:rPr>
                <w:t>psa2adrcintake@aaanf.org</w:t>
              </w:r>
            </w:hyperlink>
          </w:p>
        </w:tc>
      </w:tr>
      <w:tr w:rsidR="00730947" w:rsidRPr="009C2A4C" w14:paraId="72866778" w14:textId="77777777" w:rsidTr="73E25BBC">
        <w:trPr>
          <w:trHeight w:val="821"/>
          <w:jc w:val="center"/>
        </w:trPr>
        <w:tc>
          <w:tcPr>
            <w:tcW w:w="1200" w:type="pct"/>
            <w:tcBorders>
              <w:top w:val="nil"/>
              <w:left w:val="single" w:sz="4" w:space="0" w:color="auto"/>
              <w:bottom w:val="single" w:sz="4" w:space="0" w:color="auto"/>
              <w:right w:val="single" w:sz="4" w:space="0" w:color="auto"/>
            </w:tcBorders>
            <w:shd w:val="clear" w:color="auto" w:fill="auto"/>
            <w:hideMark/>
          </w:tcPr>
          <w:p w14:paraId="0449C246"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3</w:t>
            </w:r>
          </w:p>
        </w:tc>
        <w:tc>
          <w:tcPr>
            <w:tcW w:w="3800" w:type="pct"/>
            <w:tcBorders>
              <w:top w:val="nil"/>
              <w:left w:val="nil"/>
              <w:bottom w:val="nil"/>
              <w:right w:val="single" w:sz="4" w:space="0" w:color="auto"/>
            </w:tcBorders>
            <w:shd w:val="clear" w:color="auto" w:fill="auto"/>
            <w:noWrap/>
            <w:hideMark/>
          </w:tcPr>
          <w:p w14:paraId="1CAEA1EB" w14:textId="77777777" w:rsidR="00730947" w:rsidRPr="009C2A4C" w:rsidRDefault="004B0663" w:rsidP="008F72FE">
            <w:pPr>
              <w:spacing w:after="0" w:line="240" w:lineRule="auto"/>
              <w:jc w:val="center"/>
              <w:rPr>
                <w:color w:val="000000"/>
                <w:sz w:val="22"/>
                <w:szCs w:val="22"/>
              </w:rPr>
            </w:pPr>
            <w:hyperlink r:id="rId42" w:history="1">
              <w:r w:rsidR="0069692E" w:rsidRPr="009C2A4C">
                <w:rPr>
                  <w:rStyle w:val="Hyperlink"/>
                  <w:sz w:val="22"/>
                  <w:szCs w:val="22"/>
                </w:rPr>
                <w:t>psa3_cares@agingresources.org</w:t>
              </w:r>
            </w:hyperlink>
          </w:p>
        </w:tc>
      </w:tr>
      <w:tr w:rsidR="00730947" w:rsidRPr="009C2A4C" w14:paraId="474F19B2" w14:textId="77777777" w:rsidTr="73E25BBC">
        <w:trPr>
          <w:trHeight w:val="821"/>
          <w:jc w:val="center"/>
        </w:trPr>
        <w:tc>
          <w:tcPr>
            <w:tcW w:w="1200" w:type="pct"/>
            <w:tcBorders>
              <w:top w:val="nil"/>
              <w:left w:val="single" w:sz="4" w:space="0" w:color="auto"/>
              <w:bottom w:val="single" w:sz="4" w:space="0" w:color="auto"/>
              <w:right w:val="single" w:sz="4" w:space="0" w:color="auto"/>
            </w:tcBorders>
            <w:shd w:val="clear" w:color="auto" w:fill="auto"/>
            <w:hideMark/>
          </w:tcPr>
          <w:p w14:paraId="293C6227"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4</w:t>
            </w:r>
          </w:p>
        </w:tc>
        <w:tc>
          <w:tcPr>
            <w:tcW w:w="3800" w:type="pct"/>
            <w:tcBorders>
              <w:top w:val="single" w:sz="4" w:space="0" w:color="auto"/>
              <w:left w:val="nil"/>
              <w:bottom w:val="single" w:sz="4" w:space="0" w:color="auto"/>
              <w:right w:val="single" w:sz="4" w:space="0" w:color="auto"/>
            </w:tcBorders>
            <w:shd w:val="clear" w:color="auto" w:fill="auto"/>
            <w:noWrap/>
            <w:hideMark/>
          </w:tcPr>
          <w:p w14:paraId="0C8E39E1" w14:textId="77777777" w:rsidR="00730947" w:rsidRPr="009C2A4C" w:rsidRDefault="004B0663" w:rsidP="008F72FE">
            <w:pPr>
              <w:spacing w:after="0" w:line="240" w:lineRule="auto"/>
              <w:jc w:val="center"/>
              <w:rPr>
                <w:color w:val="000000"/>
                <w:sz w:val="22"/>
                <w:szCs w:val="22"/>
              </w:rPr>
            </w:pPr>
            <w:hyperlink r:id="rId43" w:history="1">
              <w:r w:rsidR="0069692E" w:rsidRPr="009C2A4C">
                <w:rPr>
                  <w:rStyle w:val="Hyperlink"/>
                  <w:sz w:val="22"/>
                  <w:szCs w:val="22"/>
                </w:rPr>
                <w:t>psa4_adrc_intake@myeldersource.org</w:t>
              </w:r>
            </w:hyperlink>
          </w:p>
        </w:tc>
      </w:tr>
      <w:tr w:rsidR="00730947" w:rsidRPr="009C2A4C" w14:paraId="0E499309" w14:textId="77777777" w:rsidTr="73E25BBC">
        <w:trPr>
          <w:trHeight w:val="821"/>
          <w:jc w:val="center"/>
        </w:trPr>
        <w:tc>
          <w:tcPr>
            <w:tcW w:w="1200" w:type="pct"/>
            <w:tcBorders>
              <w:top w:val="nil"/>
              <w:left w:val="single" w:sz="4" w:space="0" w:color="auto"/>
              <w:bottom w:val="single" w:sz="4" w:space="0" w:color="auto"/>
              <w:right w:val="single" w:sz="4" w:space="0" w:color="auto"/>
            </w:tcBorders>
            <w:shd w:val="clear" w:color="auto" w:fill="auto"/>
            <w:hideMark/>
          </w:tcPr>
          <w:p w14:paraId="40999AE7"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5</w:t>
            </w:r>
          </w:p>
        </w:tc>
        <w:tc>
          <w:tcPr>
            <w:tcW w:w="3800" w:type="pct"/>
            <w:tcBorders>
              <w:top w:val="nil"/>
              <w:left w:val="nil"/>
              <w:bottom w:val="single" w:sz="4" w:space="0" w:color="auto"/>
              <w:right w:val="single" w:sz="4" w:space="0" w:color="auto"/>
            </w:tcBorders>
            <w:shd w:val="clear" w:color="auto" w:fill="auto"/>
            <w:noWrap/>
            <w:hideMark/>
          </w:tcPr>
          <w:p w14:paraId="5FD87691" w14:textId="77777777" w:rsidR="00730947" w:rsidRPr="009C2A4C" w:rsidRDefault="004B0663" w:rsidP="008F72FE">
            <w:pPr>
              <w:spacing w:after="0" w:line="240" w:lineRule="auto"/>
              <w:jc w:val="center"/>
              <w:rPr>
                <w:color w:val="000000"/>
                <w:sz w:val="22"/>
                <w:szCs w:val="22"/>
              </w:rPr>
            </w:pPr>
            <w:hyperlink r:id="rId44" w:history="1">
              <w:r w:rsidR="0069692E" w:rsidRPr="009C2A4C">
                <w:rPr>
                  <w:rStyle w:val="Hyperlink"/>
                  <w:sz w:val="22"/>
                  <w:szCs w:val="22"/>
                </w:rPr>
                <w:t>psa5-intake@aaapp.org</w:t>
              </w:r>
            </w:hyperlink>
          </w:p>
        </w:tc>
      </w:tr>
      <w:tr w:rsidR="00730947" w:rsidRPr="009C2A4C" w14:paraId="293F902E" w14:textId="77777777" w:rsidTr="73E25BBC">
        <w:trPr>
          <w:trHeight w:val="821"/>
          <w:jc w:val="center"/>
        </w:trPr>
        <w:tc>
          <w:tcPr>
            <w:tcW w:w="1200" w:type="pct"/>
            <w:tcBorders>
              <w:top w:val="nil"/>
              <w:left w:val="single" w:sz="4" w:space="0" w:color="auto"/>
              <w:bottom w:val="single" w:sz="4" w:space="0" w:color="auto"/>
              <w:right w:val="single" w:sz="4" w:space="0" w:color="auto"/>
            </w:tcBorders>
            <w:shd w:val="clear" w:color="auto" w:fill="auto"/>
            <w:hideMark/>
          </w:tcPr>
          <w:p w14:paraId="379A8B80"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6</w:t>
            </w:r>
          </w:p>
        </w:tc>
        <w:tc>
          <w:tcPr>
            <w:tcW w:w="3800" w:type="pct"/>
            <w:tcBorders>
              <w:top w:val="nil"/>
              <w:left w:val="nil"/>
              <w:bottom w:val="single" w:sz="4" w:space="0" w:color="auto"/>
              <w:right w:val="single" w:sz="4" w:space="0" w:color="auto"/>
            </w:tcBorders>
            <w:shd w:val="clear" w:color="auto" w:fill="auto"/>
            <w:noWrap/>
            <w:hideMark/>
          </w:tcPr>
          <w:p w14:paraId="3EE66F10" w14:textId="77777777" w:rsidR="00730947" w:rsidRPr="009C2A4C" w:rsidRDefault="004B0663" w:rsidP="008F72FE">
            <w:pPr>
              <w:spacing w:after="0" w:line="240" w:lineRule="auto"/>
              <w:jc w:val="center"/>
              <w:rPr>
                <w:color w:val="000000"/>
                <w:sz w:val="22"/>
                <w:szCs w:val="22"/>
              </w:rPr>
            </w:pPr>
            <w:hyperlink r:id="rId45" w:history="1">
              <w:r w:rsidR="0069692E" w:rsidRPr="009C2A4C">
                <w:rPr>
                  <w:rStyle w:val="Hyperlink"/>
                  <w:sz w:val="22"/>
                  <w:szCs w:val="22"/>
                </w:rPr>
                <w:t>cares@agingflorida.com</w:t>
              </w:r>
            </w:hyperlink>
          </w:p>
        </w:tc>
      </w:tr>
      <w:tr w:rsidR="00730947" w:rsidRPr="009C2A4C" w14:paraId="15CC3A2C" w14:textId="77777777" w:rsidTr="73E25BBC">
        <w:trPr>
          <w:trHeight w:val="821"/>
          <w:jc w:val="center"/>
        </w:trPr>
        <w:tc>
          <w:tcPr>
            <w:tcW w:w="1200" w:type="pct"/>
            <w:tcBorders>
              <w:top w:val="nil"/>
              <w:left w:val="single" w:sz="4" w:space="0" w:color="auto"/>
              <w:bottom w:val="single" w:sz="4" w:space="0" w:color="auto"/>
              <w:right w:val="single" w:sz="4" w:space="0" w:color="auto"/>
            </w:tcBorders>
            <w:shd w:val="clear" w:color="auto" w:fill="auto"/>
            <w:hideMark/>
          </w:tcPr>
          <w:p w14:paraId="068B069D"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7</w:t>
            </w:r>
          </w:p>
        </w:tc>
        <w:tc>
          <w:tcPr>
            <w:tcW w:w="3800" w:type="pct"/>
            <w:tcBorders>
              <w:top w:val="nil"/>
              <w:left w:val="nil"/>
              <w:bottom w:val="nil"/>
              <w:right w:val="single" w:sz="4" w:space="0" w:color="auto"/>
            </w:tcBorders>
            <w:shd w:val="clear" w:color="auto" w:fill="auto"/>
            <w:noWrap/>
            <w:hideMark/>
          </w:tcPr>
          <w:p w14:paraId="1E89569B" w14:textId="77777777" w:rsidR="00730947" w:rsidRPr="009C2A4C" w:rsidRDefault="004B0663" w:rsidP="008F72FE">
            <w:pPr>
              <w:spacing w:after="0" w:line="240" w:lineRule="auto"/>
              <w:jc w:val="center"/>
              <w:rPr>
                <w:color w:val="000000"/>
                <w:sz w:val="22"/>
                <w:szCs w:val="22"/>
              </w:rPr>
            </w:pPr>
            <w:hyperlink r:id="rId46" w:history="1">
              <w:r w:rsidR="0069692E" w:rsidRPr="009C2A4C">
                <w:rPr>
                  <w:rStyle w:val="Hyperlink"/>
                  <w:sz w:val="22"/>
                  <w:szCs w:val="22"/>
                </w:rPr>
                <w:t>adrc@sraflorida.org</w:t>
              </w:r>
            </w:hyperlink>
          </w:p>
        </w:tc>
      </w:tr>
      <w:tr w:rsidR="00730947" w:rsidRPr="009C2A4C" w14:paraId="41464575" w14:textId="77777777" w:rsidTr="73E25BBC">
        <w:trPr>
          <w:trHeight w:val="821"/>
          <w:jc w:val="center"/>
        </w:trPr>
        <w:tc>
          <w:tcPr>
            <w:tcW w:w="1200" w:type="pct"/>
            <w:tcBorders>
              <w:top w:val="nil"/>
              <w:left w:val="single" w:sz="4" w:space="0" w:color="auto"/>
              <w:bottom w:val="single" w:sz="4" w:space="0" w:color="auto"/>
              <w:right w:val="single" w:sz="4" w:space="0" w:color="auto"/>
            </w:tcBorders>
            <w:shd w:val="clear" w:color="auto" w:fill="auto"/>
            <w:hideMark/>
          </w:tcPr>
          <w:p w14:paraId="56E076DC"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8</w:t>
            </w:r>
          </w:p>
        </w:tc>
        <w:tc>
          <w:tcPr>
            <w:tcW w:w="3800" w:type="pct"/>
            <w:tcBorders>
              <w:top w:val="single" w:sz="4" w:space="0" w:color="auto"/>
              <w:left w:val="nil"/>
              <w:bottom w:val="single" w:sz="4" w:space="0" w:color="auto"/>
              <w:right w:val="single" w:sz="4" w:space="0" w:color="auto"/>
            </w:tcBorders>
            <w:shd w:val="clear" w:color="auto" w:fill="auto"/>
            <w:noWrap/>
            <w:hideMark/>
          </w:tcPr>
          <w:p w14:paraId="7C3CBDB2" w14:textId="77777777" w:rsidR="00730947" w:rsidRPr="009C2A4C" w:rsidRDefault="004B0663" w:rsidP="00DF2691">
            <w:pPr>
              <w:spacing w:after="0" w:line="240" w:lineRule="auto"/>
              <w:jc w:val="center"/>
              <w:rPr>
                <w:sz w:val="22"/>
                <w:szCs w:val="22"/>
              </w:rPr>
            </w:pPr>
            <w:hyperlink r:id="rId47" w:history="1">
              <w:r w:rsidR="00707CDD" w:rsidRPr="00A742B4">
                <w:rPr>
                  <w:rStyle w:val="Hyperlink"/>
                  <w:sz w:val="22"/>
                  <w:szCs w:val="22"/>
                </w:rPr>
                <w:t>psa8intake@aaaswfl.org</w:t>
              </w:r>
            </w:hyperlink>
            <w:r w:rsidR="00707CDD">
              <w:rPr>
                <w:sz w:val="22"/>
                <w:szCs w:val="22"/>
              </w:rPr>
              <w:t xml:space="preserve"> </w:t>
            </w:r>
          </w:p>
        </w:tc>
      </w:tr>
      <w:tr w:rsidR="00730947" w:rsidRPr="009C2A4C" w14:paraId="6B53BC87" w14:textId="77777777" w:rsidTr="73E25BBC">
        <w:trPr>
          <w:trHeight w:val="821"/>
          <w:jc w:val="center"/>
        </w:trPr>
        <w:tc>
          <w:tcPr>
            <w:tcW w:w="1200" w:type="pct"/>
            <w:tcBorders>
              <w:top w:val="single" w:sz="4" w:space="0" w:color="auto"/>
              <w:left w:val="single" w:sz="4" w:space="0" w:color="auto"/>
              <w:bottom w:val="single" w:sz="4" w:space="0" w:color="auto"/>
              <w:right w:val="single" w:sz="4" w:space="0" w:color="auto"/>
            </w:tcBorders>
            <w:shd w:val="clear" w:color="auto" w:fill="auto"/>
            <w:hideMark/>
          </w:tcPr>
          <w:p w14:paraId="3FE373A5"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9</w:t>
            </w:r>
          </w:p>
        </w:tc>
        <w:tc>
          <w:tcPr>
            <w:tcW w:w="3800" w:type="pct"/>
            <w:tcBorders>
              <w:top w:val="single" w:sz="4" w:space="0" w:color="auto"/>
              <w:left w:val="single" w:sz="4" w:space="0" w:color="auto"/>
              <w:bottom w:val="single" w:sz="4" w:space="0" w:color="auto"/>
              <w:right w:val="single" w:sz="4" w:space="0" w:color="auto"/>
            </w:tcBorders>
            <w:shd w:val="clear" w:color="auto" w:fill="auto"/>
            <w:noWrap/>
            <w:hideMark/>
          </w:tcPr>
          <w:p w14:paraId="13D84820" w14:textId="3FF8487F" w:rsidR="00730947" w:rsidRPr="009C2A4C" w:rsidRDefault="004B0663" w:rsidP="008F72FE">
            <w:pPr>
              <w:spacing w:after="0" w:line="240" w:lineRule="auto"/>
              <w:jc w:val="center"/>
              <w:rPr>
                <w:color w:val="000000"/>
                <w:sz w:val="22"/>
                <w:szCs w:val="22"/>
              </w:rPr>
            </w:pPr>
            <w:hyperlink r:id="rId48" w:history="1">
              <w:r w:rsidR="00380BAC" w:rsidRPr="009C2A4C">
                <w:rPr>
                  <w:rStyle w:val="Hyperlink"/>
                  <w:sz w:val="22"/>
                  <w:szCs w:val="22"/>
                </w:rPr>
                <w:t>efax</w:t>
              </w:r>
              <w:r w:rsidR="00380BAC">
                <w:rPr>
                  <w:rStyle w:val="Hyperlink"/>
                  <w:sz w:val="22"/>
                  <w:szCs w:val="22"/>
                </w:rPr>
                <w:t>helpline</w:t>
              </w:r>
              <w:r w:rsidR="00380BAC" w:rsidRPr="009C2A4C">
                <w:rPr>
                  <w:rStyle w:val="Hyperlink"/>
                  <w:sz w:val="22"/>
                  <w:szCs w:val="22"/>
                </w:rPr>
                <w:t>@youradrc.org</w:t>
              </w:r>
            </w:hyperlink>
          </w:p>
        </w:tc>
      </w:tr>
      <w:tr w:rsidR="00730947" w:rsidRPr="009C2A4C" w14:paraId="6B0B6919" w14:textId="77777777" w:rsidTr="73E25BBC">
        <w:trPr>
          <w:trHeight w:val="821"/>
          <w:jc w:val="center"/>
        </w:trPr>
        <w:tc>
          <w:tcPr>
            <w:tcW w:w="1200" w:type="pct"/>
            <w:tcBorders>
              <w:top w:val="single" w:sz="4" w:space="0" w:color="auto"/>
              <w:left w:val="single" w:sz="4" w:space="0" w:color="auto"/>
              <w:bottom w:val="single" w:sz="4" w:space="0" w:color="auto"/>
              <w:right w:val="single" w:sz="4" w:space="0" w:color="auto"/>
            </w:tcBorders>
            <w:shd w:val="clear" w:color="auto" w:fill="auto"/>
            <w:hideMark/>
          </w:tcPr>
          <w:p w14:paraId="06747D22"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10</w:t>
            </w:r>
          </w:p>
        </w:tc>
        <w:tc>
          <w:tcPr>
            <w:tcW w:w="3800" w:type="pct"/>
            <w:tcBorders>
              <w:top w:val="single" w:sz="4" w:space="0" w:color="auto"/>
              <w:left w:val="nil"/>
              <w:bottom w:val="single" w:sz="4" w:space="0" w:color="auto"/>
              <w:right w:val="single" w:sz="4" w:space="0" w:color="auto"/>
            </w:tcBorders>
            <w:shd w:val="clear" w:color="auto" w:fill="auto"/>
            <w:noWrap/>
            <w:hideMark/>
          </w:tcPr>
          <w:p w14:paraId="3DF13F05" w14:textId="1E1BEAE8" w:rsidR="00730947" w:rsidRPr="009C2A4C" w:rsidRDefault="004B0663" w:rsidP="008F72FE">
            <w:pPr>
              <w:spacing w:after="0" w:line="240" w:lineRule="auto"/>
              <w:jc w:val="center"/>
              <w:rPr>
                <w:color w:val="000000"/>
                <w:sz w:val="22"/>
                <w:szCs w:val="22"/>
              </w:rPr>
            </w:pPr>
            <w:hyperlink r:id="rId49" w:history="1">
              <w:r w:rsidR="008450BB" w:rsidRPr="009C2A4C">
                <w:rPr>
                  <w:rStyle w:val="Hyperlink"/>
                  <w:sz w:val="22"/>
                  <w:szCs w:val="22"/>
                </w:rPr>
                <w:t>psa10</w:t>
              </w:r>
              <w:r w:rsidR="008450BB">
                <w:rPr>
                  <w:rStyle w:val="Hyperlink"/>
                  <w:sz w:val="22"/>
                  <w:szCs w:val="22"/>
                </w:rPr>
                <w:t>intake</w:t>
              </w:r>
              <w:r w:rsidR="008450BB" w:rsidRPr="009C2A4C">
                <w:rPr>
                  <w:rStyle w:val="Hyperlink"/>
                  <w:sz w:val="22"/>
                  <w:szCs w:val="22"/>
                </w:rPr>
                <w:t>@adrcbroward.org</w:t>
              </w:r>
            </w:hyperlink>
          </w:p>
        </w:tc>
      </w:tr>
      <w:tr w:rsidR="00730947" w:rsidRPr="009C2A4C" w14:paraId="287705D5" w14:textId="77777777" w:rsidTr="73E25BBC">
        <w:trPr>
          <w:trHeight w:val="821"/>
          <w:jc w:val="center"/>
        </w:trPr>
        <w:tc>
          <w:tcPr>
            <w:tcW w:w="1200" w:type="pct"/>
            <w:tcBorders>
              <w:top w:val="single" w:sz="4" w:space="0" w:color="auto"/>
              <w:left w:val="single" w:sz="4" w:space="0" w:color="auto"/>
              <w:bottom w:val="single" w:sz="4" w:space="0" w:color="auto"/>
              <w:right w:val="single" w:sz="4" w:space="0" w:color="auto"/>
            </w:tcBorders>
            <w:shd w:val="clear" w:color="auto" w:fill="auto"/>
            <w:hideMark/>
          </w:tcPr>
          <w:p w14:paraId="2FCBCC75" w14:textId="77777777" w:rsidR="00730947" w:rsidRPr="009C2A4C" w:rsidRDefault="73E25BBC" w:rsidP="006E6747">
            <w:pPr>
              <w:spacing w:after="0" w:line="240" w:lineRule="auto"/>
              <w:jc w:val="center"/>
              <w:rPr>
                <w:b/>
                <w:bCs/>
                <w:color w:val="000000"/>
                <w:sz w:val="28"/>
                <w:szCs w:val="28"/>
              </w:rPr>
            </w:pPr>
            <w:r w:rsidRPr="00707CDD">
              <w:rPr>
                <w:b/>
                <w:color w:val="000000" w:themeColor="text1"/>
                <w:sz w:val="28"/>
              </w:rPr>
              <w:t>11</w:t>
            </w:r>
          </w:p>
        </w:tc>
        <w:tc>
          <w:tcPr>
            <w:tcW w:w="3800" w:type="pct"/>
            <w:tcBorders>
              <w:top w:val="single" w:sz="4" w:space="0" w:color="auto"/>
              <w:left w:val="single" w:sz="4" w:space="0" w:color="auto"/>
              <w:bottom w:val="single" w:sz="4" w:space="0" w:color="auto"/>
              <w:right w:val="single" w:sz="4" w:space="0" w:color="auto"/>
            </w:tcBorders>
            <w:shd w:val="clear" w:color="auto" w:fill="auto"/>
            <w:noWrap/>
            <w:hideMark/>
          </w:tcPr>
          <w:p w14:paraId="386F7F65" w14:textId="77777777" w:rsidR="00730947" w:rsidRPr="009C2A4C" w:rsidRDefault="004B0663" w:rsidP="008F72FE">
            <w:pPr>
              <w:spacing w:after="0" w:line="240" w:lineRule="auto"/>
              <w:jc w:val="center"/>
              <w:rPr>
                <w:color w:val="000000"/>
                <w:sz w:val="22"/>
                <w:szCs w:val="22"/>
              </w:rPr>
            </w:pPr>
            <w:hyperlink r:id="rId50" w:history="1">
              <w:r w:rsidR="0069692E" w:rsidRPr="009C2A4C">
                <w:rPr>
                  <w:rStyle w:val="Hyperlink"/>
                  <w:sz w:val="22"/>
                  <w:szCs w:val="22"/>
                </w:rPr>
                <w:t>adrc@allianceforaging.org</w:t>
              </w:r>
            </w:hyperlink>
            <w:r w:rsidR="0069692E" w:rsidRPr="009C2A4C">
              <w:rPr>
                <w:color w:val="000000"/>
                <w:sz w:val="22"/>
                <w:szCs w:val="22"/>
              </w:rPr>
              <w:t xml:space="preserve"> </w:t>
            </w:r>
          </w:p>
        </w:tc>
      </w:tr>
    </w:tbl>
    <w:p w14:paraId="7927826F" w14:textId="77777777" w:rsidR="00D8364B" w:rsidRPr="009C2A4C" w:rsidRDefault="00D8364B" w:rsidP="00D8364B">
      <w:r w:rsidRPr="009C2A4C">
        <w:br w:type="page"/>
      </w:r>
    </w:p>
    <w:p w14:paraId="7BC3D628" w14:textId="77777777" w:rsidR="00A36DAD" w:rsidRPr="009C2A4C" w:rsidRDefault="00A36DAD" w:rsidP="00670134">
      <w:pPr>
        <w:pStyle w:val="Heading2"/>
      </w:pPr>
      <w:bookmarkStart w:id="55" w:name="_Toc465087480"/>
      <w:r w:rsidRPr="009C2A4C">
        <w:lastRenderedPageBreak/>
        <w:t>CARES Intake Inboxes for ADRCs</w:t>
      </w:r>
      <w:bookmarkEnd w:id="55"/>
    </w:p>
    <w:p w14:paraId="22FBA3DC" w14:textId="77777777" w:rsidR="002F5265" w:rsidRPr="009C2A4C" w:rsidRDefault="002F5265" w:rsidP="00A36DAD">
      <w:pPr>
        <w:rPr>
          <w:sz w:val="22"/>
          <w:szCs w:val="22"/>
        </w:rPr>
      </w:pPr>
    </w:p>
    <w:tbl>
      <w:tblPr>
        <w:tblStyle w:val="TableGrid"/>
        <w:tblW w:w="5000" w:type="pct"/>
        <w:tblLook w:val="04A0" w:firstRow="1" w:lastRow="0" w:firstColumn="1" w:lastColumn="0" w:noHBand="0" w:noVBand="1"/>
      </w:tblPr>
      <w:tblGrid>
        <w:gridCol w:w="2903"/>
        <w:gridCol w:w="7887"/>
      </w:tblGrid>
      <w:tr w:rsidR="004A0C11" w:rsidRPr="009C2A4C" w14:paraId="36CD31D8" w14:textId="77777777" w:rsidTr="00581FC2">
        <w:tc>
          <w:tcPr>
            <w:tcW w:w="1345" w:type="pct"/>
            <w:vAlign w:val="center"/>
          </w:tcPr>
          <w:p w14:paraId="2AC9F4FB" w14:textId="77777777" w:rsidR="004A0C11" w:rsidRPr="009C2A4C" w:rsidRDefault="73E25BBC" w:rsidP="004A0C11">
            <w:pPr>
              <w:jc w:val="center"/>
              <w:rPr>
                <w:b/>
                <w:sz w:val="28"/>
                <w:szCs w:val="28"/>
              </w:rPr>
            </w:pPr>
            <w:r w:rsidRPr="73E25BBC">
              <w:rPr>
                <w:b/>
                <w:bCs/>
                <w:sz w:val="28"/>
                <w:szCs w:val="28"/>
              </w:rPr>
              <w:t>Area</w:t>
            </w:r>
          </w:p>
        </w:tc>
        <w:tc>
          <w:tcPr>
            <w:tcW w:w="3655" w:type="pct"/>
            <w:vAlign w:val="center"/>
          </w:tcPr>
          <w:p w14:paraId="20C814A8" w14:textId="77777777" w:rsidR="004A0C11" w:rsidRPr="009C2A4C" w:rsidRDefault="73E25BBC" w:rsidP="004A0C11">
            <w:pPr>
              <w:jc w:val="center"/>
              <w:rPr>
                <w:sz w:val="28"/>
                <w:szCs w:val="28"/>
              </w:rPr>
            </w:pPr>
            <w:r w:rsidRPr="73E25BBC">
              <w:rPr>
                <w:b/>
                <w:bCs/>
                <w:sz w:val="28"/>
                <w:szCs w:val="28"/>
              </w:rPr>
              <w:t>Email Account</w:t>
            </w:r>
          </w:p>
        </w:tc>
      </w:tr>
      <w:tr w:rsidR="004A0C11" w:rsidRPr="009C2A4C" w14:paraId="26EA464F" w14:textId="77777777" w:rsidTr="00581FC2">
        <w:tc>
          <w:tcPr>
            <w:tcW w:w="1345" w:type="pct"/>
            <w:vAlign w:val="center"/>
          </w:tcPr>
          <w:p w14:paraId="78FE09E0" w14:textId="77777777" w:rsidR="004A0C11" w:rsidRPr="009C2A4C" w:rsidRDefault="73E25BBC" w:rsidP="004A0C11">
            <w:pPr>
              <w:spacing w:before="240"/>
              <w:jc w:val="center"/>
              <w:rPr>
                <w:b/>
                <w:sz w:val="28"/>
                <w:szCs w:val="28"/>
              </w:rPr>
            </w:pPr>
            <w:r w:rsidRPr="73E25BBC">
              <w:rPr>
                <w:b/>
                <w:bCs/>
                <w:sz w:val="28"/>
                <w:szCs w:val="28"/>
              </w:rPr>
              <w:t>1</w:t>
            </w:r>
          </w:p>
        </w:tc>
        <w:tc>
          <w:tcPr>
            <w:tcW w:w="3655" w:type="pct"/>
            <w:vAlign w:val="center"/>
          </w:tcPr>
          <w:p w14:paraId="44CDD17B" w14:textId="77777777" w:rsidR="004A0C11" w:rsidRPr="009C2A4C" w:rsidRDefault="004B0663" w:rsidP="004A0C11">
            <w:pPr>
              <w:spacing w:before="240"/>
              <w:jc w:val="center"/>
            </w:pPr>
            <w:hyperlink r:id="rId51" w:history="1">
              <w:r w:rsidR="00E75A4C" w:rsidRPr="009C2A4C">
                <w:rPr>
                  <w:rStyle w:val="Hyperlink"/>
                  <w:sz w:val="22"/>
                  <w:szCs w:val="22"/>
                </w:rPr>
                <w:t>psa1_intake@elderaffairs.org</w:t>
              </w:r>
            </w:hyperlink>
            <w:r w:rsidR="00E75A4C" w:rsidRPr="009C2A4C">
              <w:rPr>
                <w:sz w:val="22"/>
                <w:szCs w:val="22"/>
              </w:rPr>
              <w:t xml:space="preserve"> </w:t>
            </w:r>
          </w:p>
        </w:tc>
      </w:tr>
      <w:tr w:rsidR="004A0C11" w:rsidRPr="009C2A4C" w14:paraId="718F5DC0" w14:textId="77777777" w:rsidTr="00581FC2">
        <w:tc>
          <w:tcPr>
            <w:tcW w:w="1345" w:type="pct"/>
            <w:vAlign w:val="center"/>
          </w:tcPr>
          <w:p w14:paraId="04980A63" w14:textId="77777777" w:rsidR="004A0C11" w:rsidRPr="009C2A4C" w:rsidRDefault="73E25BBC" w:rsidP="004A0C11">
            <w:pPr>
              <w:spacing w:before="240"/>
              <w:jc w:val="center"/>
              <w:rPr>
                <w:b/>
                <w:sz w:val="28"/>
                <w:szCs w:val="28"/>
              </w:rPr>
            </w:pPr>
            <w:r w:rsidRPr="73E25BBC">
              <w:rPr>
                <w:b/>
                <w:bCs/>
                <w:sz w:val="28"/>
                <w:szCs w:val="28"/>
              </w:rPr>
              <w:t>2</w:t>
            </w:r>
          </w:p>
        </w:tc>
        <w:tc>
          <w:tcPr>
            <w:tcW w:w="3655" w:type="pct"/>
            <w:vAlign w:val="center"/>
          </w:tcPr>
          <w:p w14:paraId="57D32898" w14:textId="77777777" w:rsidR="004A0C11" w:rsidRPr="009C2A4C" w:rsidRDefault="004B0663" w:rsidP="004A0C11">
            <w:pPr>
              <w:spacing w:before="240"/>
              <w:jc w:val="center"/>
              <w:rPr>
                <w:sz w:val="22"/>
                <w:szCs w:val="22"/>
              </w:rPr>
            </w:pPr>
            <w:hyperlink r:id="rId52" w:history="1">
              <w:r w:rsidR="00E75A4C" w:rsidRPr="009C2A4C">
                <w:rPr>
                  <w:rStyle w:val="Hyperlink"/>
                  <w:sz w:val="22"/>
                  <w:szCs w:val="22"/>
                </w:rPr>
                <w:t>psa2a_intake@elderaffairs.org</w:t>
              </w:r>
            </w:hyperlink>
            <w:r w:rsidR="00E75A4C" w:rsidRPr="009C2A4C">
              <w:rPr>
                <w:sz w:val="22"/>
                <w:szCs w:val="22"/>
              </w:rPr>
              <w:t xml:space="preserve"> </w:t>
            </w:r>
          </w:p>
          <w:p w14:paraId="5AC924A3" w14:textId="77777777" w:rsidR="004A0C11" w:rsidRPr="009C2A4C" w:rsidRDefault="004B0663" w:rsidP="004A0C11">
            <w:pPr>
              <w:spacing w:before="240"/>
              <w:jc w:val="center"/>
              <w:rPr>
                <w:sz w:val="22"/>
                <w:szCs w:val="22"/>
              </w:rPr>
            </w:pPr>
            <w:hyperlink r:id="rId53" w:history="1">
              <w:r w:rsidR="00E75A4C" w:rsidRPr="009C2A4C">
                <w:rPr>
                  <w:rStyle w:val="Hyperlink"/>
                  <w:sz w:val="22"/>
                  <w:szCs w:val="22"/>
                </w:rPr>
                <w:t>psa2b_intake@elderaffairs.org</w:t>
              </w:r>
            </w:hyperlink>
            <w:r w:rsidR="00E75A4C" w:rsidRPr="009C2A4C">
              <w:rPr>
                <w:sz w:val="22"/>
                <w:szCs w:val="22"/>
              </w:rPr>
              <w:t xml:space="preserve"> </w:t>
            </w:r>
          </w:p>
        </w:tc>
      </w:tr>
      <w:tr w:rsidR="004A0C11" w:rsidRPr="009C2A4C" w14:paraId="07EB6432" w14:textId="77777777" w:rsidTr="00581FC2">
        <w:tc>
          <w:tcPr>
            <w:tcW w:w="1345" w:type="pct"/>
            <w:vAlign w:val="center"/>
          </w:tcPr>
          <w:p w14:paraId="240C751B" w14:textId="77777777" w:rsidR="004A0C11" w:rsidRPr="009C2A4C" w:rsidRDefault="73E25BBC" w:rsidP="004A0C11">
            <w:pPr>
              <w:spacing w:before="240"/>
              <w:jc w:val="center"/>
              <w:rPr>
                <w:b/>
                <w:sz w:val="28"/>
                <w:szCs w:val="28"/>
              </w:rPr>
            </w:pPr>
            <w:r w:rsidRPr="73E25BBC">
              <w:rPr>
                <w:b/>
                <w:bCs/>
                <w:sz w:val="28"/>
                <w:szCs w:val="28"/>
              </w:rPr>
              <w:t>3</w:t>
            </w:r>
          </w:p>
        </w:tc>
        <w:tc>
          <w:tcPr>
            <w:tcW w:w="3655" w:type="pct"/>
            <w:vAlign w:val="center"/>
          </w:tcPr>
          <w:p w14:paraId="0CF54515" w14:textId="77777777" w:rsidR="004A0C11" w:rsidRPr="009C2A4C" w:rsidRDefault="004B0663" w:rsidP="004A0C11">
            <w:pPr>
              <w:spacing w:before="240"/>
              <w:jc w:val="center"/>
              <w:rPr>
                <w:sz w:val="22"/>
                <w:szCs w:val="22"/>
              </w:rPr>
            </w:pPr>
            <w:hyperlink r:id="rId54" w:history="1">
              <w:r w:rsidR="00E75A4C" w:rsidRPr="009C2A4C">
                <w:rPr>
                  <w:rStyle w:val="Hyperlink"/>
                  <w:sz w:val="22"/>
                  <w:szCs w:val="22"/>
                </w:rPr>
                <w:t>psa3a_intake@elderaffairs.org</w:t>
              </w:r>
            </w:hyperlink>
            <w:r w:rsidR="00E75A4C" w:rsidRPr="009C2A4C">
              <w:rPr>
                <w:sz w:val="22"/>
                <w:szCs w:val="22"/>
              </w:rPr>
              <w:t xml:space="preserve"> </w:t>
            </w:r>
          </w:p>
          <w:p w14:paraId="3867F9EA" w14:textId="77777777" w:rsidR="004A0C11" w:rsidRPr="009C2A4C" w:rsidRDefault="004B0663" w:rsidP="004A0C11">
            <w:pPr>
              <w:spacing w:before="240"/>
              <w:jc w:val="center"/>
              <w:rPr>
                <w:sz w:val="22"/>
                <w:szCs w:val="22"/>
              </w:rPr>
            </w:pPr>
            <w:hyperlink r:id="rId55" w:history="1">
              <w:r w:rsidR="00E75A4C" w:rsidRPr="009C2A4C">
                <w:rPr>
                  <w:rStyle w:val="Hyperlink"/>
                  <w:sz w:val="22"/>
                  <w:szCs w:val="22"/>
                </w:rPr>
                <w:t>psa3b_intake@elderaffairs.org</w:t>
              </w:r>
            </w:hyperlink>
            <w:r w:rsidR="00E75A4C" w:rsidRPr="009C2A4C">
              <w:rPr>
                <w:sz w:val="22"/>
                <w:szCs w:val="22"/>
              </w:rPr>
              <w:t xml:space="preserve"> </w:t>
            </w:r>
          </w:p>
        </w:tc>
      </w:tr>
      <w:tr w:rsidR="004A0C11" w:rsidRPr="009C2A4C" w14:paraId="0B218922" w14:textId="77777777" w:rsidTr="00581FC2">
        <w:tc>
          <w:tcPr>
            <w:tcW w:w="1345" w:type="pct"/>
            <w:vAlign w:val="center"/>
          </w:tcPr>
          <w:p w14:paraId="6C6F9200" w14:textId="77777777" w:rsidR="004A0C11" w:rsidRPr="009C2A4C" w:rsidRDefault="73E25BBC" w:rsidP="004A0C11">
            <w:pPr>
              <w:spacing w:before="240"/>
              <w:jc w:val="center"/>
              <w:rPr>
                <w:b/>
                <w:sz w:val="28"/>
                <w:szCs w:val="28"/>
              </w:rPr>
            </w:pPr>
            <w:r w:rsidRPr="73E25BBC">
              <w:rPr>
                <w:b/>
                <w:bCs/>
                <w:sz w:val="28"/>
                <w:szCs w:val="28"/>
              </w:rPr>
              <w:t>4</w:t>
            </w:r>
          </w:p>
        </w:tc>
        <w:tc>
          <w:tcPr>
            <w:tcW w:w="3655" w:type="pct"/>
            <w:vAlign w:val="center"/>
          </w:tcPr>
          <w:p w14:paraId="0F4100EA" w14:textId="77777777" w:rsidR="004A0C11" w:rsidRPr="009C2A4C" w:rsidRDefault="004B0663" w:rsidP="004A0C11">
            <w:pPr>
              <w:spacing w:before="240"/>
              <w:jc w:val="center"/>
              <w:rPr>
                <w:sz w:val="22"/>
                <w:szCs w:val="22"/>
              </w:rPr>
            </w:pPr>
            <w:hyperlink r:id="rId56" w:history="1">
              <w:r w:rsidR="00E75A4C" w:rsidRPr="009C2A4C">
                <w:rPr>
                  <w:rStyle w:val="Hyperlink"/>
                  <w:sz w:val="22"/>
                  <w:szCs w:val="22"/>
                </w:rPr>
                <w:t>psa4a_intake@elderaffairs.org</w:t>
              </w:r>
            </w:hyperlink>
            <w:r w:rsidR="00E75A4C" w:rsidRPr="009C2A4C">
              <w:rPr>
                <w:sz w:val="22"/>
                <w:szCs w:val="22"/>
              </w:rPr>
              <w:t xml:space="preserve"> </w:t>
            </w:r>
          </w:p>
          <w:p w14:paraId="4BCCCEAC" w14:textId="77777777" w:rsidR="004A0C11" w:rsidRPr="009C2A4C" w:rsidRDefault="004B0663" w:rsidP="004A0C11">
            <w:pPr>
              <w:spacing w:before="240"/>
              <w:jc w:val="center"/>
              <w:rPr>
                <w:sz w:val="22"/>
                <w:szCs w:val="22"/>
              </w:rPr>
            </w:pPr>
            <w:hyperlink r:id="rId57" w:history="1">
              <w:r w:rsidR="00E75A4C" w:rsidRPr="009C2A4C">
                <w:rPr>
                  <w:rStyle w:val="Hyperlink"/>
                  <w:sz w:val="22"/>
                  <w:szCs w:val="22"/>
                </w:rPr>
                <w:t>psa4b_intake@elderaffairs.org</w:t>
              </w:r>
            </w:hyperlink>
            <w:r w:rsidR="00E75A4C" w:rsidRPr="009C2A4C">
              <w:rPr>
                <w:sz w:val="22"/>
                <w:szCs w:val="22"/>
              </w:rPr>
              <w:t xml:space="preserve"> </w:t>
            </w:r>
          </w:p>
        </w:tc>
      </w:tr>
      <w:tr w:rsidR="004A0C11" w:rsidRPr="009C2A4C" w14:paraId="68D47713" w14:textId="77777777" w:rsidTr="00581FC2">
        <w:tc>
          <w:tcPr>
            <w:tcW w:w="1345" w:type="pct"/>
            <w:vAlign w:val="center"/>
          </w:tcPr>
          <w:p w14:paraId="20969F5E" w14:textId="77777777" w:rsidR="004A0C11" w:rsidRPr="009C2A4C" w:rsidRDefault="73E25BBC" w:rsidP="004A0C11">
            <w:pPr>
              <w:spacing w:before="240"/>
              <w:jc w:val="center"/>
              <w:rPr>
                <w:b/>
                <w:sz w:val="28"/>
                <w:szCs w:val="28"/>
              </w:rPr>
            </w:pPr>
            <w:r w:rsidRPr="73E25BBC">
              <w:rPr>
                <w:b/>
                <w:bCs/>
                <w:sz w:val="28"/>
                <w:szCs w:val="28"/>
              </w:rPr>
              <w:t>5</w:t>
            </w:r>
          </w:p>
        </w:tc>
        <w:tc>
          <w:tcPr>
            <w:tcW w:w="3655" w:type="pct"/>
            <w:vAlign w:val="center"/>
          </w:tcPr>
          <w:p w14:paraId="4D6C8D99" w14:textId="77777777" w:rsidR="004A0C11" w:rsidRPr="009C2A4C" w:rsidRDefault="004B0663" w:rsidP="004A0C11">
            <w:pPr>
              <w:spacing w:before="240"/>
              <w:jc w:val="center"/>
              <w:rPr>
                <w:sz w:val="22"/>
                <w:szCs w:val="22"/>
              </w:rPr>
            </w:pPr>
            <w:hyperlink r:id="rId58" w:history="1">
              <w:r w:rsidR="00E75A4C" w:rsidRPr="009C2A4C">
                <w:rPr>
                  <w:rStyle w:val="Hyperlink"/>
                  <w:sz w:val="22"/>
                  <w:szCs w:val="22"/>
                </w:rPr>
                <w:t>psa5a_intake@elderaffairs.org</w:t>
              </w:r>
            </w:hyperlink>
            <w:r w:rsidR="00E75A4C" w:rsidRPr="009C2A4C">
              <w:rPr>
                <w:sz w:val="22"/>
                <w:szCs w:val="22"/>
              </w:rPr>
              <w:t xml:space="preserve"> </w:t>
            </w:r>
          </w:p>
          <w:p w14:paraId="5881061D" w14:textId="77777777" w:rsidR="004A0C11" w:rsidRPr="009C2A4C" w:rsidRDefault="004B0663" w:rsidP="004A0C11">
            <w:pPr>
              <w:spacing w:before="240"/>
              <w:jc w:val="center"/>
              <w:rPr>
                <w:sz w:val="22"/>
                <w:szCs w:val="22"/>
              </w:rPr>
            </w:pPr>
            <w:hyperlink r:id="rId59" w:history="1">
              <w:r w:rsidR="00E75A4C" w:rsidRPr="009C2A4C">
                <w:rPr>
                  <w:rStyle w:val="Hyperlink"/>
                  <w:sz w:val="22"/>
                  <w:szCs w:val="22"/>
                </w:rPr>
                <w:t>psa5b_intake@elderaffairs.org</w:t>
              </w:r>
            </w:hyperlink>
            <w:r w:rsidR="00E75A4C" w:rsidRPr="009C2A4C">
              <w:rPr>
                <w:sz w:val="22"/>
                <w:szCs w:val="22"/>
              </w:rPr>
              <w:t xml:space="preserve"> </w:t>
            </w:r>
          </w:p>
        </w:tc>
      </w:tr>
      <w:tr w:rsidR="004A0C11" w:rsidRPr="009C2A4C" w14:paraId="3CDC85E1" w14:textId="77777777" w:rsidTr="00581FC2">
        <w:tc>
          <w:tcPr>
            <w:tcW w:w="1345" w:type="pct"/>
            <w:vAlign w:val="center"/>
          </w:tcPr>
          <w:p w14:paraId="39E90D5D" w14:textId="77777777" w:rsidR="004A0C11" w:rsidRPr="009C2A4C" w:rsidRDefault="73E25BBC" w:rsidP="004A0C11">
            <w:pPr>
              <w:spacing w:before="240"/>
              <w:jc w:val="center"/>
              <w:rPr>
                <w:b/>
                <w:sz w:val="28"/>
                <w:szCs w:val="28"/>
              </w:rPr>
            </w:pPr>
            <w:r w:rsidRPr="73E25BBC">
              <w:rPr>
                <w:b/>
                <w:bCs/>
                <w:sz w:val="28"/>
                <w:szCs w:val="28"/>
              </w:rPr>
              <w:t>6</w:t>
            </w:r>
          </w:p>
        </w:tc>
        <w:tc>
          <w:tcPr>
            <w:tcW w:w="3655" w:type="pct"/>
            <w:vAlign w:val="center"/>
          </w:tcPr>
          <w:p w14:paraId="3CB26D1F" w14:textId="77777777" w:rsidR="004A0C11" w:rsidRPr="009C2A4C" w:rsidRDefault="004B0663" w:rsidP="004A0C11">
            <w:pPr>
              <w:spacing w:before="240"/>
              <w:jc w:val="center"/>
              <w:rPr>
                <w:sz w:val="22"/>
                <w:szCs w:val="22"/>
              </w:rPr>
            </w:pPr>
            <w:hyperlink r:id="rId60" w:history="1">
              <w:r w:rsidR="00E75A4C" w:rsidRPr="009C2A4C">
                <w:rPr>
                  <w:rStyle w:val="Hyperlink"/>
                  <w:sz w:val="22"/>
                  <w:szCs w:val="22"/>
                </w:rPr>
                <w:t>psa6a_intake@elderaffairs.org</w:t>
              </w:r>
            </w:hyperlink>
            <w:r w:rsidR="00E75A4C" w:rsidRPr="009C2A4C">
              <w:rPr>
                <w:sz w:val="22"/>
                <w:szCs w:val="22"/>
              </w:rPr>
              <w:t xml:space="preserve"> </w:t>
            </w:r>
          </w:p>
          <w:p w14:paraId="24110AEA" w14:textId="77777777" w:rsidR="004A0C11" w:rsidRPr="009C2A4C" w:rsidRDefault="004B0663" w:rsidP="004A0C11">
            <w:pPr>
              <w:spacing w:before="240"/>
              <w:jc w:val="center"/>
              <w:rPr>
                <w:sz w:val="22"/>
                <w:szCs w:val="22"/>
              </w:rPr>
            </w:pPr>
            <w:hyperlink r:id="rId61" w:history="1">
              <w:r w:rsidR="00E75A4C" w:rsidRPr="009C2A4C">
                <w:rPr>
                  <w:rStyle w:val="Hyperlink"/>
                  <w:sz w:val="22"/>
                  <w:szCs w:val="22"/>
                </w:rPr>
                <w:t>psa6b_intake@elderaffairs.org</w:t>
              </w:r>
            </w:hyperlink>
            <w:r w:rsidR="00E75A4C" w:rsidRPr="009C2A4C">
              <w:rPr>
                <w:sz w:val="22"/>
                <w:szCs w:val="22"/>
              </w:rPr>
              <w:t xml:space="preserve"> </w:t>
            </w:r>
          </w:p>
        </w:tc>
      </w:tr>
      <w:tr w:rsidR="004A0C11" w:rsidRPr="009C2A4C" w14:paraId="04405D8C" w14:textId="77777777" w:rsidTr="00581FC2">
        <w:tc>
          <w:tcPr>
            <w:tcW w:w="1345" w:type="pct"/>
            <w:vAlign w:val="center"/>
          </w:tcPr>
          <w:p w14:paraId="7308DE87" w14:textId="77777777" w:rsidR="004A0C11" w:rsidRPr="009C2A4C" w:rsidRDefault="73E25BBC" w:rsidP="004A0C11">
            <w:pPr>
              <w:spacing w:before="240"/>
              <w:jc w:val="center"/>
              <w:rPr>
                <w:b/>
                <w:sz w:val="28"/>
                <w:szCs w:val="28"/>
              </w:rPr>
            </w:pPr>
            <w:r w:rsidRPr="73E25BBC">
              <w:rPr>
                <w:b/>
                <w:bCs/>
                <w:sz w:val="28"/>
                <w:szCs w:val="28"/>
              </w:rPr>
              <w:t>7</w:t>
            </w:r>
          </w:p>
        </w:tc>
        <w:tc>
          <w:tcPr>
            <w:tcW w:w="3655" w:type="pct"/>
            <w:vAlign w:val="center"/>
          </w:tcPr>
          <w:p w14:paraId="364DE06C" w14:textId="77777777" w:rsidR="004A0C11" w:rsidRPr="009C2A4C" w:rsidRDefault="004B0663" w:rsidP="004A0C11">
            <w:pPr>
              <w:spacing w:before="240"/>
              <w:jc w:val="center"/>
              <w:rPr>
                <w:sz w:val="22"/>
                <w:szCs w:val="22"/>
              </w:rPr>
            </w:pPr>
            <w:hyperlink r:id="rId62" w:history="1">
              <w:r w:rsidR="00E75A4C" w:rsidRPr="009C2A4C">
                <w:rPr>
                  <w:rStyle w:val="Hyperlink"/>
                  <w:sz w:val="22"/>
                  <w:szCs w:val="22"/>
                </w:rPr>
                <w:t>psa7a_intake@elderaffairs.org</w:t>
              </w:r>
            </w:hyperlink>
            <w:r w:rsidR="00E75A4C" w:rsidRPr="009C2A4C">
              <w:rPr>
                <w:sz w:val="22"/>
                <w:szCs w:val="22"/>
              </w:rPr>
              <w:t xml:space="preserve"> </w:t>
            </w:r>
          </w:p>
          <w:p w14:paraId="64A760FB" w14:textId="77777777" w:rsidR="004A0C11" w:rsidRPr="009C2A4C" w:rsidRDefault="004B0663" w:rsidP="004A0C11">
            <w:pPr>
              <w:spacing w:before="240"/>
              <w:jc w:val="center"/>
              <w:rPr>
                <w:sz w:val="22"/>
                <w:szCs w:val="22"/>
              </w:rPr>
            </w:pPr>
            <w:hyperlink r:id="rId63" w:history="1">
              <w:r w:rsidR="00E75A4C" w:rsidRPr="009C2A4C">
                <w:rPr>
                  <w:rStyle w:val="Hyperlink"/>
                  <w:sz w:val="22"/>
                  <w:szCs w:val="22"/>
                </w:rPr>
                <w:t>psa7b_intake@elderaffairs.org</w:t>
              </w:r>
            </w:hyperlink>
            <w:r w:rsidR="00E75A4C" w:rsidRPr="009C2A4C">
              <w:rPr>
                <w:sz w:val="22"/>
                <w:szCs w:val="22"/>
              </w:rPr>
              <w:t xml:space="preserve"> </w:t>
            </w:r>
          </w:p>
        </w:tc>
      </w:tr>
      <w:tr w:rsidR="004A0C11" w:rsidRPr="009C2A4C" w14:paraId="504CE05B" w14:textId="77777777" w:rsidTr="00581FC2">
        <w:tc>
          <w:tcPr>
            <w:tcW w:w="1345" w:type="pct"/>
            <w:vAlign w:val="center"/>
          </w:tcPr>
          <w:p w14:paraId="3451679A" w14:textId="77777777" w:rsidR="004A0C11" w:rsidRPr="009C2A4C" w:rsidRDefault="73E25BBC" w:rsidP="004A0C11">
            <w:pPr>
              <w:spacing w:before="240"/>
              <w:jc w:val="center"/>
              <w:rPr>
                <w:b/>
                <w:sz w:val="28"/>
                <w:szCs w:val="28"/>
              </w:rPr>
            </w:pPr>
            <w:r w:rsidRPr="73E25BBC">
              <w:rPr>
                <w:b/>
                <w:bCs/>
                <w:sz w:val="28"/>
                <w:szCs w:val="28"/>
              </w:rPr>
              <w:t>8</w:t>
            </w:r>
          </w:p>
        </w:tc>
        <w:tc>
          <w:tcPr>
            <w:tcW w:w="3655" w:type="pct"/>
            <w:vAlign w:val="center"/>
          </w:tcPr>
          <w:p w14:paraId="32004B13" w14:textId="77777777" w:rsidR="004A0C11" w:rsidRPr="009C2A4C" w:rsidRDefault="004B0663" w:rsidP="004A0C11">
            <w:pPr>
              <w:spacing w:before="240"/>
              <w:jc w:val="center"/>
              <w:rPr>
                <w:sz w:val="22"/>
                <w:szCs w:val="22"/>
              </w:rPr>
            </w:pPr>
            <w:hyperlink r:id="rId64" w:history="1">
              <w:r w:rsidR="00E75A4C" w:rsidRPr="009C2A4C">
                <w:rPr>
                  <w:rStyle w:val="Hyperlink"/>
                  <w:sz w:val="22"/>
                  <w:szCs w:val="22"/>
                </w:rPr>
                <w:t>psa8_intake@elderaffairs.org</w:t>
              </w:r>
            </w:hyperlink>
            <w:r w:rsidR="00E75A4C" w:rsidRPr="009C2A4C">
              <w:rPr>
                <w:sz w:val="22"/>
                <w:szCs w:val="22"/>
              </w:rPr>
              <w:t xml:space="preserve"> </w:t>
            </w:r>
          </w:p>
        </w:tc>
      </w:tr>
      <w:tr w:rsidR="004A0C11" w:rsidRPr="009C2A4C" w14:paraId="0965EF36" w14:textId="77777777" w:rsidTr="00581FC2">
        <w:tc>
          <w:tcPr>
            <w:tcW w:w="1345" w:type="pct"/>
            <w:vAlign w:val="center"/>
          </w:tcPr>
          <w:p w14:paraId="3047F5B3" w14:textId="77777777" w:rsidR="004A0C11" w:rsidRPr="009C2A4C" w:rsidRDefault="73E25BBC" w:rsidP="004A0C11">
            <w:pPr>
              <w:spacing w:before="240"/>
              <w:jc w:val="center"/>
              <w:rPr>
                <w:b/>
                <w:sz w:val="28"/>
                <w:szCs w:val="28"/>
              </w:rPr>
            </w:pPr>
            <w:r w:rsidRPr="73E25BBC">
              <w:rPr>
                <w:b/>
                <w:bCs/>
                <w:sz w:val="28"/>
                <w:szCs w:val="28"/>
              </w:rPr>
              <w:t>9</w:t>
            </w:r>
          </w:p>
        </w:tc>
        <w:tc>
          <w:tcPr>
            <w:tcW w:w="3655" w:type="pct"/>
            <w:vAlign w:val="center"/>
          </w:tcPr>
          <w:p w14:paraId="53A9AA6B" w14:textId="77777777" w:rsidR="004A0C11" w:rsidRPr="009C2A4C" w:rsidRDefault="004B0663" w:rsidP="004A0C11">
            <w:pPr>
              <w:spacing w:before="240"/>
              <w:jc w:val="center"/>
              <w:rPr>
                <w:sz w:val="22"/>
                <w:szCs w:val="22"/>
              </w:rPr>
            </w:pPr>
            <w:hyperlink r:id="rId65" w:history="1">
              <w:r w:rsidR="00E75A4C" w:rsidRPr="009C2A4C">
                <w:rPr>
                  <w:rStyle w:val="Hyperlink"/>
                  <w:sz w:val="22"/>
                  <w:szCs w:val="22"/>
                </w:rPr>
                <w:t>psa9a_intake@elderaffairs.org</w:t>
              </w:r>
            </w:hyperlink>
            <w:r w:rsidR="00E75A4C" w:rsidRPr="009C2A4C">
              <w:rPr>
                <w:sz w:val="22"/>
                <w:szCs w:val="22"/>
              </w:rPr>
              <w:t xml:space="preserve"> </w:t>
            </w:r>
          </w:p>
          <w:p w14:paraId="2EFBB545" w14:textId="77777777" w:rsidR="004A0C11" w:rsidRPr="009C2A4C" w:rsidRDefault="004B0663" w:rsidP="004A0C11">
            <w:pPr>
              <w:spacing w:before="240"/>
              <w:jc w:val="center"/>
              <w:rPr>
                <w:sz w:val="22"/>
                <w:szCs w:val="22"/>
              </w:rPr>
            </w:pPr>
            <w:hyperlink r:id="rId66" w:history="1">
              <w:r w:rsidR="00E75A4C" w:rsidRPr="009C2A4C">
                <w:rPr>
                  <w:rStyle w:val="Hyperlink"/>
                  <w:sz w:val="22"/>
                  <w:szCs w:val="22"/>
                </w:rPr>
                <w:t>psa9b_intake@elderaffairs.org</w:t>
              </w:r>
            </w:hyperlink>
            <w:r w:rsidR="00E75A4C" w:rsidRPr="009C2A4C">
              <w:rPr>
                <w:sz w:val="22"/>
                <w:szCs w:val="22"/>
              </w:rPr>
              <w:t xml:space="preserve"> </w:t>
            </w:r>
          </w:p>
        </w:tc>
      </w:tr>
      <w:tr w:rsidR="004A0C11" w:rsidRPr="009C2A4C" w14:paraId="75A4EDD4" w14:textId="77777777" w:rsidTr="00581FC2">
        <w:tc>
          <w:tcPr>
            <w:tcW w:w="1345" w:type="pct"/>
            <w:vAlign w:val="center"/>
          </w:tcPr>
          <w:p w14:paraId="2696A79C" w14:textId="77777777" w:rsidR="004A0C11" w:rsidRPr="009C2A4C" w:rsidRDefault="73E25BBC" w:rsidP="004A0C11">
            <w:pPr>
              <w:spacing w:before="240"/>
              <w:jc w:val="center"/>
              <w:rPr>
                <w:b/>
                <w:sz w:val="28"/>
                <w:szCs w:val="28"/>
              </w:rPr>
            </w:pPr>
            <w:r w:rsidRPr="73E25BBC">
              <w:rPr>
                <w:b/>
                <w:bCs/>
                <w:sz w:val="28"/>
                <w:szCs w:val="28"/>
              </w:rPr>
              <w:t>10</w:t>
            </w:r>
          </w:p>
        </w:tc>
        <w:tc>
          <w:tcPr>
            <w:tcW w:w="3655" w:type="pct"/>
            <w:vAlign w:val="center"/>
          </w:tcPr>
          <w:p w14:paraId="7CA8DFF6" w14:textId="77777777" w:rsidR="004A0C11" w:rsidRPr="009C2A4C" w:rsidRDefault="004B0663" w:rsidP="004A0C11">
            <w:pPr>
              <w:spacing w:before="240"/>
              <w:jc w:val="center"/>
              <w:rPr>
                <w:sz w:val="22"/>
                <w:szCs w:val="22"/>
              </w:rPr>
            </w:pPr>
            <w:hyperlink r:id="rId67" w:history="1">
              <w:r w:rsidR="00E75A4C" w:rsidRPr="009C2A4C">
                <w:rPr>
                  <w:rStyle w:val="Hyperlink"/>
                  <w:sz w:val="22"/>
                  <w:szCs w:val="22"/>
                </w:rPr>
                <w:t>psa10_intake@elderaffairs.org</w:t>
              </w:r>
            </w:hyperlink>
            <w:r w:rsidR="00E75A4C" w:rsidRPr="009C2A4C">
              <w:rPr>
                <w:sz w:val="22"/>
                <w:szCs w:val="22"/>
              </w:rPr>
              <w:t xml:space="preserve"> </w:t>
            </w:r>
          </w:p>
        </w:tc>
      </w:tr>
      <w:tr w:rsidR="004A0C11" w:rsidRPr="009C2A4C" w14:paraId="1105B619" w14:textId="77777777" w:rsidTr="00581FC2">
        <w:trPr>
          <w:trHeight w:val="980"/>
        </w:trPr>
        <w:tc>
          <w:tcPr>
            <w:tcW w:w="1345" w:type="pct"/>
            <w:vAlign w:val="center"/>
          </w:tcPr>
          <w:p w14:paraId="5344DBD2" w14:textId="77777777" w:rsidR="004A0C11" w:rsidRPr="009C2A4C" w:rsidRDefault="73E25BBC" w:rsidP="004A0C11">
            <w:pPr>
              <w:spacing w:before="240"/>
              <w:jc w:val="center"/>
              <w:rPr>
                <w:b/>
                <w:sz w:val="28"/>
                <w:szCs w:val="28"/>
              </w:rPr>
            </w:pPr>
            <w:r w:rsidRPr="73E25BBC">
              <w:rPr>
                <w:b/>
                <w:bCs/>
                <w:sz w:val="28"/>
                <w:szCs w:val="28"/>
              </w:rPr>
              <w:t>11</w:t>
            </w:r>
          </w:p>
        </w:tc>
        <w:tc>
          <w:tcPr>
            <w:tcW w:w="3655" w:type="pct"/>
            <w:vAlign w:val="center"/>
          </w:tcPr>
          <w:p w14:paraId="13B1E03B" w14:textId="77777777" w:rsidR="004A0C11" w:rsidRPr="009C2A4C" w:rsidRDefault="004B0663" w:rsidP="004A0C11">
            <w:pPr>
              <w:spacing w:before="240"/>
              <w:jc w:val="center"/>
              <w:rPr>
                <w:rStyle w:val="Hyperlink"/>
                <w:sz w:val="22"/>
                <w:szCs w:val="22"/>
              </w:rPr>
            </w:pPr>
            <w:hyperlink r:id="rId68" w:history="1">
              <w:r w:rsidR="00E75A4C" w:rsidRPr="009C2A4C">
                <w:rPr>
                  <w:rStyle w:val="Hyperlink"/>
                  <w:sz w:val="22"/>
                  <w:szCs w:val="22"/>
                </w:rPr>
                <w:t>psa11a_intake@elderaffairs.org</w:t>
              </w:r>
            </w:hyperlink>
            <w:r w:rsidR="00E75A4C" w:rsidRPr="009C2A4C">
              <w:rPr>
                <w:sz w:val="22"/>
                <w:szCs w:val="22"/>
              </w:rPr>
              <w:t xml:space="preserve"> </w:t>
            </w:r>
          </w:p>
          <w:p w14:paraId="29F40237" w14:textId="77777777" w:rsidR="004A0C11" w:rsidRPr="009C2A4C" w:rsidRDefault="004B0663" w:rsidP="004A0C11">
            <w:pPr>
              <w:spacing w:before="240"/>
              <w:jc w:val="center"/>
              <w:rPr>
                <w:color w:val="0000FF"/>
                <w:sz w:val="22"/>
                <w:szCs w:val="22"/>
                <w:u w:val="single"/>
              </w:rPr>
            </w:pPr>
            <w:hyperlink r:id="rId69" w:history="1">
              <w:r w:rsidR="00E75A4C" w:rsidRPr="009C2A4C">
                <w:rPr>
                  <w:rStyle w:val="Hyperlink"/>
                  <w:sz w:val="22"/>
                  <w:szCs w:val="22"/>
                </w:rPr>
                <w:t>psa11b_intake@elderaffairs.org</w:t>
              </w:r>
            </w:hyperlink>
            <w:r w:rsidR="00E75A4C" w:rsidRPr="009C2A4C">
              <w:rPr>
                <w:sz w:val="22"/>
                <w:szCs w:val="22"/>
              </w:rPr>
              <w:t xml:space="preserve"> </w:t>
            </w:r>
          </w:p>
        </w:tc>
      </w:tr>
    </w:tbl>
    <w:p w14:paraId="2327A6D0" w14:textId="77777777" w:rsidR="00A36DAD" w:rsidRPr="009C2A4C" w:rsidRDefault="00A36DAD" w:rsidP="00A36DAD">
      <w:pPr>
        <w:rPr>
          <w:sz w:val="22"/>
          <w:szCs w:val="22"/>
        </w:rPr>
      </w:pPr>
    </w:p>
    <w:p w14:paraId="43374936" w14:textId="77777777" w:rsidR="00D73631" w:rsidRPr="009C2A4C" w:rsidRDefault="00D73631" w:rsidP="00A36DAD">
      <w:pPr>
        <w:rPr>
          <w:sz w:val="22"/>
          <w:szCs w:val="22"/>
        </w:rPr>
      </w:pPr>
    </w:p>
    <w:p w14:paraId="392B7DA2" w14:textId="77777777" w:rsidR="00D57F67" w:rsidRDefault="00D57F67" w:rsidP="00D57F67">
      <w:pPr>
        <w:rPr>
          <w:sz w:val="22"/>
          <w:szCs w:val="22"/>
        </w:rPr>
      </w:pPr>
      <w:bookmarkStart w:id="56" w:name="_Toc465087481"/>
    </w:p>
    <w:p w14:paraId="5335B768" w14:textId="77777777" w:rsidR="00D57F67" w:rsidRDefault="00D57F67" w:rsidP="00D57F67">
      <w:pPr>
        <w:rPr>
          <w:sz w:val="22"/>
          <w:szCs w:val="22"/>
        </w:rPr>
      </w:pPr>
    </w:p>
    <w:p w14:paraId="2D1D09BD" w14:textId="77777777" w:rsidR="00D57F67" w:rsidRDefault="00D57F67" w:rsidP="00D57F67">
      <w:pPr>
        <w:rPr>
          <w:sz w:val="22"/>
          <w:szCs w:val="22"/>
        </w:rPr>
      </w:pPr>
    </w:p>
    <w:p w14:paraId="69700B09" w14:textId="77777777" w:rsidR="00FA0770" w:rsidRDefault="00FA0770" w:rsidP="00D57F67"/>
    <w:p w14:paraId="130BEA79" w14:textId="77777777" w:rsidR="0008719E" w:rsidRDefault="0008719E" w:rsidP="00670134">
      <w:pPr>
        <w:pStyle w:val="Heading2"/>
        <w:sectPr w:rsidR="0008719E" w:rsidSect="00C46D94">
          <w:pgSz w:w="12240" w:h="15840" w:code="1"/>
          <w:pgMar w:top="576" w:right="720" w:bottom="576" w:left="720" w:header="720" w:footer="0" w:gutter="0"/>
          <w:cols w:space="720"/>
          <w:titlePg/>
          <w:docGrid w:linePitch="360"/>
        </w:sectPr>
      </w:pPr>
      <w:bookmarkStart w:id="57" w:name="_Toc398819002"/>
      <w:bookmarkEnd w:id="56"/>
    </w:p>
    <w:p w14:paraId="4B2EE764" w14:textId="77777777" w:rsidR="002633BB" w:rsidRPr="009C2A4C" w:rsidRDefault="002633BB" w:rsidP="00670134">
      <w:pPr>
        <w:pStyle w:val="Heading2"/>
      </w:pPr>
      <w:bookmarkStart w:id="58" w:name="_Toc465087482"/>
      <w:r w:rsidRPr="009C2A4C">
        <w:lastRenderedPageBreak/>
        <w:t>Information Only: Selecting a Plan</w:t>
      </w:r>
      <w:bookmarkEnd w:id="58"/>
    </w:p>
    <w:p w14:paraId="616FD373" w14:textId="77777777" w:rsidR="002633BB" w:rsidRPr="009C2A4C" w:rsidRDefault="73E25BBC" w:rsidP="002633BB">
      <w:pPr>
        <w:spacing w:line="360" w:lineRule="auto"/>
        <w:rPr>
          <w:sz w:val="22"/>
          <w:szCs w:val="22"/>
        </w:rPr>
      </w:pPr>
      <w:r w:rsidRPr="73E25BBC">
        <w:rPr>
          <w:sz w:val="22"/>
          <w:szCs w:val="22"/>
        </w:rPr>
        <w:t xml:space="preserve">The AHCA Enrollment Broker system receives daily data feeds from DOEA containing LOC information, as well as notification from DCF of an individual’s ACCESS Florida Application submission. If both conditions are met, the Enrollment Broker will mail the individual a welcome packet within </w:t>
      </w:r>
      <w:r w:rsidRPr="73E25BBC">
        <w:rPr>
          <w:b/>
          <w:bCs/>
          <w:sz w:val="22"/>
          <w:szCs w:val="22"/>
        </w:rPr>
        <w:t>five days</w:t>
      </w:r>
      <w:r w:rsidRPr="73E25BBC">
        <w:rPr>
          <w:sz w:val="22"/>
          <w:szCs w:val="22"/>
        </w:rPr>
        <w:t xml:space="preserve"> of receiving the individual’s LOC and ACCESS Florida Application information. </w:t>
      </w:r>
    </w:p>
    <w:p w14:paraId="1A0FC0BD" w14:textId="77777777" w:rsidR="002633BB" w:rsidRPr="009C2A4C" w:rsidRDefault="73E25BBC" w:rsidP="002633BB">
      <w:pPr>
        <w:spacing w:after="0" w:line="360" w:lineRule="auto"/>
        <w:rPr>
          <w:sz w:val="22"/>
          <w:szCs w:val="22"/>
        </w:rPr>
      </w:pPr>
      <w:r w:rsidRPr="73E25BBC">
        <w:rPr>
          <w:sz w:val="22"/>
          <w:szCs w:val="22"/>
        </w:rPr>
        <w:t xml:space="preserve">For those individuals with SSI, once the LOC and SSI information is provided in the daily feed, the Enrollment Broker sends the individual a welcome packet within </w:t>
      </w:r>
      <w:r w:rsidRPr="73E25BBC">
        <w:rPr>
          <w:b/>
          <w:bCs/>
          <w:sz w:val="22"/>
          <w:szCs w:val="22"/>
        </w:rPr>
        <w:t>five days</w:t>
      </w:r>
      <w:r w:rsidRPr="73E25BBC">
        <w:rPr>
          <w:sz w:val="22"/>
          <w:szCs w:val="22"/>
        </w:rPr>
        <w:t>.</w:t>
      </w:r>
    </w:p>
    <w:p w14:paraId="6961E3F5" w14:textId="66CD6EFD" w:rsidR="002633BB" w:rsidRPr="009C2A4C" w:rsidRDefault="73E25BBC" w:rsidP="002633BB">
      <w:pPr>
        <w:spacing w:before="240" w:after="0" w:line="360" w:lineRule="auto"/>
        <w:rPr>
          <w:sz w:val="22"/>
          <w:szCs w:val="22"/>
        </w:rPr>
      </w:pPr>
      <w:r w:rsidRPr="73E25BBC">
        <w:rPr>
          <w:sz w:val="22"/>
          <w:szCs w:val="22"/>
        </w:rPr>
        <w:t>The next step is for the individual to contact the Enrollment Broker to choose an LTC</w:t>
      </w:r>
      <w:r w:rsidR="00AC42F7">
        <w:rPr>
          <w:sz w:val="22"/>
          <w:szCs w:val="22"/>
        </w:rPr>
        <w:t xml:space="preserve"> plan. </w:t>
      </w:r>
    </w:p>
    <w:p w14:paraId="377695D7" w14:textId="59C08150" w:rsidR="002633BB" w:rsidRPr="009C2A4C" w:rsidRDefault="00FA0770" w:rsidP="002633BB">
      <w:pPr>
        <w:spacing w:before="240" w:after="0" w:line="360" w:lineRule="auto"/>
        <w:rPr>
          <w:sz w:val="22"/>
          <w:szCs w:val="22"/>
        </w:rPr>
      </w:pPr>
      <w:r>
        <w:rPr>
          <w:sz w:val="22"/>
          <w:szCs w:val="22"/>
        </w:rPr>
        <w:t>Enrollment</w:t>
      </w:r>
      <w:r w:rsidR="73E25BBC" w:rsidRPr="73E25BBC">
        <w:rPr>
          <w:sz w:val="22"/>
          <w:szCs w:val="22"/>
        </w:rPr>
        <w:t xml:space="preserve"> will not begin until after he/she has been approved by DCF to receive Medicaid. Upon receipt of the approved Medicaid financial eligibility determination, the individual will either be enrolled in the plan that he/she selected the first of the next month, or be auto-assigned to an LTC plan if no plan choice was made within 30 days of the individual becoming eligible for SMMC LTC in Health Track. </w:t>
      </w:r>
    </w:p>
    <w:p w14:paraId="5B5F230F" w14:textId="7D356A3A" w:rsidR="00BE590A" w:rsidRPr="009C2A4C" w:rsidRDefault="73E25BBC" w:rsidP="008E24D7">
      <w:pPr>
        <w:spacing w:before="240" w:after="0" w:line="360" w:lineRule="auto"/>
        <w:rPr>
          <w:u w:val="single"/>
        </w:rPr>
      </w:pPr>
      <w:r w:rsidRPr="73E25BBC">
        <w:rPr>
          <w:sz w:val="22"/>
          <w:szCs w:val="22"/>
        </w:rPr>
        <w:t xml:space="preserve">After the individual has been enrolled and Medicaid eligibility has been determined, the enrollee will have </w:t>
      </w:r>
      <w:r w:rsidR="0095737C">
        <w:rPr>
          <w:b/>
          <w:bCs/>
          <w:sz w:val="22"/>
          <w:szCs w:val="22"/>
        </w:rPr>
        <w:t>120</w:t>
      </w:r>
      <w:r w:rsidR="0095737C" w:rsidRPr="73E25BBC">
        <w:rPr>
          <w:b/>
          <w:bCs/>
          <w:sz w:val="22"/>
          <w:szCs w:val="22"/>
        </w:rPr>
        <w:t xml:space="preserve"> </w:t>
      </w:r>
      <w:r w:rsidRPr="73E25BBC">
        <w:rPr>
          <w:b/>
          <w:bCs/>
          <w:sz w:val="22"/>
          <w:szCs w:val="22"/>
        </w:rPr>
        <w:t>days</w:t>
      </w:r>
      <w:r w:rsidRPr="73E25BBC">
        <w:rPr>
          <w:sz w:val="22"/>
          <w:szCs w:val="22"/>
        </w:rPr>
        <w:t xml:space="preserve"> to switch to a different LTC plan, if desired. Recipients will only be able to switch LTC plans once the </w:t>
      </w:r>
      <w:r w:rsidR="0095737C">
        <w:rPr>
          <w:b/>
          <w:bCs/>
          <w:sz w:val="22"/>
          <w:szCs w:val="22"/>
        </w:rPr>
        <w:t>120</w:t>
      </w:r>
      <w:r w:rsidR="0095737C" w:rsidRPr="73E25BBC">
        <w:rPr>
          <w:b/>
          <w:bCs/>
          <w:sz w:val="22"/>
          <w:szCs w:val="22"/>
        </w:rPr>
        <w:t xml:space="preserve"> </w:t>
      </w:r>
      <w:r w:rsidRPr="73E25BBC">
        <w:rPr>
          <w:b/>
          <w:bCs/>
          <w:sz w:val="22"/>
          <w:szCs w:val="22"/>
        </w:rPr>
        <w:t xml:space="preserve">days </w:t>
      </w:r>
      <w:r w:rsidRPr="73E25BBC">
        <w:rPr>
          <w:sz w:val="22"/>
          <w:szCs w:val="22"/>
        </w:rPr>
        <w:t>have elapsed if they have a good-cause reason, as outlined in the SMMC LTC contract between AHCA and the LTC plans. Good-cause determination</w:t>
      </w:r>
      <w:r w:rsidR="00250D5A">
        <w:rPr>
          <w:sz w:val="22"/>
          <w:szCs w:val="22"/>
        </w:rPr>
        <w:t>s</w:t>
      </w:r>
      <w:r w:rsidRPr="73E25BBC">
        <w:rPr>
          <w:sz w:val="22"/>
          <w:szCs w:val="22"/>
        </w:rPr>
        <w:t xml:space="preserve"> are rendered by AHCA. Additionally, enrollees may switch plan during the open enrollment period each year.</w:t>
      </w:r>
      <w:bookmarkEnd w:id="57"/>
    </w:p>
    <w:sectPr w:rsidR="00BE590A" w:rsidRPr="009C2A4C" w:rsidSect="0008719E">
      <w:pgSz w:w="12240" w:h="15840" w:code="1"/>
      <w:pgMar w:top="576" w:right="720" w:bottom="576"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10463" w14:textId="77777777" w:rsidR="004B0663" w:rsidRDefault="004B0663" w:rsidP="00975359">
      <w:r>
        <w:separator/>
      </w:r>
    </w:p>
  </w:endnote>
  <w:endnote w:type="continuationSeparator" w:id="0">
    <w:p w14:paraId="2C66FCAA" w14:textId="77777777" w:rsidR="004B0663" w:rsidRDefault="004B0663" w:rsidP="00975359">
      <w:r>
        <w:continuationSeparator/>
      </w:r>
    </w:p>
  </w:endnote>
  <w:endnote w:type="continuationNotice" w:id="1">
    <w:p w14:paraId="0C561B4A" w14:textId="77777777" w:rsidR="004B0663" w:rsidRDefault="004B0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076246"/>
      <w:docPartObj>
        <w:docPartGallery w:val="Page Numbers (Bottom of Page)"/>
        <w:docPartUnique/>
      </w:docPartObj>
    </w:sdtPr>
    <w:sdtEndPr>
      <w:rPr>
        <w:color w:val="7F7F7F" w:themeColor="background1" w:themeShade="7F"/>
        <w:spacing w:val="60"/>
      </w:rPr>
    </w:sdtEndPr>
    <w:sdtContent>
      <w:p w14:paraId="727FEC62" w14:textId="1A64BAF4" w:rsidR="00B5493B" w:rsidRDefault="00B5493B" w:rsidP="002575E6">
        <w:pPr>
          <w:pStyle w:val="Footer"/>
          <w:pBdr>
            <w:top w:val="single" w:sz="4" w:space="1" w:color="D9D9D9" w:themeColor="background1" w:themeShade="D9"/>
          </w:pBdr>
          <w:tabs>
            <w:tab w:val="left" w:pos="17944"/>
            <w:tab w:val="right" w:pos="19296"/>
          </w:tabs>
          <w:jc w:val="right"/>
        </w:pPr>
        <w:r>
          <w:tab/>
        </w:r>
        <w:r>
          <w:tab/>
        </w:r>
        <w:r>
          <w:fldChar w:fldCharType="begin"/>
        </w:r>
        <w:r>
          <w:instrText xml:space="preserve"> PAGE   \* MERGEFORMAT </w:instrText>
        </w:r>
        <w:r>
          <w:fldChar w:fldCharType="separate"/>
        </w:r>
        <w:r>
          <w:rPr>
            <w:noProof/>
          </w:rPr>
          <w:t>42</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5BCA8" w14:textId="77777777" w:rsidR="00B5493B" w:rsidRDefault="00B5493B">
    <w:pPr>
      <w:pStyle w:val="Footer"/>
    </w:pPr>
  </w:p>
  <w:p w14:paraId="72C36154" w14:textId="77777777" w:rsidR="00B5493B" w:rsidRDefault="00B5493B" w:rsidP="002575E6">
    <w:pPr>
      <w:pStyle w:val="Footer"/>
      <w:pBdr>
        <w:top w:val="single" w:sz="4" w:space="1" w:color="D9D9D9" w:themeColor="background1" w:themeShade="D9"/>
      </w:pBdr>
      <w:jc w:val="right"/>
    </w:pPr>
    <w:r>
      <w:tab/>
    </w:r>
  </w:p>
  <w:sdt>
    <w:sdtPr>
      <w:id w:val="-1274084730"/>
      <w:docPartObj>
        <w:docPartGallery w:val="Page Numbers (Bottom of Page)"/>
        <w:docPartUnique/>
      </w:docPartObj>
    </w:sdtPr>
    <w:sdtEndPr>
      <w:rPr>
        <w:color w:val="7F7F7F" w:themeColor="background1" w:themeShade="7F"/>
        <w:spacing w:val="60"/>
      </w:rPr>
    </w:sdtEndPr>
    <w:sdtContent>
      <w:p w14:paraId="4C79CDB9" w14:textId="2EA6B3CA" w:rsidR="00B5493B" w:rsidRDefault="00B5493B" w:rsidP="002575E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6B1468F5" w14:textId="77777777" w:rsidR="00B5493B" w:rsidRDefault="00B5493B" w:rsidP="002575E6">
    <w:pPr>
      <w:pStyle w:val="Footer"/>
      <w:tabs>
        <w:tab w:val="clear" w:pos="4320"/>
        <w:tab w:val="clear" w:pos="8640"/>
        <w:tab w:val="left" w:pos="159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84CB1" w14:textId="77777777" w:rsidR="004B0663" w:rsidRDefault="004B0663" w:rsidP="00975359">
      <w:r>
        <w:separator/>
      </w:r>
    </w:p>
  </w:footnote>
  <w:footnote w:type="continuationSeparator" w:id="0">
    <w:p w14:paraId="43B8FFD9" w14:textId="77777777" w:rsidR="004B0663" w:rsidRDefault="004B0663" w:rsidP="00975359">
      <w:r>
        <w:continuationSeparator/>
      </w:r>
    </w:p>
  </w:footnote>
  <w:footnote w:type="continuationNotice" w:id="1">
    <w:p w14:paraId="3901CAAE" w14:textId="77777777" w:rsidR="004B0663" w:rsidRDefault="004B0663">
      <w:pPr>
        <w:spacing w:after="0" w:line="240" w:lineRule="auto"/>
      </w:pPr>
    </w:p>
  </w:footnote>
  <w:footnote w:id="2">
    <w:p w14:paraId="051F7610" w14:textId="77777777" w:rsidR="00B5493B" w:rsidRDefault="00B5493B">
      <w:pPr>
        <w:pStyle w:val="FootnoteText"/>
      </w:pPr>
      <w:r w:rsidRPr="00505F9A">
        <w:rPr>
          <w:rStyle w:val="FootnoteReference"/>
        </w:rPr>
        <w:footnoteRef/>
      </w:r>
      <w:r w:rsidRPr="00505F9A">
        <w:t xml:space="preserve"> LTCC refers to the program code used in CIRTS to delineate an individual waiting to receive SMMC LTC services. APCL is the enrollment status code used in CIRTS to delineate and individual as on the waitlist, whereas an enrollment status code of APPL delineates a pipeline status.</w:t>
      </w:r>
      <w:r>
        <w:t xml:space="preserve"> </w:t>
      </w:r>
    </w:p>
  </w:footnote>
  <w:footnote w:id="3">
    <w:p w14:paraId="230108C0" w14:textId="18B2EE02" w:rsidR="00B5493B" w:rsidRDefault="00B5493B">
      <w:pPr>
        <w:pStyle w:val="FootnoteText"/>
      </w:pPr>
    </w:p>
  </w:footnote>
  <w:footnote w:id="4">
    <w:p w14:paraId="79B9656B" w14:textId="77777777" w:rsidR="00B5493B" w:rsidRDefault="00B5493B">
      <w:pPr>
        <w:pStyle w:val="FootnoteText"/>
      </w:pPr>
      <w:r>
        <w:rPr>
          <w:rStyle w:val="FootnoteReference"/>
        </w:rPr>
        <w:footnoteRef/>
      </w:r>
      <w:r>
        <w:t xml:space="preserve"> </w:t>
      </w:r>
      <w:r w:rsidRPr="00203D38">
        <w:t xml:space="preserve">If the Form </w:t>
      </w:r>
      <w:r>
        <w:t>5000-</w:t>
      </w:r>
      <w:r w:rsidRPr="00203D38">
        <w:t xml:space="preserve">3008 was received prior to the individual’s release from the </w:t>
      </w:r>
      <w:r>
        <w:t>waitlist</w:t>
      </w:r>
      <w:r w:rsidRPr="00203D38">
        <w:t xml:space="preserve">, the original date the Form </w:t>
      </w:r>
      <w:r>
        <w:t>5000-</w:t>
      </w:r>
      <w:r w:rsidRPr="00203D38">
        <w:t>3008 was received should be recorded.</w:t>
      </w:r>
    </w:p>
  </w:footnote>
  <w:footnote w:id="5">
    <w:p w14:paraId="5874B880" w14:textId="77777777" w:rsidR="00B5493B" w:rsidRPr="00136AA5" w:rsidRDefault="00B5493B">
      <w:pPr>
        <w:pStyle w:val="FootnoteText"/>
      </w:pPr>
      <w:r w:rsidRPr="00136AA5">
        <w:rPr>
          <w:rStyle w:val="FootnoteReference"/>
        </w:rPr>
        <w:footnoteRef/>
      </w:r>
      <w:r w:rsidRPr="00136AA5">
        <w:t xml:space="preserve"> </w:t>
      </w:r>
      <w:r w:rsidRPr="004A1B79">
        <w:rPr>
          <w:rFonts w:eastAsia="Constantia"/>
        </w:rPr>
        <w:t xml:space="preserve">MLTC ACTV refers to the CIRTS program code, MLTC, </w:t>
      </w:r>
      <w:r>
        <w:rPr>
          <w:rFonts w:eastAsia="Constantia"/>
        </w:rPr>
        <w:t>which represents</w:t>
      </w:r>
      <w:r w:rsidRPr="004A1B79">
        <w:rPr>
          <w:rFonts w:eastAsia="Constantia"/>
        </w:rPr>
        <w:t xml:space="preserve"> </w:t>
      </w:r>
      <w:r>
        <w:rPr>
          <w:rFonts w:eastAsia="Constantia"/>
        </w:rPr>
        <w:t xml:space="preserve">the </w:t>
      </w:r>
      <w:r w:rsidRPr="004A1B79">
        <w:rPr>
          <w:rFonts w:eastAsia="Constantia"/>
        </w:rPr>
        <w:t xml:space="preserve">SMMC LTC </w:t>
      </w:r>
      <w:r>
        <w:rPr>
          <w:rFonts w:eastAsia="Constantia"/>
        </w:rPr>
        <w:t xml:space="preserve">program, </w:t>
      </w:r>
      <w:r w:rsidRPr="004A1B79">
        <w:rPr>
          <w:rFonts w:eastAsia="Constantia"/>
        </w:rPr>
        <w:t>f</w:t>
      </w:r>
      <w:r w:rsidRPr="00136AA5">
        <w:rPr>
          <w:rFonts w:eastAsia="Constantia"/>
        </w:rPr>
        <w:t xml:space="preserve">ollowed by </w:t>
      </w:r>
      <w:r w:rsidRPr="00745E15">
        <w:rPr>
          <w:rFonts w:eastAsia="Constantia"/>
        </w:rPr>
        <w:t>ACTV</w:t>
      </w:r>
      <w:r>
        <w:rPr>
          <w:rFonts w:eastAsia="Constantia"/>
        </w:rPr>
        <w:t xml:space="preserve">, which is </w:t>
      </w:r>
      <w:r w:rsidRPr="00136AA5">
        <w:rPr>
          <w:rFonts w:eastAsia="Constantia"/>
        </w:rPr>
        <w:t>the enrollment span</w:t>
      </w:r>
      <w:r w:rsidRPr="004A1B79">
        <w:rPr>
          <w:rFonts w:eastAsia="Constantia"/>
        </w:rPr>
        <w:t xml:space="preserve"> representing an active and open enrollment in the program.</w:t>
      </w:r>
    </w:p>
  </w:footnote>
  <w:footnote w:id="6">
    <w:p w14:paraId="10D6DF71" w14:textId="77777777" w:rsidR="00B5493B" w:rsidRDefault="00B5493B">
      <w:pPr>
        <w:pStyle w:val="FootnoteText"/>
      </w:pPr>
      <w:r>
        <w:rPr>
          <w:rStyle w:val="FootnoteReference"/>
        </w:rPr>
        <w:footnoteRef/>
      </w:r>
      <w:r>
        <w:t xml:space="preserve"> </w:t>
      </w:r>
      <w:r w:rsidRPr="00C76348">
        <w:t xml:space="preserve">Continuation of the enrollment process for individuals terminated from the </w:t>
      </w:r>
      <w:r>
        <w:t>waitlist</w:t>
      </w:r>
      <w:r w:rsidRPr="00C76348">
        <w:t xml:space="preserve"> due to not meeting a required timeframe is contingent upon available funding, and direction may be given by DOEA/AHCA a</w:t>
      </w:r>
      <w:r>
        <w:t>t any time to halt this process</w:t>
      </w:r>
      <w:r w:rsidRPr="00C76348">
        <w:t>.</w:t>
      </w:r>
      <w:r>
        <w:t xml:space="preserve"> Unless direction is given to the ADRC by DOEA to halt this process, funding may be considered to be available. </w:t>
      </w:r>
    </w:p>
  </w:footnote>
  <w:footnote w:id="7">
    <w:p w14:paraId="1E46BCD5" w14:textId="77777777" w:rsidR="00B5493B" w:rsidRDefault="00B5493B">
      <w:pPr>
        <w:pStyle w:val="FootnoteText"/>
      </w:pPr>
      <w:r>
        <w:rPr>
          <w:rStyle w:val="FootnoteReference"/>
        </w:rPr>
        <w:footnoteRef/>
      </w:r>
      <w:r>
        <w:t xml:space="preserve"> TRBC is the CIRTS termination code used for all SMMC LTC disenrollments regardless of reason (involuntary and voluntary).</w:t>
      </w:r>
    </w:p>
  </w:footnote>
  <w:footnote w:id="8">
    <w:p w14:paraId="5DC4D2DD" w14:textId="77777777" w:rsidR="00B5493B" w:rsidRDefault="00B5493B">
      <w:pPr>
        <w:pStyle w:val="FootnoteText"/>
      </w:pPr>
      <w:r>
        <w:rPr>
          <w:rStyle w:val="FootnoteReference"/>
        </w:rPr>
        <w:footnoteRef/>
      </w:r>
      <w:r>
        <w:t xml:space="preserve"> APS ALF referrals should be accepted by the ADRC for individuals who have been determined by APS to need ALF services</w:t>
      </w:r>
      <w:r w:rsidRPr="007E5EB8">
        <w:t xml:space="preserve"> </w:t>
      </w:r>
      <w:r>
        <w:t xml:space="preserve">who either (1) currently reside in the ALF, or (2) do not reside in an ALF, but for whom DCF/APS is actively seeking ALF placement. </w:t>
      </w:r>
    </w:p>
  </w:footnote>
  <w:footnote w:id="9">
    <w:p w14:paraId="62DA5E4C" w14:textId="77777777" w:rsidR="00B5493B" w:rsidRDefault="00B5493B" w:rsidP="003B154E">
      <w:pPr>
        <w:pStyle w:val="FootnoteText"/>
      </w:pPr>
      <w:r>
        <w:rPr>
          <w:rStyle w:val="FootnoteReference"/>
        </w:rPr>
        <w:footnoteRef/>
      </w:r>
      <w:r>
        <w:t xml:space="preserve"> Please note that DCF staff may be the legal representative or contact person for individuals referred by APS to the ADRC through the APS ALF placement and SMMC LTC referral process, and will be available to provide information and assist the ADRC and/or individual with the eligibility process.</w:t>
      </w:r>
    </w:p>
  </w:footnote>
  <w:footnote w:id="10">
    <w:p w14:paraId="6E6066AB" w14:textId="77777777" w:rsidR="00B5493B" w:rsidRDefault="00B5493B">
      <w:pPr>
        <w:pStyle w:val="FootnoteText"/>
      </w:pPr>
      <w:r>
        <w:rPr>
          <w:rStyle w:val="FootnoteReference"/>
        </w:rPr>
        <w:footnoteRef/>
      </w:r>
      <w:r>
        <w:t xml:space="preserve"> </w:t>
      </w:r>
      <w:r w:rsidRPr="00717A47">
        <w:t>Fields</w:t>
      </w:r>
      <w:r>
        <w:t xml:space="preserve"> for client identifiers </w:t>
      </w:r>
      <w:r w:rsidRPr="00717A47">
        <w:t>have been omitted</w:t>
      </w:r>
      <w:r>
        <w:t xml:space="preserve"> from the list</w:t>
      </w:r>
      <w:r w:rsidRPr="00717A47">
        <w:t xml:space="preserve"> (i.e. name, birth date, SSN)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D9D79" w14:textId="77777777" w:rsidR="00B5493B" w:rsidRDefault="00B5493B" w:rsidP="007C0030">
    <w:pPr>
      <w:pStyle w:val="Header"/>
      <w:tabs>
        <w:tab w:val="clear" w:pos="4680"/>
        <w:tab w:val="clear" w:pos="9360"/>
        <w:tab w:val="left" w:pos="56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1C8A"/>
    <w:multiLevelType w:val="hybridMultilevel"/>
    <w:tmpl w:val="025A9B2C"/>
    <w:lvl w:ilvl="0" w:tplc="CBB0D098">
      <w:start w:val="1"/>
      <w:numFmt w:val="bullet"/>
      <w:lvlText w:val="•"/>
      <w:lvlJc w:val="left"/>
      <w:pPr>
        <w:ind w:left="1557" w:hanging="360"/>
      </w:pPr>
      <w:rPr>
        <w:rFonts w:ascii="Arial" w:hAnsi="Aria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 w15:restartNumberingAfterBreak="0">
    <w:nsid w:val="08AD7B12"/>
    <w:multiLevelType w:val="hybridMultilevel"/>
    <w:tmpl w:val="A0C8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F7E6A"/>
    <w:multiLevelType w:val="hybridMultilevel"/>
    <w:tmpl w:val="70306256"/>
    <w:lvl w:ilvl="0" w:tplc="92FC36A2">
      <w:start w:val="1"/>
      <w:numFmt w:val="decimal"/>
      <w:lvlText w:val="%1."/>
      <w:lvlJc w:val="left"/>
      <w:pPr>
        <w:ind w:left="435" w:hanging="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2509F"/>
    <w:multiLevelType w:val="hybridMultilevel"/>
    <w:tmpl w:val="D7D0C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F45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955922"/>
    <w:multiLevelType w:val="hybridMultilevel"/>
    <w:tmpl w:val="4AA8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F1F5D"/>
    <w:multiLevelType w:val="hybridMultilevel"/>
    <w:tmpl w:val="F40C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F2571"/>
    <w:multiLevelType w:val="hybridMultilevel"/>
    <w:tmpl w:val="2F58A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747DA"/>
    <w:multiLevelType w:val="hybridMultilevel"/>
    <w:tmpl w:val="519A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72810"/>
    <w:multiLevelType w:val="hybridMultilevel"/>
    <w:tmpl w:val="3DFC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75837"/>
    <w:multiLevelType w:val="hybridMultilevel"/>
    <w:tmpl w:val="19CAA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B6084"/>
    <w:multiLevelType w:val="hybridMultilevel"/>
    <w:tmpl w:val="EA267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B27FD8"/>
    <w:multiLevelType w:val="hybridMultilevel"/>
    <w:tmpl w:val="51D01ACA"/>
    <w:lvl w:ilvl="0" w:tplc="0409000F">
      <w:start w:val="1"/>
      <w:numFmt w:val="decimal"/>
      <w:lvlText w:val="%1."/>
      <w:lvlJc w:val="left"/>
      <w:pPr>
        <w:ind w:left="720" w:hanging="360"/>
      </w:pPr>
    </w:lvl>
    <w:lvl w:ilvl="1" w:tplc="CBB0D098">
      <w:start w:val="1"/>
      <w:numFmt w:val="bullet"/>
      <w:lvlText w:val="•"/>
      <w:lvlJc w:val="left"/>
      <w:pPr>
        <w:ind w:left="1440" w:hanging="360"/>
      </w:pPr>
      <w:rPr>
        <w:rFonts w:ascii="Arial" w:hAnsi="Arial" w:hint="default"/>
      </w:rPr>
    </w:lvl>
    <w:lvl w:ilvl="2" w:tplc="CBB0D098">
      <w:start w:val="1"/>
      <w:numFmt w:val="bullet"/>
      <w:lvlText w:val="•"/>
      <w:lvlJc w:val="left"/>
      <w:pPr>
        <w:ind w:left="2160" w:hanging="180"/>
      </w:pPr>
      <w:rPr>
        <w:rFonts w:ascii="Arial" w:hAnsi="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A2371"/>
    <w:multiLevelType w:val="hybridMultilevel"/>
    <w:tmpl w:val="E334C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54330"/>
    <w:multiLevelType w:val="hybridMultilevel"/>
    <w:tmpl w:val="8EDE8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4883CB3"/>
    <w:multiLevelType w:val="hybridMultilevel"/>
    <w:tmpl w:val="A2285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B6EE7"/>
    <w:multiLevelType w:val="hybridMultilevel"/>
    <w:tmpl w:val="BE2884D2"/>
    <w:lvl w:ilvl="0" w:tplc="CBB0D098">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ED1A68"/>
    <w:multiLevelType w:val="hybridMultilevel"/>
    <w:tmpl w:val="7ED07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47506"/>
    <w:multiLevelType w:val="hybridMultilevel"/>
    <w:tmpl w:val="830E2274"/>
    <w:lvl w:ilvl="0" w:tplc="089EE3E0">
      <w:start w:val="1"/>
      <w:numFmt w:val="bullet"/>
      <w:lvlText w:val="•"/>
      <w:lvlJc w:val="left"/>
      <w:pPr>
        <w:tabs>
          <w:tab w:val="num" w:pos="720"/>
        </w:tabs>
        <w:ind w:left="720" w:hanging="360"/>
      </w:pPr>
      <w:rPr>
        <w:rFonts w:ascii="Arial" w:hAnsi="Arial" w:hint="default"/>
        <w:color w:val="auto"/>
      </w:rPr>
    </w:lvl>
    <w:lvl w:ilvl="1" w:tplc="452AA8F4">
      <w:start w:val="1"/>
      <w:numFmt w:val="bullet"/>
      <w:lvlText w:val="o"/>
      <w:lvlJc w:val="left"/>
      <w:pPr>
        <w:tabs>
          <w:tab w:val="num" w:pos="1440"/>
        </w:tabs>
        <w:ind w:left="1440" w:hanging="360"/>
      </w:pPr>
      <w:rPr>
        <w:rFonts w:ascii="Courier New" w:hAnsi="Courier New" w:cs="Courier New" w:hint="default"/>
        <w:color w:val="auto"/>
      </w:rPr>
    </w:lvl>
    <w:lvl w:ilvl="2" w:tplc="49DE313A" w:tentative="1">
      <w:start w:val="1"/>
      <w:numFmt w:val="bullet"/>
      <w:lvlText w:val="•"/>
      <w:lvlJc w:val="left"/>
      <w:pPr>
        <w:tabs>
          <w:tab w:val="num" w:pos="2160"/>
        </w:tabs>
        <w:ind w:left="2160" w:hanging="360"/>
      </w:pPr>
      <w:rPr>
        <w:rFonts w:ascii="Arial" w:hAnsi="Arial" w:hint="default"/>
      </w:rPr>
    </w:lvl>
    <w:lvl w:ilvl="3" w:tplc="EDC2B51E" w:tentative="1">
      <w:start w:val="1"/>
      <w:numFmt w:val="bullet"/>
      <w:lvlText w:val="•"/>
      <w:lvlJc w:val="left"/>
      <w:pPr>
        <w:tabs>
          <w:tab w:val="num" w:pos="2880"/>
        </w:tabs>
        <w:ind w:left="2880" w:hanging="360"/>
      </w:pPr>
      <w:rPr>
        <w:rFonts w:ascii="Arial" w:hAnsi="Arial" w:hint="default"/>
      </w:rPr>
    </w:lvl>
    <w:lvl w:ilvl="4" w:tplc="ECAE5BA6" w:tentative="1">
      <w:start w:val="1"/>
      <w:numFmt w:val="bullet"/>
      <w:lvlText w:val="•"/>
      <w:lvlJc w:val="left"/>
      <w:pPr>
        <w:tabs>
          <w:tab w:val="num" w:pos="3600"/>
        </w:tabs>
        <w:ind w:left="3600" w:hanging="360"/>
      </w:pPr>
      <w:rPr>
        <w:rFonts w:ascii="Arial" w:hAnsi="Arial" w:hint="default"/>
      </w:rPr>
    </w:lvl>
    <w:lvl w:ilvl="5" w:tplc="64C2C9B8" w:tentative="1">
      <w:start w:val="1"/>
      <w:numFmt w:val="bullet"/>
      <w:lvlText w:val="•"/>
      <w:lvlJc w:val="left"/>
      <w:pPr>
        <w:tabs>
          <w:tab w:val="num" w:pos="4320"/>
        </w:tabs>
        <w:ind w:left="4320" w:hanging="360"/>
      </w:pPr>
      <w:rPr>
        <w:rFonts w:ascii="Arial" w:hAnsi="Arial" w:hint="default"/>
      </w:rPr>
    </w:lvl>
    <w:lvl w:ilvl="6" w:tplc="1AC41752" w:tentative="1">
      <w:start w:val="1"/>
      <w:numFmt w:val="bullet"/>
      <w:lvlText w:val="•"/>
      <w:lvlJc w:val="left"/>
      <w:pPr>
        <w:tabs>
          <w:tab w:val="num" w:pos="5040"/>
        </w:tabs>
        <w:ind w:left="5040" w:hanging="360"/>
      </w:pPr>
      <w:rPr>
        <w:rFonts w:ascii="Arial" w:hAnsi="Arial" w:hint="default"/>
      </w:rPr>
    </w:lvl>
    <w:lvl w:ilvl="7" w:tplc="178A7F24" w:tentative="1">
      <w:start w:val="1"/>
      <w:numFmt w:val="bullet"/>
      <w:lvlText w:val="•"/>
      <w:lvlJc w:val="left"/>
      <w:pPr>
        <w:tabs>
          <w:tab w:val="num" w:pos="5760"/>
        </w:tabs>
        <w:ind w:left="5760" w:hanging="360"/>
      </w:pPr>
      <w:rPr>
        <w:rFonts w:ascii="Arial" w:hAnsi="Arial" w:hint="default"/>
      </w:rPr>
    </w:lvl>
    <w:lvl w:ilvl="8" w:tplc="1FE275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AC1716A"/>
    <w:multiLevelType w:val="hybridMultilevel"/>
    <w:tmpl w:val="8C6A5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0A2381"/>
    <w:multiLevelType w:val="hybridMultilevel"/>
    <w:tmpl w:val="CF70AC40"/>
    <w:lvl w:ilvl="0" w:tplc="8EA24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E8327B"/>
    <w:multiLevelType w:val="hybridMultilevel"/>
    <w:tmpl w:val="385C93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4E1891"/>
    <w:multiLevelType w:val="hybridMultilevel"/>
    <w:tmpl w:val="A20AF908"/>
    <w:lvl w:ilvl="0" w:tplc="0409000F">
      <w:start w:val="1"/>
      <w:numFmt w:val="decimal"/>
      <w:lvlText w:val="%1."/>
      <w:lvlJc w:val="left"/>
      <w:pPr>
        <w:ind w:left="720" w:hanging="360"/>
      </w:pPr>
    </w:lvl>
    <w:lvl w:ilvl="1" w:tplc="CBB0D098">
      <w:start w:val="1"/>
      <w:numFmt w:val="bullet"/>
      <w:lvlText w:val="•"/>
      <w:lvlJc w:val="left"/>
      <w:pPr>
        <w:ind w:left="1440" w:hanging="360"/>
      </w:pPr>
      <w:rPr>
        <w:rFonts w:ascii="Arial" w:hAnsi="Arial" w:hint="default"/>
      </w:rPr>
    </w:lvl>
    <w:lvl w:ilvl="2" w:tplc="CBB0D098">
      <w:start w:val="1"/>
      <w:numFmt w:val="bullet"/>
      <w:lvlText w:val="•"/>
      <w:lvlJc w:val="left"/>
      <w:pPr>
        <w:ind w:left="2160" w:hanging="180"/>
      </w:pPr>
      <w:rPr>
        <w:rFonts w:ascii="Arial" w:hAnsi="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105099"/>
    <w:multiLevelType w:val="hybridMultilevel"/>
    <w:tmpl w:val="7AB878FC"/>
    <w:lvl w:ilvl="0" w:tplc="21505A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AE4B9A"/>
    <w:multiLevelType w:val="hybridMultilevel"/>
    <w:tmpl w:val="252674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AD5F7B"/>
    <w:multiLevelType w:val="hybridMultilevel"/>
    <w:tmpl w:val="1D72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C3A16"/>
    <w:multiLevelType w:val="hybridMultilevel"/>
    <w:tmpl w:val="2626C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9538AA"/>
    <w:multiLevelType w:val="hybridMultilevel"/>
    <w:tmpl w:val="04A48A48"/>
    <w:lvl w:ilvl="0" w:tplc="F474BF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650BD"/>
    <w:multiLevelType w:val="hybridMultilevel"/>
    <w:tmpl w:val="78780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0B6B95"/>
    <w:multiLevelType w:val="hybridMultilevel"/>
    <w:tmpl w:val="9A02BE58"/>
    <w:lvl w:ilvl="0" w:tplc="0409000F">
      <w:start w:val="1"/>
      <w:numFmt w:val="decimal"/>
      <w:lvlText w:val="%1."/>
      <w:lvlJc w:val="left"/>
      <w:pPr>
        <w:ind w:left="720" w:hanging="360"/>
      </w:pPr>
    </w:lvl>
    <w:lvl w:ilvl="1" w:tplc="CBB0D098">
      <w:start w:val="1"/>
      <w:numFmt w:val="bullet"/>
      <w:lvlText w:val="•"/>
      <w:lvlJc w:val="left"/>
      <w:pPr>
        <w:ind w:left="1440" w:hanging="360"/>
      </w:pPr>
      <w:rPr>
        <w:rFonts w:ascii="Arial" w:hAnsi="Arial" w:hint="default"/>
      </w:rPr>
    </w:lvl>
    <w:lvl w:ilvl="2" w:tplc="CBB0D098">
      <w:start w:val="1"/>
      <w:numFmt w:val="bullet"/>
      <w:lvlText w:val="•"/>
      <w:lvlJc w:val="left"/>
      <w:pPr>
        <w:ind w:left="2160" w:hanging="180"/>
      </w:pPr>
      <w:rPr>
        <w:rFonts w:ascii="Arial" w:hAnsi="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CE2276"/>
    <w:multiLevelType w:val="hybridMultilevel"/>
    <w:tmpl w:val="9BDA6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716E79"/>
    <w:multiLevelType w:val="hybridMultilevel"/>
    <w:tmpl w:val="E06E6044"/>
    <w:lvl w:ilvl="0" w:tplc="CBB0D09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B4261D"/>
    <w:multiLevelType w:val="hybridMultilevel"/>
    <w:tmpl w:val="30DA6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0F2A0F"/>
    <w:multiLevelType w:val="hybridMultilevel"/>
    <w:tmpl w:val="657E32D0"/>
    <w:lvl w:ilvl="0" w:tplc="0409000D">
      <w:start w:val="1"/>
      <w:numFmt w:val="bullet"/>
      <w:lvlText w:val=""/>
      <w:lvlJc w:val="left"/>
      <w:pPr>
        <w:ind w:left="904" w:hanging="360"/>
      </w:pPr>
      <w:rPr>
        <w:rFonts w:ascii="Wingdings" w:hAnsi="Wingdings"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34" w15:restartNumberingAfterBreak="0">
    <w:nsid w:val="521E11C0"/>
    <w:multiLevelType w:val="hybridMultilevel"/>
    <w:tmpl w:val="9F5E8A1A"/>
    <w:lvl w:ilvl="0" w:tplc="DDE40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003FB2"/>
    <w:multiLevelType w:val="hybridMultilevel"/>
    <w:tmpl w:val="C018EE1A"/>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6" w15:restartNumberingAfterBreak="0">
    <w:nsid w:val="565F495D"/>
    <w:multiLevelType w:val="hybridMultilevel"/>
    <w:tmpl w:val="9FDAFA38"/>
    <w:lvl w:ilvl="0" w:tplc="0BDAF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7B50CAC"/>
    <w:multiLevelType w:val="multilevel"/>
    <w:tmpl w:val="B5BEC6A4"/>
    <w:lvl w:ilvl="0">
      <w:start w:val="1"/>
      <w:numFmt w:val="upperRoman"/>
      <w:lvlText w:val="%1."/>
      <w:lvlJc w:val="left"/>
      <w:pPr>
        <w:ind w:left="360" w:hanging="360"/>
      </w:pPr>
      <w:rPr>
        <w:rFonts w:ascii="Times New Roman" w:hAnsi="Times New Roman" w:hint="default"/>
        <w:b/>
        <w:i w:val="0"/>
        <w:sz w:val="24"/>
      </w:rPr>
    </w:lvl>
    <w:lvl w:ilvl="1">
      <w:start w:val="1"/>
      <w:numFmt w:val="upperLetter"/>
      <w:lvlText w:val="%2."/>
      <w:lvlJc w:val="left"/>
      <w:pPr>
        <w:ind w:left="720" w:hanging="360"/>
      </w:pPr>
      <w:rPr>
        <w:rFonts w:ascii="Times New Roman" w:hAnsi="Times New Roman" w:hint="default"/>
        <w:b/>
        <w:i w:val="0"/>
        <w:sz w:val="24"/>
      </w:rPr>
    </w:lvl>
    <w:lvl w:ilvl="2">
      <w:start w:val="1"/>
      <w:numFmt w:val="decimal"/>
      <w:lvlText w:val="%3."/>
      <w:lvlJc w:val="left"/>
      <w:pPr>
        <w:ind w:left="1080" w:hanging="360"/>
      </w:pPr>
      <w:rPr>
        <w:rFonts w:ascii="Times New Roman" w:hAnsi="Times New Roman" w:hint="default"/>
        <w:b/>
        <w:i w:val="0"/>
        <w:sz w:val="24"/>
      </w:rPr>
    </w:lvl>
    <w:lvl w:ilvl="3">
      <w:start w:val="1"/>
      <w:numFmt w:val="lowerLetter"/>
      <w:lvlText w:val="%4."/>
      <w:lvlJc w:val="left"/>
      <w:pPr>
        <w:ind w:left="1440" w:hanging="360"/>
      </w:pPr>
      <w:rPr>
        <w:rFonts w:ascii="Times New Roman" w:hAnsi="Times New Roman" w:hint="default"/>
        <w:b/>
        <w:i w:val="0"/>
        <w:sz w:val="24"/>
      </w:rPr>
    </w:lvl>
    <w:lvl w:ilvl="4">
      <w:start w:val="1"/>
      <w:numFmt w:val="lowerRoman"/>
      <w:lvlText w:val="%5."/>
      <w:lvlJc w:val="left"/>
      <w:pPr>
        <w:ind w:left="1800" w:hanging="360"/>
      </w:pPr>
      <w:rPr>
        <w:rFonts w:ascii="Times New Roman" w:hAnsi="Times New Roman" w:hint="default"/>
        <w:b/>
        <w:i w:val="0"/>
        <w:sz w:val="24"/>
      </w:rPr>
    </w:lvl>
    <w:lvl w:ilvl="5">
      <w:start w:val="1"/>
      <w:numFmt w:val="decimal"/>
      <w:lvlText w:val="(%6)"/>
      <w:lvlJc w:val="left"/>
      <w:pPr>
        <w:ind w:left="2160" w:hanging="360"/>
      </w:pPr>
      <w:rPr>
        <w:rFonts w:ascii="Times New Roman" w:hAnsi="Times New Roman" w:hint="default"/>
        <w:b/>
        <w:i w:val="0"/>
        <w:sz w:val="24"/>
      </w:rPr>
    </w:lvl>
    <w:lvl w:ilvl="6">
      <w:start w:val="1"/>
      <w:numFmt w:val="lowerLetter"/>
      <w:lvlText w:val="(%7)"/>
      <w:lvlJc w:val="left"/>
      <w:pPr>
        <w:ind w:left="2520" w:hanging="360"/>
      </w:pPr>
      <w:rPr>
        <w:rFonts w:ascii="Times New Roman" w:hAnsi="Times New Roman" w:hint="default"/>
        <w:b/>
        <w:i w:val="0"/>
        <w:sz w:val="24"/>
      </w:rPr>
    </w:lvl>
    <w:lvl w:ilvl="7">
      <w:start w:val="1"/>
      <w:numFmt w:val="lowerRoman"/>
      <w:lvlText w:val="(%8)"/>
      <w:lvlJc w:val="left"/>
      <w:pPr>
        <w:ind w:left="2880" w:hanging="360"/>
      </w:pPr>
      <w:rPr>
        <w:rFonts w:ascii="Times New Roman" w:hAnsi="Times New Roman" w:hint="default"/>
        <w:b/>
        <w:i w:val="0"/>
        <w:sz w:val="24"/>
      </w:rPr>
    </w:lvl>
    <w:lvl w:ilvl="8">
      <w:start w:val="1"/>
      <w:numFmt w:val="ordinal"/>
      <w:lvlText w:val="%9."/>
      <w:lvlJc w:val="left"/>
      <w:pPr>
        <w:ind w:left="3240" w:hanging="360"/>
      </w:pPr>
      <w:rPr>
        <w:rFonts w:ascii="Times New Roman" w:hAnsi="Times New Roman" w:hint="default"/>
        <w:b/>
        <w:i w:val="0"/>
        <w:sz w:val="24"/>
      </w:rPr>
    </w:lvl>
  </w:abstractNum>
  <w:abstractNum w:abstractNumId="38" w15:restartNumberingAfterBreak="0">
    <w:nsid w:val="58B13932"/>
    <w:multiLevelType w:val="hybridMultilevel"/>
    <w:tmpl w:val="D0C81E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A4A1B7D"/>
    <w:multiLevelType w:val="hybridMultilevel"/>
    <w:tmpl w:val="8DF68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AC33758"/>
    <w:multiLevelType w:val="hybridMultilevel"/>
    <w:tmpl w:val="D642224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5D2B00E9"/>
    <w:multiLevelType w:val="hybridMultilevel"/>
    <w:tmpl w:val="D76AA914"/>
    <w:lvl w:ilvl="0" w:tplc="16926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DA43090"/>
    <w:multiLevelType w:val="hybridMultilevel"/>
    <w:tmpl w:val="955C72D6"/>
    <w:lvl w:ilvl="0" w:tplc="0658C7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1513CD"/>
    <w:multiLevelType w:val="hybridMultilevel"/>
    <w:tmpl w:val="6A9A2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6B0C01"/>
    <w:multiLevelType w:val="hybridMultilevel"/>
    <w:tmpl w:val="4B6E1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8906FC"/>
    <w:multiLevelType w:val="hybridMultilevel"/>
    <w:tmpl w:val="5A084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FE0291"/>
    <w:multiLevelType w:val="hybridMultilevel"/>
    <w:tmpl w:val="44386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7F31787"/>
    <w:multiLevelType w:val="hybridMultilevel"/>
    <w:tmpl w:val="9DAE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1A04A1"/>
    <w:multiLevelType w:val="hybridMultilevel"/>
    <w:tmpl w:val="ADEA75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BE04446"/>
    <w:multiLevelType w:val="hybridMultilevel"/>
    <w:tmpl w:val="06F2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AB2AD9"/>
    <w:multiLevelType w:val="hybridMultilevel"/>
    <w:tmpl w:val="3AEC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921CCB"/>
    <w:multiLevelType w:val="hybridMultilevel"/>
    <w:tmpl w:val="819473C8"/>
    <w:lvl w:ilvl="0" w:tplc="331C22C4">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731244C5"/>
    <w:multiLevelType w:val="hybridMultilevel"/>
    <w:tmpl w:val="D41E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1F4B5C"/>
    <w:multiLevelType w:val="hybridMultilevel"/>
    <w:tmpl w:val="BC5ED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10040F"/>
    <w:multiLevelType w:val="multilevel"/>
    <w:tmpl w:val="C35E72E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FE0DAE"/>
    <w:multiLevelType w:val="hybridMultilevel"/>
    <w:tmpl w:val="F78C4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94C3063"/>
    <w:multiLevelType w:val="hybridMultilevel"/>
    <w:tmpl w:val="5A084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FA2BB1"/>
    <w:multiLevelType w:val="hybridMultilevel"/>
    <w:tmpl w:val="1818C2A8"/>
    <w:lvl w:ilvl="0" w:tplc="53F416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7"/>
  </w:num>
  <w:num w:numId="4">
    <w:abstractNumId w:val="13"/>
  </w:num>
  <w:num w:numId="5">
    <w:abstractNumId w:val="51"/>
  </w:num>
  <w:num w:numId="6">
    <w:abstractNumId w:val="50"/>
  </w:num>
  <w:num w:numId="7">
    <w:abstractNumId w:val="18"/>
  </w:num>
  <w:num w:numId="8">
    <w:abstractNumId w:val="46"/>
  </w:num>
  <w:num w:numId="9">
    <w:abstractNumId w:val="22"/>
  </w:num>
  <w:num w:numId="10">
    <w:abstractNumId w:val="16"/>
  </w:num>
  <w:num w:numId="11">
    <w:abstractNumId w:val="56"/>
  </w:num>
  <w:num w:numId="12">
    <w:abstractNumId w:val="31"/>
  </w:num>
  <w:num w:numId="13">
    <w:abstractNumId w:val="0"/>
  </w:num>
  <w:num w:numId="14">
    <w:abstractNumId w:val="28"/>
  </w:num>
  <w:num w:numId="15">
    <w:abstractNumId w:val="11"/>
  </w:num>
  <w:num w:numId="16">
    <w:abstractNumId w:val="45"/>
  </w:num>
  <w:num w:numId="17">
    <w:abstractNumId w:val="33"/>
  </w:num>
  <w:num w:numId="18">
    <w:abstractNumId w:val="35"/>
  </w:num>
  <w:num w:numId="19">
    <w:abstractNumId w:val="57"/>
  </w:num>
  <w:num w:numId="20">
    <w:abstractNumId w:val="12"/>
  </w:num>
  <w:num w:numId="21">
    <w:abstractNumId w:val="29"/>
  </w:num>
  <w:num w:numId="22">
    <w:abstractNumId w:val="3"/>
  </w:num>
  <w:num w:numId="23">
    <w:abstractNumId w:val="32"/>
  </w:num>
  <w:num w:numId="24">
    <w:abstractNumId w:val="1"/>
  </w:num>
  <w:num w:numId="25">
    <w:abstractNumId w:val="24"/>
  </w:num>
  <w:num w:numId="26">
    <w:abstractNumId w:val="41"/>
  </w:num>
  <w:num w:numId="27">
    <w:abstractNumId w:val="14"/>
  </w:num>
  <w:num w:numId="28">
    <w:abstractNumId w:val="20"/>
  </w:num>
  <w:num w:numId="29">
    <w:abstractNumId w:val="55"/>
  </w:num>
  <w:num w:numId="30">
    <w:abstractNumId w:val="34"/>
  </w:num>
  <w:num w:numId="31">
    <w:abstractNumId w:val="6"/>
  </w:num>
  <w:num w:numId="32">
    <w:abstractNumId w:val="25"/>
  </w:num>
  <w:num w:numId="33">
    <w:abstractNumId w:val="30"/>
  </w:num>
  <w:num w:numId="34">
    <w:abstractNumId w:val="2"/>
  </w:num>
  <w:num w:numId="35">
    <w:abstractNumId w:val="10"/>
  </w:num>
  <w:num w:numId="36">
    <w:abstractNumId w:val="8"/>
  </w:num>
  <w:num w:numId="37">
    <w:abstractNumId w:val="9"/>
  </w:num>
  <w:num w:numId="38">
    <w:abstractNumId w:val="19"/>
  </w:num>
  <w:num w:numId="39">
    <w:abstractNumId w:val="43"/>
  </w:num>
  <w:num w:numId="40">
    <w:abstractNumId w:val="44"/>
  </w:num>
  <w:num w:numId="41">
    <w:abstractNumId w:val="40"/>
  </w:num>
  <w:num w:numId="42">
    <w:abstractNumId w:val="36"/>
  </w:num>
  <w:num w:numId="43">
    <w:abstractNumId w:val="52"/>
  </w:num>
  <w:num w:numId="44">
    <w:abstractNumId w:val="26"/>
  </w:num>
  <w:num w:numId="45">
    <w:abstractNumId w:val="39"/>
  </w:num>
  <w:num w:numId="46">
    <w:abstractNumId w:val="27"/>
  </w:num>
  <w:num w:numId="47">
    <w:abstractNumId w:val="23"/>
  </w:num>
  <w:num w:numId="48">
    <w:abstractNumId w:val="48"/>
  </w:num>
  <w:num w:numId="49">
    <w:abstractNumId w:val="47"/>
  </w:num>
  <w:num w:numId="50">
    <w:abstractNumId w:val="38"/>
  </w:num>
  <w:num w:numId="51">
    <w:abstractNumId w:val="42"/>
  </w:num>
  <w:num w:numId="52">
    <w:abstractNumId w:val="37"/>
  </w:num>
  <w:num w:numId="53">
    <w:abstractNumId w:val="17"/>
  </w:num>
  <w:num w:numId="54">
    <w:abstractNumId w:val="53"/>
  </w:num>
  <w:num w:numId="55">
    <w:abstractNumId w:val="15"/>
  </w:num>
  <w:num w:numId="56">
    <w:abstractNumId w:val="5"/>
  </w:num>
  <w:num w:numId="57">
    <w:abstractNumId w:val="49"/>
  </w:num>
  <w:num w:numId="58">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D65"/>
    <w:rsid w:val="00000796"/>
    <w:rsid w:val="00001780"/>
    <w:rsid w:val="00002952"/>
    <w:rsid w:val="0000398F"/>
    <w:rsid w:val="000055D2"/>
    <w:rsid w:val="00006623"/>
    <w:rsid w:val="00006842"/>
    <w:rsid w:val="00007C8F"/>
    <w:rsid w:val="000106B7"/>
    <w:rsid w:val="000108A0"/>
    <w:rsid w:val="00012195"/>
    <w:rsid w:val="00012264"/>
    <w:rsid w:val="00012FE8"/>
    <w:rsid w:val="000131BF"/>
    <w:rsid w:val="000155C9"/>
    <w:rsid w:val="00015D1F"/>
    <w:rsid w:val="00016588"/>
    <w:rsid w:val="00016DEE"/>
    <w:rsid w:val="000220F7"/>
    <w:rsid w:val="00022F44"/>
    <w:rsid w:val="00022FF6"/>
    <w:rsid w:val="00026C91"/>
    <w:rsid w:val="00027C38"/>
    <w:rsid w:val="00033E9C"/>
    <w:rsid w:val="0003438F"/>
    <w:rsid w:val="00034DA2"/>
    <w:rsid w:val="0003537C"/>
    <w:rsid w:val="00041B5A"/>
    <w:rsid w:val="000427D7"/>
    <w:rsid w:val="00043515"/>
    <w:rsid w:val="00043858"/>
    <w:rsid w:val="000463BE"/>
    <w:rsid w:val="00046D4D"/>
    <w:rsid w:val="00050847"/>
    <w:rsid w:val="000520F6"/>
    <w:rsid w:val="0005334B"/>
    <w:rsid w:val="000536DF"/>
    <w:rsid w:val="00055BF1"/>
    <w:rsid w:val="00055DF5"/>
    <w:rsid w:val="0005615B"/>
    <w:rsid w:val="000570B1"/>
    <w:rsid w:val="0006181C"/>
    <w:rsid w:val="00061B27"/>
    <w:rsid w:val="00062F8E"/>
    <w:rsid w:val="000635D1"/>
    <w:rsid w:val="00064719"/>
    <w:rsid w:val="00064B44"/>
    <w:rsid w:val="00065205"/>
    <w:rsid w:val="0006525C"/>
    <w:rsid w:val="000658E6"/>
    <w:rsid w:val="0006691D"/>
    <w:rsid w:val="00067B26"/>
    <w:rsid w:val="0007073C"/>
    <w:rsid w:val="00070B83"/>
    <w:rsid w:val="00071494"/>
    <w:rsid w:val="000755C2"/>
    <w:rsid w:val="0007792B"/>
    <w:rsid w:val="000814AE"/>
    <w:rsid w:val="00083DC8"/>
    <w:rsid w:val="0008488B"/>
    <w:rsid w:val="000853B8"/>
    <w:rsid w:val="00085585"/>
    <w:rsid w:val="00085B75"/>
    <w:rsid w:val="00086197"/>
    <w:rsid w:val="0008719E"/>
    <w:rsid w:val="00087907"/>
    <w:rsid w:val="00090722"/>
    <w:rsid w:val="000909BA"/>
    <w:rsid w:val="000919D0"/>
    <w:rsid w:val="00091F82"/>
    <w:rsid w:val="00092AEB"/>
    <w:rsid w:val="00095DE7"/>
    <w:rsid w:val="00096724"/>
    <w:rsid w:val="00096D27"/>
    <w:rsid w:val="00097721"/>
    <w:rsid w:val="000A220B"/>
    <w:rsid w:val="000A234B"/>
    <w:rsid w:val="000A4085"/>
    <w:rsid w:val="000A40BB"/>
    <w:rsid w:val="000A491E"/>
    <w:rsid w:val="000A51E7"/>
    <w:rsid w:val="000A5423"/>
    <w:rsid w:val="000B1712"/>
    <w:rsid w:val="000B3648"/>
    <w:rsid w:val="000B3B5E"/>
    <w:rsid w:val="000B47A9"/>
    <w:rsid w:val="000B5C21"/>
    <w:rsid w:val="000B76EF"/>
    <w:rsid w:val="000C0322"/>
    <w:rsid w:val="000C084A"/>
    <w:rsid w:val="000C119C"/>
    <w:rsid w:val="000C12A3"/>
    <w:rsid w:val="000C15E3"/>
    <w:rsid w:val="000C1CAD"/>
    <w:rsid w:val="000C20DF"/>
    <w:rsid w:val="000C2F2F"/>
    <w:rsid w:val="000C4EA8"/>
    <w:rsid w:val="000C5216"/>
    <w:rsid w:val="000C5BCB"/>
    <w:rsid w:val="000C6D43"/>
    <w:rsid w:val="000C6FEB"/>
    <w:rsid w:val="000C78BD"/>
    <w:rsid w:val="000D06C2"/>
    <w:rsid w:val="000D1AC7"/>
    <w:rsid w:val="000D23F4"/>
    <w:rsid w:val="000D2758"/>
    <w:rsid w:val="000D5CC9"/>
    <w:rsid w:val="000D6678"/>
    <w:rsid w:val="000D708C"/>
    <w:rsid w:val="000E1032"/>
    <w:rsid w:val="000E16CF"/>
    <w:rsid w:val="000E32F2"/>
    <w:rsid w:val="000E35FF"/>
    <w:rsid w:val="000E4C7A"/>
    <w:rsid w:val="000E563B"/>
    <w:rsid w:val="000E608D"/>
    <w:rsid w:val="000E6C26"/>
    <w:rsid w:val="000F11FA"/>
    <w:rsid w:val="000F19ED"/>
    <w:rsid w:val="000F1E03"/>
    <w:rsid w:val="000F1F33"/>
    <w:rsid w:val="000F36E9"/>
    <w:rsid w:val="000F3E27"/>
    <w:rsid w:val="000F6245"/>
    <w:rsid w:val="000F6E4A"/>
    <w:rsid w:val="001011E7"/>
    <w:rsid w:val="00102347"/>
    <w:rsid w:val="00102A76"/>
    <w:rsid w:val="001049D8"/>
    <w:rsid w:val="0011094F"/>
    <w:rsid w:val="00110C80"/>
    <w:rsid w:val="0011169B"/>
    <w:rsid w:val="00111E45"/>
    <w:rsid w:val="00112B77"/>
    <w:rsid w:val="00112F7D"/>
    <w:rsid w:val="001135D8"/>
    <w:rsid w:val="00113E83"/>
    <w:rsid w:val="0011423B"/>
    <w:rsid w:val="00114854"/>
    <w:rsid w:val="0011675E"/>
    <w:rsid w:val="00116791"/>
    <w:rsid w:val="0011756B"/>
    <w:rsid w:val="001202A7"/>
    <w:rsid w:val="00123456"/>
    <w:rsid w:val="00123E56"/>
    <w:rsid w:val="001245E2"/>
    <w:rsid w:val="00125E8F"/>
    <w:rsid w:val="00130E3A"/>
    <w:rsid w:val="00131BE2"/>
    <w:rsid w:val="00132A83"/>
    <w:rsid w:val="0013355F"/>
    <w:rsid w:val="001356F7"/>
    <w:rsid w:val="00136AA5"/>
    <w:rsid w:val="00137792"/>
    <w:rsid w:val="00140A18"/>
    <w:rsid w:val="00140C88"/>
    <w:rsid w:val="00141B29"/>
    <w:rsid w:val="00141DD6"/>
    <w:rsid w:val="0014226F"/>
    <w:rsid w:val="001451D6"/>
    <w:rsid w:val="00147C67"/>
    <w:rsid w:val="001507CD"/>
    <w:rsid w:val="00150A7C"/>
    <w:rsid w:val="00151F97"/>
    <w:rsid w:val="001532E1"/>
    <w:rsid w:val="00153395"/>
    <w:rsid w:val="00153E88"/>
    <w:rsid w:val="00153EF5"/>
    <w:rsid w:val="001567BB"/>
    <w:rsid w:val="00157A43"/>
    <w:rsid w:val="001606FE"/>
    <w:rsid w:val="00160BAA"/>
    <w:rsid w:val="00160D28"/>
    <w:rsid w:val="001610D2"/>
    <w:rsid w:val="0016287E"/>
    <w:rsid w:val="0016406D"/>
    <w:rsid w:val="001654D9"/>
    <w:rsid w:val="00166836"/>
    <w:rsid w:val="00166CF6"/>
    <w:rsid w:val="001670CF"/>
    <w:rsid w:val="00167B3B"/>
    <w:rsid w:val="00171D9A"/>
    <w:rsid w:val="00174593"/>
    <w:rsid w:val="00175412"/>
    <w:rsid w:val="00176A45"/>
    <w:rsid w:val="00180364"/>
    <w:rsid w:val="00181317"/>
    <w:rsid w:val="0018166B"/>
    <w:rsid w:val="00182240"/>
    <w:rsid w:val="00182BB0"/>
    <w:rsid w:val="00183714"/>
    <w:rsid w:val="00185060"/>
    <w:rsid w:val="00186005"/>
    <w:rsid w:val="001863E4"/>
    <w:rsid w:val="00190D0A"/>
    <w:rsid w:val="00192078"/>
    <w:rsid w:val="00194BF2"/>
    <w:rsid w:val="001A196F"/>
    <w:rsid w:val="001A21B7"/>
    <w:rsid w:val="001A33ED"/>
    <w:rsid w:val="001B009A"/>
    <w:rsid w:val="001B0BF3"/>
    <w:rsid w:val="001B0DF1"/>
    <w:rsid w:val="001B209A"/>
    <w:rsid w:val="001B2CDC"/>
    <w:rsid w:val="001B3883"/>
    <w:rsid w:val="001B4CCD"/>
    <w:rsid w:val="001B6E64"/>
    <w:rsid w:val="001C0939"/>
    <w:rsid w:val="001C0F61"/>
    <w:rsid w:val="001C3623"/>
    <w:rsid w:val="001C381F"/>
    <w:rsid w:val="001C39C9"/>
    <w:rsid w:val="001C3E0D"/>
    <w:rsid w:val="001C44D0"/>
    <w:rsid w:val="001D03A2"/>
    <w:rsid w:val="001D2400"/>
    <w:rsid w:val="001D4236"/>
    <w:rsid w:val="001D49F7"/>
    <w:rsid w:val="001D6280"/>
    <w:rsid w:val="001D6596"/>
    <w:rsid w:val="001E263A"/>
    <w:rsid w:val="001E370A"/>
    <w:rsid w:val="001E37F5"/>
    <w:rsid w:val="001E4A22"/>
    <w:rsid w:val="001E60E1"/>
    <w:rsid w:val="001F02BF"/>
    <w:rsid w:val="001F06C5"/>
    <w:rsid w:val="001F1216"/>
    <w:rsid w:val="001F1BFC"/>
    <w:rsid w:val="001F2FA5"/>
    <w:rsid w:val="001F39D3"/>
    <w:rsid w:val="001F4043"/>
    <w:rsid w:val="001F6EC8"/>
    <w:rsid w:val="0020113D"/>
    <w:rsid w:val="002024FA"/>
    <w:rsid w:val="00202BAF"/>
    <w:rsid w:val="00203AF4"/>
    <w:rsid w:val="00203BA0"/>
    <w:rsid w:val="00203D38"/>
    <w:rsid w:val="00204E5C"/>
    <w:rsid w:val="0020503D"/>
    <w:rsid w:val="00205A18"/>
    <w:rsid w:val="002071E8"/>
    <w:rsid w:val="002073D2"/>
    <w:rsid w:val="00214D71"/>
    <w:rsid w:val="002157F5"/>
    <w:rsid w:val="00216B35"/>
    <w:rsid w:val="00216BC1"/>
    <w:rsid w:val="00220CBE"/>
    <w:rsid w:val="002212A4"/>
    <w:rsid w:val="002213A6"/>
    <w:rsid w:val="00221A3F"/>
    <w:rsid w:val="00221BF5"/>
    <w:rsid w:val="0022205C"/>
    <w:rsid w:val="00222B3A"/>
    <w:rsid w:val="00225F03"/>
    <w:rsid w:val="002261DB"/>
    <w:rsid w:val="00226B79"/>
    <w:rsid w:val="00227436"/>
    <w:rsid w:val="00227F0C"/>
    <w:rsid w:val="002305E6"/>
    <w:rsid w:val="00230CEC"/>
    <w:rsid w:val="00231691"/>
    <w:rsid w:val="00234234"/>
    <w:rsid w:val="002347C4"/>
    <w:rsid w:val="0023574D"/>
    <w:rsid w:val="0023603F"/>
    <w:rsid w:val="00236609"/>
    <w:rsid w:val="00236F80"/>
    <w:rsid w:val="0023766E"/>
    <w:rsid w:val="00237A0C"/>
    <w:rsid w:val="0024178D"/>
    <w:rsid w:val="00242547"/>
    <w:rsid w:val="00242676"/>
    <w:rsid w:val="00245608"/>
    <w:rsid w:val="00245AFB"/>
    <w:rsid w:val="00245D95"/>
    <w:rsid w:val="00246DA3"/>
    <w:rsid w:val="00250D5A"/>
    <w:rsid w:val="00250E5B"/>
    <w:rsid w:val="00250E88"/>
    <w:rsid w:val="00250EDF"/>
    <w:rsid w:val="00250F6D"/>
    <w:rsid w:val="0025120E"/>
    <w:rsid w:val="002531ED"/>
    <w:rsid w:val="00253442"/>
    <w:rsid w:val="00253D03"/>
    <w:rsid w:val="002574B2"/>
    <w:rsid w:val="002575E6"/>
    <w:rsid w:val="00260349"/>
    <w:rsid w:val="00260CF7"/>
    <w:rsid w:val="00261D31"/>
    <w:rsid w:val="00262863"/>
    <w:rsid w:val="002633BB"/>
    <w:rsid w:val="0026678F"/>
    <w:rsid w:val="0026688B"/>
    <w:rsid w:val="00267192"/>
    <w:rsid w:val="002679C1"/>
    <w:rsid w:val="0027155E"/>
    <w:rsid w:val="002732DC"/>
    <w:rsid w:val="00273D1A"/>
    <w:rsid w:val="00273F86"/>
    <w:rsid w:val="00274C75"/>
    <w:rsid w:val="00275E30"/>
    <w:rsid w:val="00276ED8"/>
    <w:rsid w:val="00280B6F"/>
    <w:rsid w:val="0028127C"/>
    <w:rsid w:val="00282AFF"/>
    <w:rsid w:val="00283E04"/>
    <w:rsid w:val="00283EBF"/>
    <w:rsid w:val="0028418D"/>
    <w:rsid w:val="00284538"/>
    <w:rsid w:val="00285E84"/>
    <w:rsid w:val="00286A14"/>
    <w:rsid w:val="00290323"/>
    <w:rsid w:val="00291381"/>
    <w:rsid w:val="00291690"/>
    <w:rsid w:val="00291C0C"/>
    <w:rsid w:val="0029277C"/>
    <w:rsid w:val="00292B9A"/>
    <w:rsid w:val="00292BAD"/>
    <w:rsid w:val="00292D9A"/>
    <w:rsid w:val="00294A3F"/>
    <w:rsid w:val="00296995"/>
    <w:rsid w:val="00296A21"/>
    <w:rsid w:val="00296AB1"/>
    <w:rsid w:val="00296E4E"/>
    <w:rsid w:val="002A046A"/>
    <w:rsid w:val="002A38A3"/>
    <w:rsid w:val="002A427A"/>
    <w:rsid w:val="002A5686"/>
    <w:rsid w:val="002A6672"/>
    <w:rsid w:val="002A76FF"/>
    <w:rsid w:val="002B043B"/>
    <w:rsid w:val="002B0485"/>
    <w:rsid w:val="002B12FA"/>
    <w:rsid w:val="002B23F5"/>
    <w:rsid w:val="002B50F7"/>
    <w:rsid w:val="002B5AAF"/>
    <w:rsid w:val="002B5E0B"/>
    <w:rsid w:val="002B6085"/>
    <w:rsid w:val="002B6E9E"/>
    <w:rsid w:val="002C0414"/>
    <w:rsid w:val="002C0643"/>
    <w:rsid w:val="002C321F"/>
    <w:rsid w:val="002C3292"/>
    <w:rsid w:val="002C379C"/>
    <w:rsid w:val="002C431A"/>
    <w:rsid w:val="002C4CA0"/>
    <w:rsid w:val="002C58BC"/>
    <w:rsid w:val="002C62C5"/>
    <w:rsid w:val="002C72B1"/>
    <w:rsid w:val="002D3789"/>
    <w:rsid w:val="002D3B46"/>
    <w:rsid w:val="002D4CF1"/>
    <w:rsid w:val="002D528D"/>
    <w:rsid w:val="002D5B2F"/>
    <w:rsid w:val="002D659C"/>
    <w:rsid w:val="002D695A"/>
    <w:rsid w:val="002D6D26"/>
    <w:rsid w:val="002D7D06"/>
    <w:rsid w:val="002D7D81"/>
    <w:rsid w:val="002E37B1"/>
    <w:rsid w:val="002E6D4D"/>
    <w:rsid w:val="002F08B4"/>
    <w:rsid w:val="002F0DED"/>
    <w:rsid w:val="002F39C7"/>
    <w:rsid w:val="002F42A0"/>
    <w:rsid w:val="002F4480"/>
    <w:rsid w:val="002F4668"/>
    <w:rsid w:val="002F5064"/>
    <w:rsid w:val="002F5265"/>
    <w:rsid w:val="002F5B72"/>
    <w:rsid w:val="002F5C94"/>
    <w:rsid w:val="002F7568"/>
    <w:rsid w:val="002F7EAB"/>
    <w:rsid w:val="0030253E"/>
    <w:rsid w:val="0030285D"/>
    <w:rsid w:val="003029EB"/>
    <w:rsid w:val="003033DE"/>
    <w:rsid w:val="00305449"/>
    <w:rsid w:val="00306C7D"/>
    <w:rsid w:val="00310ADE"/>
    <w:rsid w:val="00310B94"/>
    <w:rsid w:val="003117CF"/>
    <w:rsid w:val="00312237"/>
    <w:rsid w:val="003125A7"/>
    <w:rsid w:val="00312915"/>
    <w:rsid w:val="00313F09"/>
    <w:rsid w:val="00315606"/>
    <w:rsid w:val="00315A04"/>
    <w:rsid w:val="00316DEE"/>
    <w:rsid w:val="00317372"/>
    <w:rsid w:val="00320F77"/>
    <w:rsid w:val="003215EC"/>
    <w:rsid w:val="00321711"/>
    <w:rsid w:val="0032184D"/>
    <w:rsid w:val="00323B67"/>
    <w:rsid w:val="00324C70"/>
    <w:rsid w:val="00324DB1"/>
    <w:rsid w:val="00325777"/>
    <w:rsid w:val="00325F5C"/>
    <w:rsid w:val="00326878"/>
    <w:rsid w:val="00327BBF"/>
    <w:rsid w:val="00332D1D"/>
    <w:rsid w:val="003333EA"/>
    <w:rsid w:val="003339D4"/>
    <w:rsid w:val="00334F49"/>
    <w:rsid w:val="0033507B"/>
    <w:rsid w:val="0034027E"/>
    <w:rsid w:val="003434B2"/>
    <w:rsid w:val="0034383F"/>
    <w:rsid w:val="003443BB"/>
    <w:rsid w:val="00344ECF"/>
    <w:rsid w:val="003454FB"/>
    <w:rsid w:val="0034551C"/>
    <w:rsid w:val="003459A1"/>
    <w:rsid w:val="00345FA2"/>
    <w:rsid w:val="00347B72"/>
    <w:rsid w:val="003524CB"/>
    <w:rsid w:val="0035308E"/>
    <w:rsid w:val="003542DF"/>
    <w:rsid w:val="0035516F"/>
    <w:rsid w:val="0036027C"/>
    <w:rsid w:val="00360D9C"/>
    <w:rsid w:val="00362FCC"/>
    <w:rsid w:val="00363F4C"/>
    <w:rsid w:val="003642C1"/>
    <w:rsid w:val="00364969"/>
    <w:rsid w:val="00366A5B"/>
    <w:rsid w:val="003675E9"/>
    <w:rsid w:val="00367DD3"/>
    <w:rsid w:val="00372833"/>
    <w:rsid w:val="00372CCE"/>
    <w:rsid w:val="0037320C"/>
    <w:rsid w:val="00375024"/>
    <w:rsid w:val="003751A1"/>
    <w:rsid w:val="00375CA5"/>
    <w:rsid w:val="003765B6"/>
    <w:rsid w:val="00380BAC"/>
    <w:rsid w:val="003814A8"/>
    <w:rsid w:val="00381AFF"/>
    <w:rsid w:val="00384F16"/>
    <w:rsid w:val="00386AAB"/>
    <w:rsid w:val="00386C8D"/>
    <w:rsid w:val="00387BAB"/>
    <w:rsid w:val="00394796"/>
    <w:rsid w:val="003952CE"/>
    <w:rsid w:val="00397436"/>
    <w:rsid w:val="003A083D"/>
    <w:rsid w:val="003A0887"/>
    <w:rsid w:val="003A365B"/>
    <w:rsid w:val="003A58CE"/>
    <w:rsid w:val="003A6096"/>
    <w:rsid w:val="003A6462"/>
    <w:rsid w:val="003A6D72"/>
    <w:rsid w:val="003B06B1"/>
    <w:rsid w:val="003B0F31"/>
    <w:rsid w:val="003B154E"/>
    <w:rsid w:val="003B1709"/>
    <w:rsid w:val="003B30C3"/>
    <w:rsid w:val="003B55AA"/>
    <w:rsid w:val="003B5706"/>
    <w:rsid w:val="003B5CCD"/>
    <w:rsid w:val="003B5FF9"/>
    <w:rsid w:val="003B709C"/>
    <w:rsid w:val="003C00EE"/>
    <w:rsid w:val="003C34EA"/>
    <w:rsid w:val="003C364D"/>
    <w:rsid w:val="003C61B9"/>
    <w:rsid w:val="003C6843"/>
    <w:rsid w:val="003C6E48"/>
    <w:rsid w:val="003C7248"/>
    <w:rsid w:val="003C7D92"/>
    <w:rsid w:val="003D172D"/>
    <w:rsid w:val="003D34B9"/>
    <w:rsid w:val="003D37C3"/>
    <w:rsid w:val="003D4FFD"/>
    <w:rsid w:val="003D6142"/>
    <w:rsid w:val="003E1D4C"/>
    <w:rsid w:val="003E2C9E"/>
    <w:rsid w:val="003E3D6A"/>
    <w:rsid w:val="003E5345"/>
    <w:rsid w:val="003E5DF8"/>
    <w:rsid w:val="003E6158"/>
    <w:rsid w:val="003E6B62"/>
    <w:rsid w:val="003E7CE3"/>
    <w:rsid w:val="003F0864"/>
    <w:rsid w:val="003F0B55"/>
    <w:rsid w:val="003F1102"/>
    <w:rsid w:val="003F1C2A"/>
    <w:rsid w:val="003F3BF8"/>
    <w:rsid w:val="003F4C50"/>
    <w:rsid w:val="003F6550"/>
    <w:rsid w:val="003F7B62"/>
    <w:rsid w:val="0040008E"/>
    <w:rsid w:val="00400DA7"/>
    <w:rsid w:val="004033AA"/>
    <w:rsid w:val="00404A86"/>
    <w:rsid w:val="00404AA4"/>
    <w:rsid w:val="00406A07"/>
    <w:rsid w:val="00406F32"/>
    <w:rsid w:val="0041093A"/>
    <w:rsid w:val="00410D77"/>
    <w:rsid w:val="00413339"/>
    <w:rsid w:val="0041342D"/>
    <w:rsid w:val="004134D3"/>
    <w:rsid w:val="004138DC"/>
    <w:rsid w:val="00413FF6"/>
    <w:rsid w:val="004141C2"/>
    <w:rsid w:val="004148FC"/>
    <w:rsid w:val="00414C7A"/>
    <w:rsid w:val="00415F5E"/>
    <w:rsid w:val="0041675D"/>
    <w:rsid w:val="004168CB"/>
    <w:rsid w:val="004214A5"/>
    <w:rsid w:val="00421B60"/>
    <w:rsid w:val="004220D7"/>
    <w:rsid w:val="004221A4"/>
    <w:rsid w:val="00426233"/>
    <w:rsid w:val="00426243"/>
    <w:rsid w:val="00427CB2"/>
    <w:rsid w:val="00431893"/>
    <w:rsid w:val="00431EF2"/>
    <w:rsid w:val="004322A4"/>
    <w:rsid w:val="004338D2"/>
    <w:rsid w:val="004358FD"/>
    <w:rsid w:val="00437A97"/>
    <w:rsid w:val="004407FB"/>
    <w:rsid w:val="00440E5B"/>
    <w:rsid w:val="00442168"/>
    <w:rsid w:val="00442C3C"/>
    <w:rsid w:val="00442E56"/>
    <w:rsid w:val="0044342A"/>
    <w:rsid w:val="00443AB9"/>
    <w:rsid w:val="00444CDD"/>
    <w:rsid w:val="00446AC7"/>
    <w:rsid w:val="00446F9B"/>
    <w:rsid w:val="004474B0"/>
    <w:rsid w:val="004505A0"/>
    <w:rsid w:val="004507AF"/>
    <w:rsid w:val="0045123E"/>
    <w:rsid w:val="0045145B"/>
    <w:rsid w:val="004524E1"/>
    <w:rsid w:val="00452B72"/>
    <w:rsid w:val="00453D8C"/>
    <w:rsid w:val="00454DCB"/>
    <w:rsid w:val="0045662F"/>
    <w:rsid w:val="0046178F"/>
    <w:rsid w:val="00461C5B"/>
    <w:rsid w:val="00461CAE"/>
    <w:rsid w:val="004623D5"/>
    <w:rsid w:val="004627CA"/>
    <w:rsid w:val="0046567B"/>
    <w:rsid w:val="0046569D"/>
    <w:rsid w:val="0046648B"/>
    <w:rsid w:val="0046650E"/>
    <w:rsid w:val="00467803"/>
    <w:rsid w:val="004719E0"/>
    <w:rsid w:val="00472E2E"/>
    <w:rsid w:val="00473A43"/>
    <w:rsid w:val="00473D9D"/>
    <w:rsid w:val="0047590D"/>
    <w:rsid w:val="00475D23"/>
    <w:rsid w:val="0047659C"/>
    <w:rsid w:val="00476D65"/>
    <w:rsid w:val="00481126"/>
    <w:rsid w:val="00481F82"/>
    <w:rsid w:val="00482363"/>
    <w:rsid w:val="00482486"/>
    <w:rsid w:val="00483222"/>
    <w:rsid w:val="00483514"/>
    <w:rsid w:val="00485AC9"/>
    <w:rsid w:val="004868D3"/>
    <w:rsid w:val="00486D81"/>
    <w:rsid w:val="004905ED"/>
    <w:rsid w:val="00490688"/>
    <w:rsid w:val="00491B5C"/>
    <w:rsid w:val="00492767"/>
    <w:rsid w:val="00493671"/>
    <w:rsid w:val="00493DC1"/>
    <w:rsid w:val="00497DE9"/>
    <w:rsid w:val="004A0C11"/>
    <w:rsid w:val="004A1B79"/>
    <w:rsid w:val="004A2CA4"/>
    <w:rsid w:val="004A5601"/>
    <w:rsid w:val="004A799B"/>
    <w:rsid w:val="004B0663"/>
    <w:rsid w:val="004B2622"/>
    <w:rsid w:val="004B3AB7"/>
    <w:rsid w:val="004B3E95"/>
    <w:rsid w:val="004B5D16"/>
    <w:rsid w:val="004B76BF"/>
    <w:rsid w:val="004C09E5"/>
    <w:rsid w:val="004C21A0"/>
    <w:rsid w:val="004C22E5"/>
    <w:rsid w:val="004C25E3"/>
    <w:rsid w:val="004C36CA"/>
    <w:rsid w:val="004C390A"/>
    <w:rsid w:val="004C4536"/>
    <w:rsid w:val="004C5390"/>
    <w:rsid w:val="004C641C"/>
    <w:rsid w:val="004C6ABC"/>
    <w:rsid w:val="004D0860"/>
    <w:rsid w:val="004D0AD4"/>
    <w:rsid w:val="004D2F88"/>
    <w:rsid w:val="004D31D2"/>
    <w:rsid w:val="004D3566"/>
    <w:rsid w:val="004D4614"/>
    <w:rsid w:val="004D5C00"/>
    <w:rsid w:val="004D66F8"/>
    <w:rsid w:val="004D71F6"/>
    <w:rsid w:val="004E0C58"/>
    <w:rsid w:val="004E3469"/>
    <w:rsid w:val="004E34CC"/>
    <w:rsid w:val="004E360F"/>
    <w:rsid w:val="004E40AB"/>
    <w:rsid w:val="004E5141"/>
    <w:rsid w:val="004E52FF"/>
    <w:rsid w:val="004E5B4F"/>
    <w:rsid w:val="004E5C80"/>
    <w:rsid w:val="004F091C"/>
    <w:rsid w:val="004F0992"/>
    <w:rsid w:val="004F1167"/>
    <w:rsid w:val="004F2F04"/>
    <w:rsid w:val="004F316E"/>
    <w:rsid w:val="004F4D8E"/>
    <w:rsid w:val="004F5282"/>
    <w:rsid w:val="004F6AA0"/>
    <w:rsid w:val="0050147E"/>
    <w:rsid w:val="005021AF"/>
    <w:rsid w:val="00502EE8"/>
    <w:rsid w:val="00503EF5"/>
    <w:rsid w:val="00504264"/>
    <w:rsid w:val="0050575A"/>
    <w:rsid w:val="00505C10"/>
    <w:rsid w:val="00505F9A"/>
    <w:rsid w:val="005060ED"/>
    <w:rsid w:val="005078F6"/>
    <w:rsid w:val="00511195"/>
    <w:rsid w:val="00511B80"/>
    <w:rsid w:val="00511D95"/>
    <w:rsid w:val="00512C81"/>
    <w:rsid w:val="00513C22"/>
    <w:rsid w:val="00513E12"/>
    <w:rsid w:val="00515EE4"/>
    <w:rsid w:val="00516504"/>
    <w:rsid w:val="00516BFC"/>
    <w:rsid w:val="005224A0"/>
    <w:rsid w:val="00522856"/>
    <w:rsid w:val="00522AF5"/>
    <w:rsid w:val="00522D06"/>
    <w:rsid w:val="0052393D"/>
    <w:rsid w:val="00523B4A"/>
    <w:rsid w:val="00523F21"/>
    <w:rsid w:val="00523F61"/>
    <w:rsid w:val="0052520D"/>
    <w:rsid w:val="00525BEC"/>
    <w:rsid w:val="00525E1C"/>
    <w:rsid w:val="00530054"/>
    <w:rsid w:val="00530C0F"/>
    <w:rsid w:val="005311FB"/>
    <w:rsid w:val="00531D60"/>
    <w:rsid w:val="0053302C"/>
    <w:rsid w:val="005335ED"/>
    <w:rsid w:val="00533721"/>
    <w:rsid w:val="00536BB5"/>
    <w:rsid w:val="005370F3"/>
    <w:rsid w:val="00541220"/>
    <w:rsid w:val="00542BE2"/>
    <w:rsid w:val="00543068"/>
    <w:rsid w:val="005434D2"/>
    <w:rsid w:val="00543BD9"/>
    <w:rsid w:val="00543E4C"/>
    <w:rsid w:val="005451CA"/>
    <w:rsid w:val="0054632E"/>
    <w:rsid w:val="005463E0"/>
    <w:rsid w:val="00547E6F"/>
    <w:rsid w:val="00547FCB"/>
    <w:rsid w:val="00550ACD"/>
    <w:rsid w:val="00551798"/>
    <w:rsid w:val="0055200E"/>
    <w:rsid w:val="005528DE"/>
    <w:rsid w:val="00552A7D"/>
    <w:rsid w:val="00552D20"/>
    <w:rsid w:val="0055509F"/>
    <w:rsid w:val="00561294"/>
    <w:rsid w:val="0056397A"/>
    <w:rsid w:val="00565567"/>
    <w:rsid w:val="0056576D"/>
    <w:rsid w:val="00565A0A"/>
    <w:rsid w:val="00566153"/>
    <w:rsid w:val="00567CA1"/>
    <w:rsid w:val="00570B39"/>
    <w:rsid w:val="005725E9"/>
    <w:rsid w:val="00573518"/>
    <w:rsid w:val="00573F4A"/>
    <w:rsid w:val="005743D2"/>
    <w:rsid w:val="0057442B"/>
    <w:rsid w:val="005745F0"/>
    <w:rsid w:val="0057468F"/>
    <w:rsid w:val="00575B90"/>
    <w:rsid w:val="0058017C"/>
    <w:rsid w:val="005805FC"/>
    <w:rsid w:val="00581FC2"/>
    <w:rsid w:val="0058311C"/>
    <w:rsid w:val="005848DE"/>
    <w:rsid w:val="00584C67"/>
    <w:rsid w:val="00584CC3"/>
    <w:rsid w:val="00587190"/>
    <w:rsid w:val="00590DC5"/>
    <w:rsid w:val="00590F45"/>
    <w:rsid w:val="005910B7"/>
    <w:rsid w:val="00591692"/>
    <w:rsid w:val="00591827"/>
    <w:rsid w:val="00593C11"/>
    <w:rsid w:val="005944CE"/>
    <w:rsid w:val="005956E1"/>
    <w:rsid w:val="00596C27"/>
    <w:rsid w:val="005A00E4"/>
    <w:rsid w:val="005A0855"/>
    <w:rsid w:val="005A26D1"/>
    <w:rsid w:val="005A2CD0"/>
    <w:rsid w:val="005A34E4"/>
    <w:rsid w:val="005A5E58"/>
    <w:rsid w:val="005A710B"/>
    <w:rsid w:val="005B0873"/>
    <w:rsid w:val="005B23D2"/>
    <w:rsid w:val="005B38EC"/>
    <w:rsid w:val="005B3F12"/>
    <w:rsid w:val="005B4ABA"/>
    <w:rsid w:val="005B4AEE"/>
    <w:rsid w:val="005B5359"/>
    <w:rsid w:val="005C03C0"/>
    <w:rsid w:val="005C093A"/>
    <w:rsid w:val="005C1856"/>
    <w:rsid w:val="005C4051"/>
    <w:rsid w:val="005C4603"/>
    <w:rsid w:val="005C4891"/>
    <w:rsid w:val="005C5092"/>
    <w:rsid w:val="005C5C0D"/>
    <w:rsid w:val="005C625F"/>
    <w:rsid w:val="005D002C"/>
    <w:rsid w:val="005D0EFA"/>
    <w:rsid w:val="005D16BD"/>
    <w:rsid w:val="005D1E9D"/>
    <w:rsid w:val="005D269E"/>
    <w:rsid w:val="005D2B5C"/>
    <w:rsid w:val="005D33C6"/>
    <w:rsid w:val="005D35CA"/>
    <w:rsid w:val="005D61AA"/>
    <w:rsid w:val="005D7803"/>
    <w:rsid w:val="005E1021"/>
    <w:rsid w:val="005E151B"/>
    <w:rsid w:val="005E165E"/>
    <w:rsid w:val="005E5416"/>
    <w:rsid w:val="005E5865"/>
    <w:rsid w:val="005E6A60"/>
    <w:rsid w:val="005E7261"/>
    <w:rsid w:val="005F1071"/>
    <w:rsid w:val="005F29DC"/>
    <w:rsid w:val="005F6199"/>
    <w:rsid w:val="005F7D8D"/>
    <w:rsid w:val="0060169F"/>
    <w:rsid w:val="00601ECC"/>
    <w:rsid w:val="00602C91"/>
    <w:rsid w:val="00603938"/>
    <w:rsid w:val="00603AE7"/>
    <w:rsid w:val="00604731"/>
    <w:rsid w:val="00605A2C"/>
    <w:rsid w:val="00606338"/>
    <w:rsid w:val="0060727E"/>
    <w:rsid w:val="006072BA"/>
    <w:rsid w:val="006077F0"/>
    <w:rsid w:val="00607CF7"/>
    <w:rsid w:val="00610AC1"/>
    <w:rsid w:val="00613443"/>
    <w:rsid w:val="00615202"/>
    <w:rsid w:val="00615F01"/>
    <w:rsid w:val="00616738"/>
    <w:rsid w:val="006170B3"/>
    <w:rsid w:val="00620BD5"/>
    <w:rsid w:val="006222A8"/>
    <w:rsid w:val="006232F4"/>
    <w:rsid w:val="00623FF7"/>
    <w:rsid w:val="00625043"/>
    <w:rsid w:val="00630081"/>
    <w:rsid w:val="006306AD"/>
    <w:rsid w:val="006308AD"/>
    <w:rsid w:val="00630CC2"/>
    <w:rsid w:val="0063103B"/>
    <w:rsid w:val="00631199"/>
    <w:rsid w:val="00631C13"/>
    <w:rsid w:val="0063319B"/>
    <w:rsid w:val="00633587"/>
    <w:rsid w:val="00633844"/>
    <w:rsid w:val="00633FAB"/>
    <w:rsid w:val="00635C4E"/>
    <w:rsid w:val="00635D52"/>
    <w:rsid w:val="00640914"/>
    <w:rsid w:val="0064107C"/>
    <w:rsid w:val="00641E47"/>
    <w:rsid w:val="00643159"/>
    <w:rsid w:val="00645396"/>
    <w:rsid w:val="00645860"/>
    <w:rsid w:val="0064629F"/>
    <w:rsid w:val="00653897"/>
    <w:rsid w:val="00653AEE"/>
    <w:rsid w:val="0065492E"/>
    <w:rsid w:val="006556A7"/>
    <w:rsid w:val="00655D89"/>
    <w:rsid w:val="006562D0"/>
    <w:rsid w:val="006616BB"/>
    <w:rsid w:val="006619D5"/>
    <w:rsid w:val="00662BD1"/>
    <w:rsid w:val="00662CEF"/>
    <w:rsid w:val="00662D26"/>
    <w:rsid w:val="00663335"/>
    <w:rsid w:val="00663E16"/>
    <w:rsid w:val="0066481B"/>
    <w:rsid w:val="006671EB"/>
    <w:rsid w:val="006676EF"/>
    <w:rsid w:val="00670134"/>
    <w:rsid w:val="006720C9"/>
    <w:rsid w:val="006726DE"/>
    <w:rsid w:val="006729A7"/>
    <w:rsid w:val="00673FF6"/>
    <w:rsid w:val="00676681"/>
    <w:rsid w:val="0067692F"/>
    <w:rsid w:val="006811C0"/>
    <w:rsid w:val="0069220A"/>
    <w:rsid w:val="00692A4F"/>
    <w:rsid w:val="006956F9"/>
    <w:rsid w:val="0069692E"/>
    <w:rsid w:val="00697A6F"/>
    <w:rsid w:val="006A0BCB"/>
    <w:rsid w:val="006A11FB"/>
    <w:rsid w:val="006A1D17"/>
    <w:rsid w:val="006A257D"/>
    <w:rsid w:val="006A34FD"/>
    <w:rsid w:val="006A5B66"/>
    <w:rsid w:val="006A71C2"/>
    <w:rsid w:val="006A7935"/>
    <w:rsid w:val="006B05C5"/>
    <w:rsid w:val="006B232B"/>
    <w:rsid w:val="006B249D"/>
    <w:rsid w:val="006B342E"/>
    <w:rsid w:val="006B35C5"/>
    <w:rsid w:val="006B38E8"/>
    <w:rsid w:val="006B3E7B"/>
    <w:rsid w:val="006B4089"/>
    <w:rsid w:val="006B5D2E"/>
    <w:rsid w:val="006B6964"/>
    <w:rsid w:val="006B73D7"/>
    <w:rsid w:val="006B78C0"/>
    <w:rsid w:val="006C0C2D"/>
    <w:rsid w:val="006C18E1"/>
    <w:rsid w:val="006C2B49"/>
    <w:rsid w:val="006C2DEC"/>
    <w:rsid w:val="006C348E"/>
    <w:rsid w:val="006C4395"/>
    <w:rsid w:val="006C4CE0"/>
    <w:rsid w:val="006C5F55"/>
    <w:rsid w:val="006D3143"/>
    <w:rsid w:val="006D32FA"/>
    <w:rsid w:val="006D79AF"/>
    <w:rsid w:val="006E12DA"/>
    <w:rsid w:val="006E14F7"/>
    <w:rsid w:val="006E186D"/>
    <w:rsid w:val="006E26E7"/>
    <w:rsid w:val="006E3430"/>
    <w:rsid w:val="006E4336"/>
    <w:rsid w:val="006E6322"/>
    <w:rsid w:val="006E6747"/>
    <w:rsid w:val="006E70D9"/>
    <w:rsid w:val="006F1509"/>
    <w:rsid w:val="006F2206"/>
    <w:rsid w:val="006F2976"/>
    <w:rsid w:val="006F2BF5"/>
    <w:rsid w:val="006F30DD"/>
    <w:rsid w:val="006F3622"/>
    <w:rsid w:val="006F4446"/>
    <w:rsid w:val="006F4534"/>
    <w:rsid w:val="006F5DC7"/>
    <w:rsid w:val="006F71AC"/>
    <w:rsid w:val="006F780B"/>
    <w:rsid w:val="00700898"/>
    <w:rsid w:val="00703162"/>
    <w:rsid w:val="007031E3"/>
    <w:rsid w:val="00704CE7"/>
    <w:rsid w:val="00704CFE"/>
    <w:rsid w:val="00705AD2"/>
    <w:rsid w:val="00706AF1"/>
    <w:rsid w:val="00706D10"/>
    <w:rsid w:val="00707CDD"/>
    <w:rsid w:val="00713589"/>
    <w:rsid w:val="0071443A"/>
    <w:rsid w:val="007148F6"/>
    <w:rsid w:val="00716AD0"/>
    <w:rsid w:val="007171C8"/>
    <w:rsid w:val="00717A47"/>
    <w:rsid w:val="00717F6C"/>
    <w:rsid w:val="00721E8C"/>
    <w:rsid w:val="007247F7"/>
    <w:rsid w:val="007254C4"/>
    <w:rsid w:val="007261BB"/>
    <w:rsid w:val="00730947"/>
    <w:rsid w:val="00730B73"/>
    <w:rsid w:val="00731B03"/>
    <w:rsid w:val="0073241D"/>
    <w:rsid w:val="00732F4E"/>
    <w:rsid w:val="007335DD"/>
    <w:rsid w:val="00733600"/>
    <w:rsid w:val="0073367A"/>
    <w:rsid w:val="00734033"/>
    <w:rsid w:val="00736944"/>
    <w:rsid w:val="00737412"/>
    <w:rsid w:val="00740D97"/>
    <w:rsid w:val="007418FB"/>
    <w:rsid w:val="00741BE8"/>
    <w:rsid w:val="00742A11"/>
    <w:rsid w:val="00742A94"/>
    <w:rsid w:val="007432AB"/>
    <w:rsid w:val="00743E54"/>
    <w:rsid w:val="00744D3A"/>
    <w:rsid w:val="00746931"/>
    <w:rsid w:val="00750BF6"/>
    <w:rsid w:val="007517DE"/>
    <w:rsid w:val="00752240"/>
    <w:rsid w:val="007534C7"/>
    <w:rsid w:val="00753877"/>
    <w:rsid w:val="00753E99"/>
    <w:rsid w:val="007545FC"/>
    <w:rsid w:val="00754E5B"/>
    <w:rsid w:val="007561E3"/>
    <w:rsid w:val="007575CB"/>
    <w:rsid w:val="00757818"/>
    <w:rsid w:val="00757A8B"/>
    <w:rsid w:val="00760143"/>
    <w:rsid w:val="007606B0"/>
    <w:rsid w:val="0076122A"/>
    <w:rsid w:val="00762B16"/>
    <w:rsid w:val="00762D76"/>
    <w:rsid w:val="00764507"/>
    <w:rsid w:val="00767F42"/>
    <w:rsid w:val="00770905"/>
    <w:rsid w:val="00770CC4"/>
    <w:rsid w:val="00770CF0"/>
    <w:rsid w:val="0077136B"/>
    <w:rsid w:val="00772137"/>
    <w:rsid w:val="00772A61"/>
    <w:rsid w:val="007735E0"/>
    <w:rsid w:val="00773694"/>
    <w:rsid w:val="00774ECA"/>
    <w:rsid w:val="00775174"/>
    <w:rsid w:val="00776A78"/>
    <w:rsid w:val="00777440"/>
    <w:rsid w:val="00777874"/>
    <w:rsid w:val="0078056D"/>
    <w:rsid w:val="00782655"/>
    <w:rsid w:val="00784090"/>
    <w:rsid w:val="007853A2"/>
    <w:rsid w:val="00786C21"/>
    <w:rsid w:val="00790867"/>
    <w:rsid w:val="00790A47"/>
    <w:rsid w:val="00790F65"/>
    <w:rsid w:val="007914FF"/>
    <w:rsid w:val="00791B30"/>
    <w:rsid w:val="00795097"/>
    <w:rsid w:val="00795F99"/>
    <w:rsid w:val="007967A3"/>
    <w:rsid w:val="00796C49"/>
    <w:rsid w:val="007970C2"/>
    <w:rsid w:val="007A09FB"/>
    <w:rsid w:val="007A1538"/>
    <w:rsid w:val="007A2577"/>
    <w:rsid w:val="007A25EC"/>
    <w:rsid w:val="007A3523"/>
    <w:rsid w:val="007A3A49"/>
    <w:rsid w:val="007A484D"/>
    <w:rsid w:val="007A7DF0"/>
    <w:rsid w:val="007B1F64"/>
    <w:rsid w:val="007B3062"/>
    <w:rsid w:val="007B3119"/>
    <w:rsid w:val="007B3B9B"/>
    <w:rsid w:val="007B3DE9"/>
    <w:rsid w:val="007B5BF4"/>
    <w:rsid w:val="007B5D94"/>
    <w:rsid w:val="007B760B"/>
    <w:rsid w:val="007C0030"/>
    <w:rsid w:val="007C0D4E"/>
    <w:rsid w:val="007C0D85"/>
    <w:rsid w:val="007C2DB5"/>
    <w:rsid w:val="007C3F96"/>
    <w:rsid w:val="007C45B3"/>
    <w:rsid w:val="007C4639"/>
    <w:rsid w:val="007C471A"/>
    <w:rsid w:val="007C65E8"/>
    <w:rsid w:val="007C75FC"/>
    <w:rsid w:val="007D063F"/>
    <w:rsid w:val="007D1CEA"/>
    <w:rsid w:val="007D4608"/>
    <w:rsid w:val="007D492E"/>
    <w:rsid w:val="007D5235"/>
    <w:rsid w:val="007D53F3"/>
    <w:rsid w:val="007D698B"/>
    <w:rsid w:val="007D71C0"/>
    <w:rsid w:val="007E00DC"/>
    <w:rsid w:val="007E32A4"/>
    <w:rsid w:val="007E3680"/>
    <w:rsid w:val="007E5034"/>
    <w:rsid w:val="007E5EB8"/>
    <w:rsid w:val="007E61F9"/>
    <w:rsid w:val="007E6975"/>
    <w:rsid w:val="007E6CF8"/>
    <w:rsid w:val="007E7973"/>
    <w:rsid w:val="007E7C78"/>
    <w:rsid w:val="007F06F2"/>
    <w:rsid w:val="007F0EC9"/>
    <w:rsid w:val="007F2054"/>
    <w:rsid w:val="007F2484"/>
    <w:rsid w:val="007F2EA4"/>
    <w:rsid w:val="007F3B87"/>
    <w:rsid w:val="007F573A"/>
    <w:rsid w:val="007F583E"/>
    <w:rsid w:val="007F67D7"/>
    <w:rsid w:val="00800E74"/>
    <w:rsid w:val="00801CD8"/>
    <w:rsid w:val="00801D45"/>
    <w:rsid w:val="00801D98"/>
    <w:rsid w:val="008037CB"/>
    <w:rsid w:val="00804BA2"/>
    <w:rsid w:val="008051FD"/>
    <w:rsid w:val="00805B2B"/>
    <w:rsid w:val="00805DB9"/>
    <w:rsid w:val="00806DF8"/>
    <w:rsid w:val="00811B9A"/>
    <w:rsid w:val="00811F8F"/>
    <w:rsid w:val="00812085"/>
    <w:rsid w:val="0081217F"/>
    <w:rsid w:val="00812244"/>
    <w:rsid w:val="00812A84"/>
    <w:rsid w:val="00812B04"/>
    <w:rsid w:val="00813474"/>
    <w:rsid w:val="00813809"/>
    <w:rsid w:val="008142C7"/>
    <w:rsid w:val="00814560"/>
    <w:rsid w:val="00815251"/>
    <w:rsid w:val="00815E15"/>
    <w:rsid w:val="0081700C"/>
    <w:rsid w:val="00822D68"/>
    <w:rsid w:val="00823FBA"/>
    <w:rsid w:val="008243DA"/>
    <w:rsid w:val="00824A34"/>
    <w:rsid w:val="00824E30"/>
    <w:rsid w:val="00825209"/>
    <w:rsid w:val="00825559"/>
    <w:rsid w:val="008265C1"/>
    <w:rsid w:val="00826DCC"/>
    <w:rsid w:val="00827390"/>
    <w:rsid w:val="00827B4B"/>
    <w:rsid w:val="00831E36"/>
    <w:rsid w:val="0083250F"/>
    <w:rsid w:val="0083256C"/>
    <w:rsid w:val="008338BB"/>
    <w:rsid w:val="008344B0"/>
    <w:rsid w:val="00834B62"/>
    <w:rsid w:val="00835066"/>
    <w:rsid w:val="00835190"/>
    <w:rsid w:val="008351CB"/>
    <w:rsid w:val="008356F1"/>
    <w:rsid w:val="00836578"/>
    <w:rsid w:val="00836FE6"/>
    <w:rsid w:val="00837F55"/>
    <w:rsid w:val="00840B15"/>
    <w:rsid w:val="0084243C"/>
    <w:rsid w:val="00844E14"/>
    <w:rsid w:val="008450BB"/>
    <w:rsid w:val="00846D06"/>
    <w:rsid w:val="00847BBB"/>
    <w:rsid w:val="00847C85"/>
    <w:rsid w:val="00850147"/>
    <w:rsid w:val="008506B0"/>
    <w:rsid w:val="00852327"/>
    <w:rsid w:val="00853134"/>
    <w:rsid w:val="00853E38"/>
    <w:rsid w:val="008550F9"/>
    <w:rsid w:val="0085657E"/>
    <w:rsid w:val="00856630"/>
    <w:rsid w:val="00862029"/>
    <w:rsid w:val="00863B50"/>
    <w:rsid w:val="008643EC"/>
    <w:rsid w:val="00866F83"/>
    <w:rsid w:val="00867FDA"/>
    <w:rsid w:val="00870550"/>
    <w:rsid w:val="00870E36"/>
    <w:rsid w:val="0087118E"/>
    <w:rsid w:val="0087192E"/>
    <w:rsid w:val="00872B2A"/>
    <w:rsid w:val="00872DC1"/>
    <w:rsid w:val="00873859"/>
    <w:rsid w:val="00877239"/>
    <w:rsid w:val="00877F5B"/>
    <w:rsid w:val="008808AD"/>
    <w:rsid w:val="00883965"/>
    <w:rsid w:val="00883A6B"/>
    <w:rsid w:val="00884383"/>
    <w:rsid w:val="00884763"/>
    <w:rsid w:val="008871BD"/>
    <w:rsid w:val="00890E5F"/>
    <w:rsid w:val="008927C7"/>
    <w:rsid w:val="00893509"/>
    <w:rsid w:val="00893CA5"/>
    <w:rsid w:val="00894E98"/>
    <w:rsid w:val="008951CE"/>
    <w:rsid w:val="00896B34"/>
    <w:rsid w:val="008A0E7E"/>
    <w:rsid w:val="008A47E5"/>
    <w:rsid w:val="008A4F09"/>
    <w:rsid w:val="008A71FC"/>
    <w:rsid w:val="008B059D"/>
    <w:rsid w:val="008B24E1"/>
    <w:rsid w:val="008B3501"/>
    <w:rsid w:val="008B3DB2"/>
    <w:rsid w:val="008B482F"/>
    <w:rsid w:val="008B55FC"/>
    <w:rsid w:val="008B5A70"/>
    <w:rsid w:val="008B6EE5"/>
    <w:rsid w:val="008B7D60"/>
    <w:rsid w:val="008C0759"/>
    <w:rsid w:val="008C10CA"/>
    <w:rsid w:val="008C1223"/>
    <w:rsid w:val="008C1B0E"/>
    <w:rsid w:val="008C2C57"/>
    <w:rsid w:val="008C2DA3"/>
    <w:rsid w:val="008C3ED1"/>
    <w:rsid w:val="008C4703"/>
    <w:rsid w:val="008C577A"/>
    <w:rsid w:val="008C5ED2"/>
    <w:rsid w:val="008C6F3C"/>
    <w:rsid w:val="008C73AF"/>
    <w:rsid w:val="008D1BFD"/>
    <w:rsid w:val="008D1C93"/>
    <w:rsid w:val="008D24CB"/>
    <w:rsid w:val="008D28BF"/>
    <w:rsid w:val="008D3D3C"/>
    <w:rsid w:val="008D5028"/>
    <w:rsid w:val="008D7F82"/>
    <w:rsid w:val="008E1523"/>
    <w:rsid w:val="008E1CF2"/>
    <w:rsid w:val="008E221B"/>
    <w:rsid w:val="008E24D7"/>
    <w:rsid w:val="008E2573"/>
    <w:rsid w:val="008E2DDD"/>
    <w:rsid w:val="008E2E6B"/>
    <w:rsid w:val="008E3348"/>
    <w:rsid w:val="008E5405"/>
    <w:rsid w:val="008E5568"/>
    <w:rsid w:val="008F0136"/>
    <w:rsid w:val="008F04DD"/>
    <w:rsid w:val="008F0538"/>
    <w:rsid w:val="008F078E"/>
    <w:rsid w:val="008F0EBB"/>
    <w:rsid w:val="008F2719"/>
    <w:rsid w:val="008F2FB9"/>
    <w:rsid w:val="008F3581"/>
    <w:rsid w:val="008F651F"/>
    <w:rsid w:val="008F72FE"/>
    <w:rsid w:val="008F7E9C"/>
    <w:rsid w:val="0090143E"/>
    <w:rsid w:val="00903DC1"/>
    <w:rsid w:val="0090560C"/>
    <w:rsid w:val="00905CE1"/>
    <w:rsid w:val="009076FD"/>
    <w:rsid w:val="00907C43"/>
    <w:rsid w:val="00911015"/>
    <w:rsid w:val="0091140E"/>
    <w:rsid w:val="00912512"/>
    <w:rsid w:val="009129FA"/>
    <w:rsid w:val="00913162"/>
    <w:rsid w:val="0091427A"/>
    <w:rsid w:val="009143A9"/>
    <w:rsid w:val="0091546E"/>
    <w:rsid w:val="0091730A"/>
    <w:rsid w:val="0092057A"/>
    <w:rsid w:val="0092121F"/>
    <w:rsid w:val="0092207F"/>
    <w:rsid w:val="009227AD"/>
    <w:rsid w:val="00922B2D"/>
    <w:rsid w:val="00923184"/>
    <w:rsid w:val="0092487F"/>
    <w:rsid w:val="00924EDC"/>
    <w:rsid w:val="00925608"/>
    <w:rsid w:val="009306BA"/>
    <w:rsid w:val="009320CA"/>
    <w:rsid w:val="00932B6E"/>
    <w:rsid w:val="00937266"/>
    <w:rsid w:val="0093742E"/>
    <w:rsid w:val="00937DDC"/>
    <w:rsid w:val="00940CF7"/>
    <w:rsid w:val="00941D85"/>
    <w:rsid w:val="00942F4A"/>
    <w:rsid w:val="009479C0"/>
    <w:rsid w:val="00950140"/>
    <w:rsid w:val="00950743"/>
    <w:rsid w:val="00951E42"/>
    <w:rsid w:val="009520F0"/>
    <w:rsid w:val="00953036"/>
    <w:rsid w:val="00953319"/>
    <w:rsid w:val="00953425"/>
    <w:rsid w:val="0095356D"/>
    <w:rsid w:val="00953BF4"/>
    <w:rsid w:val="00955025"/>
    <w:rsid w:val="00956AC2"/>
    <w:rsid w:val="00956EF5"/>
    <w:rsid w:val="0095737C"/>
    <w:rsid w:val="0095769E"/>
    <w:rsid w:val="009613B0"/>
    <w:rsid w:val="0096686C"/>
    <w:rsid w:val="0097064E"/>
    <w:rsid w:val="00971D08"/>
    <w:rsid w:val="00973490"/>
    <w:rsid w:val="00973D9F"/>
    <w:rsid w:val="00974721"/>
    <w:rsid w:val="00975359"/>
    <w:rsid w:val="00975780"/>
    <w:rsid w:val="00975E45"/>
    <w:rsid w:val="009777CB"/>
    <w:rsid w:val="00977C83"/>
    <w:rsid w:val="00981F60"/>
    <w:rsid w:val="00982A58"/>
    <w:rsid w:val="00982D42"/>
    <w:rsid w:val="00982FE6"/>
    <w:rsid w:val="00983042"/>
    <w:rsid w:val="00983927"/>
    <w:rsid w:val="00984075"/>
    <w:rsid w:val="00991B2A"/>
    <w:rsid w:val="0099210E"/>
    <w:rsid w:val="0099243F"/>
    <w:rsid w:val="00992A44"/>
    <w:rsid w:val="009944F4"/>
    <w:rsid w:val="0099633E"/>
    <w:rsid w:val="009963E9"/>
    <w:rsid w:val="009964C1"/>
    <w:rsid w:val="00997195"/>
    <w:rsid w:val="00997500"/>
    <w:rsid w:val="009A01B6"/>
    <w:rsid w:val="009A0506"/>
    <w:rsid w:val="009A0F4C"/>
    <w:rsid w:val="009A1A29"/>
    <w:rsid w:val="009A2904"/>
    <w:rsid w:val="009A2932"/>
    <w:rsid w:val="009A2F03"/>
    <w:rsid w:val="009A31C0"/>
    <w:rsid w:val="009A36AC"/>
    <w:rsid w:val="009A514C"/>
    <w:rsid w:val="009A6D7B"/>
    <w:rsid w:val="009A76B4"/>
    <w:rsid w:val="009A7CCE"/>
    <w:rsid w:val="009A7E64"/>
    <w:rsid w:val="009B0B1D"/>
    <w:rsid w:val="009B12B3"/>
    <w:rsid w:val="009B2AA0"/>
    <w:rsid w:val="009B2C8A"/>
    <w:rsid w:val="009B537A"/>
    <w:rsid w:val="009B7C46"/>
    <w:rsid w:val="009C14E9"/>
    <w:rsid w:val="009C17B7"/>
    <w:rsid w:val="009C2A4C"/>
    <w:rsid w:val="009C2B4C"/>
    <w:rsid w:val="009C2E97"/>
    <w:rsid w:val="009C5D9B"/>
    <w:rsid w:val="009C7BD2"/>
    <w:rsid w:val="009D179B"/>
    <w:rsid w:val="009D29CE"/>
    <w:rsid w:val="009D2B63"/>
    <w:rsid w:val="009D395F"/>
    <w:rsid w:val="009D674A"/>
    <w:rsid w:val="009D6D68"/>
    <w:rsid w:val="009E39F2"/>
    <w:rsid w:val="009E54E1"/>
    <w:rsid w:val="009E597A"/>
    <w:rsid w:val="009E682F"/>
    <w:rsid w:val="009E6D96"/>
    <w:rsid w:val="009F1A86"/>
    <w:rsid w:val="009F21C6"/>
    <w:rsid w:val="009F5496"/>
    <w:rsid w:val="009F5BB9"/>
    <w:rsid w:val="009F60BB"/>
    <w:rsid w:val="009F6DB1"/>
    <w:rsid w:val="009F72ED"/>
    <w:rsid w:val="009F72F6"/>
    <w:rsid w:val="009F748B"/>
    <w:rsid w:val="009F7792"/>
    <w:rsid w:val="00A01678"/>
    <w:rsid w:val="00A042A4"/>
    <w:rsid w:val="00A04369"/>
    <w:rsid w:val="00A10BED"/>
    <w:rsid w:val="00A10CC9"/>
    <w:rsid w:val="00A14D33"/>
    <w:rsid w:val="00A159F8"/>
    <w:rsid w:val="00A15DD4"/>
    <w:rsid w:val="00A207B0"/>
    <w:rsid w:val="00A231FE"/>
    <w:rsid w:val="00A23620"/>
    <w:rsid w:val="00A23B19"/>
    <w:rsid w:val="00A24B03"/>
    <w:rsid w:val="00A271F1"/>
    <w:rsid w:val="00A275FC"/>
    <w:rsid w:val="00A30AD0"/>
    <w:rsid w:val="00A3128E"/>
    <w:rsid w:val="00A33040"/>
    <w:rsid w:val="00A330CE"/>
    <w:rsid w:val="00A33DD2"/>
    <w:rsid w:val="00A36DAD"/>
    <w:rsid w:val="00A40A99"/>
    <w:rsid w:val="00A41708"/>
    <w:rsid w:val="00A41740"/>
    <w:rsid w:val="00A43966"/>
    <w:rsid w:val="00A43FD9"/>
    <w:rsid w:val="00A44150"/>
    <w:rsid w:val="00A448F2"/>
    <w:rsid w:val="00A44C9D"/>
    <w:rsid w:val="00A455C4"/>
    <w:rsid w:val="00A462E2"/>
    <w:rsid w:val="00A46BE6"/>
    <w:rsid w:val="00A5192A"/>
    <w:rsid w:val="00A52DE7"/>
    <w:rsid w:val="00A5321A"/>
    <w:rsid w:val="00A5427A"/>
    <w:rsid w:val="00A54E54"/>
    <w:rsid w:val="00A55795"/>
    <w:rsid w:val="00A56336"/>
    <w:rsid w:val="00A57E71"/>
    <w:rsid w:val="00A60278"/>
    <w:rsid w:val="00A62323"/>
    <w:rsid w:val="00A626A4"/>
    <w:rsid w:val="00A62FF2"/>
    <w:rsid w:val="00A6392B"/>
    <w:rsid w:val="00A63E65"/>
    <w:rsid w:val="00A66ED1"/>
    <w:rsid w:val="00A66FFF"/>
    <w:rsid w:val="00A70151"/>
    <w:rsid w:val="00A710C4"/>
    <w:rsid w:val="00A72713"/>
    <w:rsid w:val="00A733D3"/>
    <w:rsid w:val="00A7381C"/>
    <w:rsid w:val="00A7447F"/>
    <w:rsid w:val="00A75580"/>
    <w:rsid w:val="00A75B22"/>
    <w:rsid w:val="00A765CD"/>
    <w:rsid w:val="00A772F9"/>
    <w:rsid w:val="00A80B02"/>
    <w:rsid w:val="00A8138E"/>
    <w:rsid w:val="00A81F47"/>
    <w:rsid w:val="00A83D52"/>
    <w:rsid w:val="00A842AA"/>
    <w:rsid w:val="00A84748"/>
    <w:rsid w:val="00A850EA"/>
    <w:rsid w:val="00A85298"/>
    <w:rsid w:val="00A85CBA"/>
    <w:rsid w:val="00A904FC"/>
    <w:rsid w:val="00A90614"/>
    <w:rsid w:val="00A933AA"/>
    <w:rsid w:val="00A93C15"/>
    <w:rsid w:val="00A94325"/>
    <w:rsid w:val="00A946DC"/>
    <w:rsid w:val="00A950BF"/>
    <w:rsid w:val="00A97A2F"/>
    <w:rsid w:val="00AA011A"/>
    <w:rsid w:val="00AA068D"/>
    <w:rsid w:val="00AA0C45"/>
    <w:rsid w:val="00AA0F04"/>
    <w:rsid w:val="00AA2B80"/>
    <w:rsid w:val="00AA2BA8"/>
    <w:rsid w:val="00AA32A3"/>
    <w:rsid w:val="00AA42BC"/>
    <w:rsid w:val="00AA7F88"/>
    <w:rsid w:val="00AA7FF9"/>
    <w:rsid w:val="00AB1D28"/>
    <w:rsid w:val="00AB485F"/>
    <w:rsid w:val="00AB4DBC"/>
    <w:rsid w:val="00AC0D05"/>
    <w:rsid w:val="00AC2A18"/>
    <w:rsid w:val="00AC3388"/>
    <w:rsid w:val="00AC42F7"/>
    <w:rsid w:val="00AC5ACF"/>
    <w:rsid w:val="00AC60E4"/>
    <w:rsid w:val="00AC613D"/>
    <w:rsid w:val="00AC6994"/>
    <w:rsid w:val="00AC71A8"/>
    <w:rsid w:val="00AD00E9"/>
    <w:rsid w:val="00AD0386"/>
    <w:rsid w:val="00AD6008"/>
    <w:rsid w:val="00AD653F"/>
    <w:rsid w:val="00AD734D"/>
    <w:rsid w:val="00AE0CFA"/>
    <w:rsid w:val="00AE2D3C"/>
    <w:rsid w:val="00AE55C0"/>
    <w:rsid w:val="00AE6B3C"/>
    <w:rsid w:val="00AE7BD7"/>
    <w:rsid w:val="00AF02E8"/>
    <w:rsid w:val="00AF04A6"/>
    <w:rsid w:val="00AF1155"/>
    <w:rsid w:val="00AF1585"/>
    <w:rsid w:val="00AF1895"/>
    <w:rsid w:val="00AF242C"/>
    <w:rsid w:val="00AF58E2"/>
    <w:rsid w:val="00AF76C6"/>
    <w:rsid w:val="00B02F23"/>
    <w:rsid w:val="00B033B1"/>
    <w:rsid w:val="00B04B56"/>
    <w:rsid w:val="00B064EE"/>
    <w:rsid w:val="00B10C8D"/>
    <w:rsid w:val="00B111BC"/>
    <w:rsid w:val="00B121AA"/>
    <w:rsid w:val="00B130FF"/>
    <w:rsid w:val="00B14C36"/>
    <w:rsid w:val="00B14D7B"/>
    <w:rsid w:val="00B16FF2"/>
    <w:rsid w:val="00B17DD9"/>
    <w:rsid w:val="00B2073C"/>
    <w:rsid w:val="00B2141B"/>
    <w:rsid w:val="00B220FE"/>
    <w:rsid w:val="00B23CA0"/>
    <w:rsid w:val="00B256AD"/>
    <w:rsid w:val="00B256CE"/>
    <w:rsid w:val="00B25E13"/>
    <w:rsid w:val="00B25ECA"/>
    <w:rsid w:val="00B27809"/>
    <w:rsid w:val="00B304D2"/>
    <w:rsid w:val="00B31E4C"/>
    <w:rsid w:val="00B33B5F"/>
    <w:rsid w:val="00B3487D"/>
    <w:rsid w:val="00B3578F"/>
    <w:rsid w:val="00B35E1E"/>
    <w:rsid w:val="00B364B9"/>
    <w:rsid w:val="00B36CC1"/>
    <w:rsid w:val="00B402CC"/>
    <w:rsid w:val="00B40BFD"/>
    <w:rsid w:val="00B422AD"/>
    <w:rsid w:val="00B423EA"/>
    <w:rsid w:val="00B42E92"/>
    <w:rsid w:val="00B4321E"/>
    <w:rsid w:val="00B43E1F"/>
    <w:rsid w:val="00B44572"/>
    <w:rsid w:val="00B45353"/>
    <w:rsid w:val="00B45427"/>
    <w:rsid w:val="00B46D80"/>
    <w:rsid w:val="00B47CDF"/>
    <w:rsid w:val="00B5001F"/>
    <w:rsid w:val="00B51801"/>
    <w:rsid w:val="00B52A67"/>
    <w:rsid w:val="00B5493B"/>
    <w:rsid w:val="00B54E31"/>
    <w:rsid w:val="00B56688"/>
    <w:rsid w:val="00B62C57"/>
    <w:rsid w:val="00B63573"/>
    <w:rsid w:val="00B64DC6"/>
    <w:rsid w:val="00B65F6B"/>
    <w:rsid w:val="00B67BE4"/>
    <w:rsid w:val="00B71030"/>
    <w:rsid w:val="00B72470"/>
    <w:rsid w:val="00B729F8"/>
    <w:rsid w:val="00B72EDD"/>
    <w:rsid w:val="00B7309C"/>
    <w:rsid w:val="00B747CF"/>
    <w:rsid w:val="00B75F70"/>
    <w:rsid w:val="00B76FC8"/>
    <w:rsid w:val="00B770B1"/>
    <w:rsid w:val="00B80CB4"/>
    <w:rsid w:val="00B85CCE"/>
    <w:rsid w:val="00B876E5"/>
    <w:rsid w:val="00B909DC"/>
    <w:rsid w:val="00B9114F"/>
    <w:rsid w:val="00B9166D"/>
    <w:rsid w:val="00B92703"/>
    <w:rsid w:val="00B9312C"/>
    <w:rsid w:val="00B9508C"/>
    <w:rsid w:val="00B95E01"/>
    <w:rsid w:val="00BA0F8C"/>
    <w:rsid w:val="00BA11C9"/>
    <w:rsid w:val="00BA259D"/>
    <w:rsid w:val="00BA2A1A"/>
    <w:rsid w:val="00BA5106"/>
    <w:rsid w:val="00BA56D5"/>
    <w:rsid w:val="00BB2E83"/>
    <w:rsid w:val="00BB4400"/>
    <w:rsid w:val="00BB504D"/>
    <w:rsid w:val="00BB5357"/>
    <w:rsid w:val="00BB5AB1"/>
    <w:rsid w:val="00BB5D94"/>
    <w:rsid w:val="00BB68AD"/>
    <w:rsid w:val="00BB78A4"/>
    <w:rsid w:val="00BC02E9"/>
    <w:rsid w:val="00BC3A83"/>
    <w:rsid w:val="00BC520E"/>
    <w:rsid w:val="00BC6C38"/>
    <w:rsid w:val="00BD0308"/>
    <w:rsid w:val="00BD0473"/>
    <w:rsid w:val="00BD1414"/>
    <w:rsid w:val="00BD17A4"/>
    <w:rsid w:val="00BD21E2"/>
    <w:rsid w:val="00BD2426"/>
    <w:rsid w:val="00BD4319"/>
    <w:rsid w:val="00BD4F0E"/>
    <w:rsid w:val="00BD5510"/>
    <w:rsid w:val="00BD5ABD"/>
    <w:rsid w:val="00BD6D76"/>
    <w:rsid w:val="00BD7613"/>
    <w:rsid w:val="00BD7F6C"/>
    <w:rsid w:val="00BE217D"/>
    <w:rsid w:val="00BE2312"/>
    <w:rsid w:val="00BE2928"/>
    <w:rsid w:val="00BE3AF0"/>
    <w:rsid w:val="00BE45BA"/>
    <w:rsid w:val="00BE517C"/>
    <w:rsid w:val="00BE590A"/>
    <w:rsid w:val="00BE5BC0"/>
    <w:rsid w:val="00BE5D30"/>
    <w:rsid w:val="00BE6793"/>
    <w:rsid w:val="00BE7250"/>
    <w:rsid w:val="00BE76DA"/>
    <w:rsid w:val="00BF0532"/>
    <w:rsid w:val="00BF0FAF"/>
    <w:rsid w:val="00BF1628"/>
    <w:rsid w:val="00BF2834"/>
    <w:rsid w:val="00BF3E04"/>
    <w:rsid w:val="00BF53B2"/>
    <w:rsid w:val="00BF59DB"/>
    <w:rsid w:val="00BF608F"/>
    <w:rsid w:val="00BF7472"/>
    <w:rsid w:val="00C00BB9"/>
    <w:rsid w:val="00C00EA2"/>
    <w:rsid w:val="00C033B8"/>
    <w:rsid w:val="00C0348E"/>
    <w:rsid w:val="00C0382C"/>
    <w:rsid w:val="00C04A20"/>
    <w:rsid w:val="00C05D50"/>
    <w:rsid w:val="00C06B6B"/>
    <w:rsid w:val="00C10CEB"/>
    <w:rsid w:val="00C11DC6"/>
    <w:rsid w:val="00C133A6"/>
    <w:rsid w:val="00C15A7D"/>
    <w:rsid w:val="00C161DB"/>
    <w:rsid w:val="00C175BE"/>
    <w:rsid w:val="00C20156"/>
    <w:rsid w:val="00C20526"/>
    <w:rsid w:val="00C21A57"/>
    <w:rsid w:val="00C22FB0"/>
    <w:rsid w:val="00C231A9"/>
    <w:rsid w:val="00C2475F"/>
    <w:rsid w:val="00C2567D"/>
    <w:rsid w:val="00C265EA"/>
    <w:rsid w:val="00C26E1F"/>
    <w:rsid w:val="00C2763D"/>
    <w:rsid w:val="00C277D1"/>
    <w:rsid w:val="00C27BFE"/>
    <w:rsid w:val="00C30766"/>
    <w:rsid w:val="00C314AD"/>
    <w:rsid w:val="00C32576"/>
    <w:rsid w:val="00C32C92"/>
    <w:rsid w:val="00C337A1"/>
    <w:rsid w:val="00C33897"/>
    <w:rsid w:val="00C33DA3"/>
    <w:rsid w:val="00C34022"/>
    <w:rsid w:val="00C34FB3"/>
    <w:rsid w:val="00C357D4"/>
    <w:rsid w:val="00C36ADF"/>
    <w:rsid w:val="00C36ECA"/>
    <w:rsid w:val="00C37934"/>
    <w:rsid w:val="00C42EFD"/>
    <w:rsid w:val="00C433AB"/>
    <w:rsid w:val="00C4349A"/>
    <w:rsid w:val="00C435C2"/>
    <w:rsid w:val="00C43E63"/>
    <w:rsid w:val="00C442E4"/>
    <w:rsid w:val="00C46B24"/>
    <w:rsid w:val="00C46B93"/>
    <w:rsid w:val="00C46D94"/>
    <w:rsid w:val="00C47866"/>
    <w:rsid w:val="00C500E1"/>
    <w:rsid w:val="00C53444"/>
    <w:rsid w:val="00C53B4D"/>
    <w:rsid w:val="00C563F8"/>
    <w:rsid w:val="00C568F8"/>
    <w:rsid w:val="00C569B8"/>
    <w:rsid w:val="00C57A82"/>
    <w:rsid w:val="00C57FA3"/>
    <w:rsid w:val="00C60407"/>
    <w:rsid w:val="00C6189C"/>
    <w:rsid w:val="00C63D56"/>
    <w:rsid w:val="00C644E9"/>
    <w:rsid w:val="00C6608C"/>
    <w:rsid w:val="00C66436"/>
    <w:rsid w:val="00C67D72"/>
    <w:rsid w:val="00C702AA"/>
    <w:rsid w:val="00C70658"/>
    <w:rsid w:val="00C72DA6"/>
    <w:rsid w:val="00C73E97"/>
    <w:rsid w:val="00C74219"/>
    <w:rsid w:val="00C76348"/>
    <w:rsid w:val="00C779FF"/>
    <w:rsid w:val="00C80B47"/>
    <w:rsid w:val="00C82ADE"/>
    <w:rsid w:val="00C83127"/>
    <w:rsid w:val="00C85889"/>
    <w:rsid w:val="00C8634E"/>
    <w:rsid w:val="00C8675A"/>
    <w:rsid w:val="00C871C3"/>
    <w:rsid w:val="00C873DE"/>
    <w:rsid w:val="00C908FC"/>
    <w:rsid w:val="00C91633"/>
    <w:rsid w:val="00C92CC4"/>
    <w:rsid w:val="00C93E19"/>
    <w:rsid w:val="00C966E7"/>
    <w:rsid w:val="00C96C23"/>
    <w:rsid w:val="00CA0047"/>
    <w:rsid w:val="00CA0A2B"/>
    <w:rsid w:val="00CA20C9"/>
    <w:rsid w:val="00CA2E05"/>
    <w:rsid w:val="00CA2F9A"/>
    <w:rsid w:val="00CA3EB0"/>
    <w:rsid w:val="00CA6EA6"/>
    <w:rsid w:val="00CB04A9"/>
    <w:rsid w:val="00CB1F3A"/>
    <w:rsid w:val="00CB245A"/>
    <w:rsid w:val="00CB3DDB"/>
    <w:rsid w:val="00CB4F54"/>
    <w:rsid w:val="00CB5AB1"/>
    <w:rsid w:val="00CB640C"/>
    <w:rsid w:val="00CB7FF5"/>
    <w:rsid w:val="00CC073C"/>
    <w:rsid w:val="00CC3F23"/>
    <w:rsid w:val="00CC3FF6"/>
    <w:rsid w:val="00CC4380"/>
    <w:rsid w:val="00CC4CCD"/>
    <w:rsid w:val="00CC54EF"/>
    <w:rsid w:val="00CC578F"/>
    <w:rsid w:val="00CC6D67"/>
    <w:rsid w:val="00CD0EFF"/>
    <w:rsid w:val="00CD12BF"/>
    <w:rsid w:val="00CD350C"/>
    <w:rsid w:val="00CD3937"/>
    <w:rsid w:val="00CD39D0"/>
    <w:rsid w:val="00CD5611"/>
    <w:rsid w:val="00CD575C"/>
    <w:rsid w:val="00CD610C"/>
    <w:rsid w:val="00CD614F"/>
    <w:rsid w:val="00CE183B"/>
    <w:rsid w:val="00CE2BEB"/>
    <w:rsid w:val="00CE454F"/>
    <w:rsid w:val="00CE4C85"/>
    <w:rsid w:val="00CE534A"/>
    <w:rsid w:val="00CE6452"/>
    <w:rsid w:val="00CE6830"/>
    <w:rsid w:val="00CE6E5A"/>
    <w:rsid w:val="00CE6F98"/>
    <w:rsid w:val="00CF38E5"/>
    <w:rsid w:val="00CF3CBB"/>
    <w:rsid w:val="00CF5434"/>
    <w:rsid w:val="00CF5ADC"/>
    <w:rsid w:val="00CF6874"/>
    <w:rsid w:val="00CF6FCD"/>
    <w:rsid w:val="00CF7D83"/>
    <w:rsid w:val="00D002C6"/>
    <w:rsid w:val="00D00E5B"/>
    <w:rsid w:val="00D01B2E"/>
    <w:rsid w:val="00D02875"/>
    <w:rsid w:val="00D05810"/>
    <w:rsid w:val="00D06597"/>
    <w:rsid w:val="00D06849"/>
    <w:rsid w:val="00D06F2C"/>
    <w:rsid w:val="00D0773B"/>
    <w:rsid w:val="00D07C91"/>
    <w:rsid w:val="00D10396"/>
    <w:rsid w:val="00D12865"/>
    <w:rsid w:val="00D129B6"/>
    <w:rsid w:val="00D15013"/>
    <w:rsid w:val="00D15460"/>
    <w:rsid w:val="00D1610E"/>
    <w:rsid w:val="00D161FD"/>
    <w:rsid w:val="00D16214"/>
    <w:rsid w:val="00D17FC8"/>
    <w:rsid w:val="00D20048"/>
    <w:rsid w:val="00D216A1"/>
    <w:rsid w:val="00D22235"/>
    <w:rsid w:val="00D22BD0"/>
    <w:rsid w:val="00D22CDE"/>
    <w:rsid w:val="00D23AE4"/>
    <w:rsid w:val="00D26380"/>
    <w:rsid w:val="00D272A6"/>
    <w:rsid w:val="00D27E95"/>
    <w:rsid w:val="00D30F03"/>
    <w:rsid w:val="00D33500"/>
    <w:rsid w:val="00D3438C"/>
    <w:rsid w:val="00D4467C"/>
    <w:rsid w:val="00D46900"/>
    <w:rsid w:val="00D50AD2"/>
    <w:rsid w:val="00D5124B"/>
    <w:rsid w:val="00D53E40"/>
    <w:rsid w:val="00D55454"/>
    <w:rsid w:val="00D56EE1"/>
    <w:rsid w:val="00D572F7"/>
    <w:rsid w:val="00D57F67"/>
    <w:rsid w:val="00D6048F"/>
    <w:rsid w:val="00D60606"/>
    <w:rsid w:val="00D60B1D"/>
    <w:rsid w:val="00D6596D"/>
    <w:rsid w:val="00D67DE5"/>
    <w:rsid w:val="00D70654"/>
    <w:rsid w:val="00D72182"/>
    <w:rsid w:val="00D724CC"/>
    <w:rsid w:val="00D72F42"/>
    <w:rsid w:val="00D73631"/>
    <w:rsid w:val="00D7378B"/>
    <w:rsid w:val="00D73BB1"/>
    <w:rsid w:val="00D74086"/>
    <w:rsid w:val="00D75034"/>
    <w:rsid w:val="00D760D9"/>
    <w:rsid w:val="00D7654C"/>
    <w:rsid w:val="00D77466"/>
    <w:rsid w:val="00D802A6"/>
    <w:rsid w:val="00D8115F"/>
    <w:rsid w:val="00D81ACD"/>
    <w:rsid w:val="00D822F5"/>
    <w:rsid w:val="00D82B63"/>
    <w:rsid w:val="00D8364B"/>
    <w:rsid w:val="00D837F2"/>
    <w:rsid w:val="00D8440A"/>
    <w:rsid w:val="00D84C3F"/>
    <w:rsid w:val="00D86215"/>
    <w:rsid w:val="00D8623A"/>
    <w:rsid w:val="00D87546"/>
    <w:rsid w:val="00D9040E"/>
    <w:rsid w:val="00D915A6"/>
    <w:rsid w:val="00D91787"/>
    <w:rsid w:val="00D91AB9"/>
    <w:rsid w:val="00D92A71"/>
    <w:rsid w:val="00D935AA"/>
    <w:rsid w:val="00D9446B"/>
    <w:rsid w:val="00D94AE5"/>
    <w:rsid w:val="00D95369"/>
    <w:rsid w:val="00D9686D"/>
    <w:rsid w:val="00D96C13"/>
    <w:rsid w:val="00D96CF4"/>
    <w:rsid w:val="00DA2A75"/>
    <w:rsid w:val="00DA69A5"/>
    <w:rsid w:val="00DA7440"/>
    <w:rsid w:val="00DB01B0"/>
    <w:rsid w:val="00DB198F"/>
    <w:rsid w:val="00DB1BEC"/>
    <w:rsid w:val="00DB335C"/>
    <w:rsid w:val="00DB4E7A"/>
    <w:rsid w:val="00DB6702"/>
    <w:rsid w:val="00DB6897"/>
    <w:rsid w:val="00DB68CD"/>
    <w:rsid w:val="00DB7531"/>
    <w:rsid w:val="00DC035E"/>
    <w:rsid w:val="00DC03D5"/>
    <w:rsid w:val="00DC0A2C"/>
    <w:rsid w:val="00DC0EBE"/>
    <w:rsid w:val="00DC1185"/>
    <w:rsid w:val="00DC3C65"/>
    <w:rsid w:val="00DC3E9E"/>
    <w:rsid w:val="00DC45E1"/>
    <w:rsid w:val="00DC47AE"/>
    <w:rsid w:val="00DC47F1"/>
    <w:rsid w:val="00DC4C54"/>
    <w:rsid w:val="00DC4F43"/>
    <w:rsid w:val="00DC53AB"/>
    <w:rsid w:val="00DC5D68"/>
    <w:rsid w:val="00DC65C4"/>
    <w:rsid w:val="00DC6BC3"/>
    <w:rsid w:val="00DC6D65"/>
    <w:rsid w:val="00DD06FC"/>
    <w:rsid w:val="00DD0CB3"/>
    <w:rsid w:val="00DD1B65"/>
    <w:rsid w:val="00DD2F1A"/>
    <w:rsid w:val="00DD31F2"/>
    <w:rsid w:val="00DD3303"/>
    <w:rsid w:val="00DD3992"/>
    <w:rsid w:val="00DD3F27"/>
    <w:rsid w:val="00DD4378"/>
    <w:rsid w:val="00DD6414"/>
    <w:rsid w:val="00DD6649"/>
    <w:rsid w:val="00DD6C08"/>
    <w:rsid w:val="00DD6F3F"/>
    <w:rsid w:val="00DD794B"/>
    <w:rsid w:val="00DE19DF"/>
    <w:rsid w:val="00DE2233"/>
    <w:rsid w:val="00DE24FC"/>
    <w:rsid w:val="00DE26DB"/>
    <w:rsid w:val="00DE326E"/>
    <w:rsid w:val="00DE512E"/>
    <w:rsid w:val="00DE571C"/>
    <w:rsid w:val="00DE5816"/>
    <w:rsid w:val="00DE6113"/>
    <w:rsid w:val="00DE6B1C"/>
    <w:rsid w:val="00DE7553"/>
    <w:rsid w:val="00DE7D81"/>
    <w:rsid w:val="00DE7F66"/>
    <w:rsid w:val="00DF167E"/>
    <w:rsid w:val="00DF2428"/>
    <w:rsid w:val="00DF2691"/>
    <w:rsid w:val="00DF271F"/>
    <w:rsid w:val="00DF2D3A"/>
    <w:rsid w:val="00DF4AE9"/>
    <w:rsid w:val="00DF5FC0"/>
    <w:rsid w:val="00DF7041"/>
    <w:rsid w:val="00E00713"/>
    <w:rsid w:val="00E04269"/>
    <w:rsid w:val="00E048C9"/>
    <w:rsid w:val="00E066A0"/>
    <w:rsid w:val="00E067EE"/>
    <w:rsid w:val="00E07F4F"/>
    <w:rsid w:val="00E101E7"/>
    <w:rsid w:val="00E1060B"/>
    <w:rsid w:val="00E1229A"/>
    <w:rsid w:val="00E12A45"/>
    <w:rsid w:val="00E12C81"/>
    <w:rsid w:val="00E14424"/>
    <w:rsid w:val="00E14E6F"/>
    <w:rsid w:val="00E158A7"/>
    <w:rsid w:val="00E16A21"/>
    <w:rsid w:val="00E171A0"/>
    <w:rsid w:val="00E177B3"/>
    <w:rsid w:val="00E2044C"/>
    <w:rsid w:val="00E20D12"/>
    <w:rsid w:val="00E20EEE"/>
    <w:rsid w:val="00E229C9"/>
    <w:rsid w:val="00E25C85"/>
    <w:rsid w:val="00E27A06"/>
    <w:rsid w:val="00E3026E"/>
    <w:rsid w:val="00E303B1"/>
    <w:rsid w:val="00E30FC3"/>
    <w:rsid w:val="00E316F5"/>
    <w:rsid w:val="00E31E61"/>
    <w:rsid w:val="00E321DF"/>
    <w:rsid w:val="00E3355F"/>
    <w:rsid w:val="00E336A8"/>
    <w:rsid w:val="00E3798D"/>
    <w:rsid w:val="00E41346"/>
    <w:rsid w:val="00E419CF"/>
    <w:rsid w:val="00E4251F"/>
    <w:rsid w:val="00E4386D"/>
    <w:rsid w:val="00E43ABF"/>
    <w:rsid w:val="00E448CE"/>
    <w:rsid w:val="00E44BC2"/>
    <w:rsid w:val="00E45A89"/>
    <w:rsid w:val="00E46598"/>
    <w:rsid w:val="00E474DE"/>
    <w:rsid w:val="00E47932"/>
    <w:rsid w:val="00E50D62"/>
    <w:rsid w:val="00E526A1"/>
    <w:rsid w:val="00E52B49"/>
    <w:rsid w:val="00E53DA0"/>
    <w:rsid w:val="00E542F3"/>
    <w:rsid w:val="00E5456D"/>
    <w:rsid w:val="00E552AE"/>
    <w:rsid w:val="00E563AB"/>
    <w:rsid w:val="00E5665F"/>
    <w:rsid w:val="00E5688A"/>
    <w:rsid w:val="00E6248C"/>
    <w:rsid w:val="00E65E84"/>
    <w:rsid w:val="00E6643B"/>
    <w:rsid w:val="00E67582"/>
    <w:rsid w:val="00E7209D"/>
    <w:rsid w:val="00E72503"/>
    <w:rsid w:val="00E72878"/>
    <w:rsid w:val="00E72FF2"/>
    <w:rsid w:val="00E7455B"/>
    <w:rsid w:val="00E75A4C"/>
    <w:rsid w:val="00E75ECD"/>
    <w:rsid w:val="00E76746"/>
    <w:rsid w:val="00E77E4C"/>
    <w:rsid w:val="00E806AF"/>
    <w:rsid w:val="00E816FB"/>
    <w:rsid w:val="00E818C1"/>
    <w:rsid w:val="00E823C8"/>
    <w:rsid w:val="00E82D08"/>
    <w:rsid w:val="00E849AD"/>
    <w:rsid w:val="00E85888"/>
    <w:rsid w:val="00E85C98"/>
    <w:rsid w:val="00E86D99"/>
    <w:rsid w:val="00E90540"/>
    <w:rsid w:val="00E90BFB"/>
    <w:rsid w:val="00E9136C"/>
    <w:rsid w:val="00E93B5F"/>
    <w:rsid w:val="00E943C3"/>
    <w:rsid w:val="00E95685"/>
    <w:rsid w:val="00E96C5D"/>
    <w:rsid w:val="00E971A2"/>
    <w:rsid w:val="00EA003D"/>
    <w:rsid w:val="00EA0CA7"/>
    <w:rsid w:val="00EA1442"/>
    <w:rsid w:val="00EA4464"/>
    <w:rsid w:val="00EA4A70"/>
    <w:rsid w:val="00EA514D"/>
    <w:rsid w:val="00EA51A8"/>
    <w:rsid w:val="00EA5C7D"/>
    <w:rsid w:val="00EA611C"/>
    <w:rsid w:val="00EA7379"/>
    <w:rsid w:val="00EA78F9"/>
    <w:rsid w:val="00EB25FD"/>
    <w:rsid w:val="00EB38A2"/>
    <w:rsid w:val="00EB432C"/>
    <w:rsid w:val="00EB46CD"/>
    <w:rsid w:val="00EB5B69"/>
    <w:rsid w:val="00EB7C46"/>
    <w:rsid w:val="00EC09FD"/>
    <w:rsid w:val="00EC1340"/>
    <w:rsid w:val="00EC2161"/>
    <w:rsid w:val="00EC31A2"/>
    <w:rsid w:val="00EC3849"/>
    <w:rsid w:val="00EC398E"/>
    <w:rsid w:val="00EC3B5B"/>
    <w:rsid w:val="00EC44CF"/>
    <w:rsid w:val="00EC463D"/>
    <w:rsid w:val="00EC5C1B"/>
    <w:rsid w:val="00EC67B5"/>
    <w:rsid w:val="00EC7AB8"/>
    <w:rsid w:val="00ED1CB1"/>
    <w:rsid w:val="00ED2BD4"/>
    <w:rsid w:val="00ED4767"/>
    <w:rsid w:val="00ED6461"/>
    <w:rsid w:val="00EE04EC"/>
    <w:rsid w:val="00EE0934"/>
    <w:rsid w:val="00EE1A35"/>
    <w:rsid w:val="00EE2CA6"/>
    <w:rsid w:val="00EE3F9F"/>
    <w:rsid w:val="00EE46A5"/>
    <w:rsid w:val="00EE5668"/>
    <w:rsid w:val="00EE71F6"/>
    <w:rsid w:val="00EF2665"/>
    <w:rsid w:val="00EF4CD6"/>
    <w:rsid w:val="00EF5B1B"/>
    <w:rsid w:val="00EF7571"/>
    <w:rsid w:val="00F01332"/>
    <w:rsid w:val="00F05637"/>
    <w:rsid w:val="00F05D34"/>
    <w:rsid w:val="00F07C2A"/>
    <w:rsid w:val="00F07D79"/>
    <w:rsid w:val="00F10DFD"/>
    <w:rsid w:val="00F1261A"/>
    <w:rsid w:val="00F12A31"/>
    <w:rsid w:val="00F1353D"/>
    <w:rsid w:val="00F137E9"/>
    <w:rsid w:val="00F13AF1"/>
    <w:rsid w:val="00F22AA0"/>
    <w:rsid w:val="00F2562E"/>
    <w:rsid w:val="00F259EC"/>
    <w:rsid w:val="00F261EF"/>
    <w:rsid w:val="00F267D1"/>
    <w:rsid w:val="00F26C79"/>
    <w:rsid w:val="00F26C92"/>
    <w:rsid w:val="00F30C46"/>
    <w:rsid w:val="00F3167A"/>
    <w:rsid w:val="00F317BB"/>
    <w:rsid w:val="00F32C62"/>
    <w:rsid w:val="00F32E87"/>
    <w:rsid w:val="00F33216"/>
    <w:rsid w:val="00F34AD3"/>
    <w:rsid w:val="00F3616E"/>
    <w:rsid w:val="00F364BF"/>
    <w:rsid w:val="00F36A12"/>
    <w:rsid w:val="00F36AE3"/>
    <w:rsid w:val="00F40863"/>
    <w:rsid w:val="00F4181F"/>
    <w:rsid w:val="00F43287"/>
    <w:rsid w:val="00F4418A"/>
    <w:rsid w:val="00F4435D"/>
    <w:rsid w:val="00F46B7E"/>
    <w:rsid w:val="00F50009"/>
    <w:rsid w:val="00F50ECB"/>
    <w:rsid w:val="00F50F3F"/>
    <w:rsid w:val="00F52579"/>
    <w:rsid w:val="00F53050"/>
    <w:rsid w:val="00F5390F"/>
    <w:rsid w:val="00F54083"/>
    <w:rsid w:val="00F55EB6"/>
    <w:rsid w:val="00F6043A"/>
    <w:rsid w:val="00F6065A"/>
    <w:rsid w:val="00F61E88"/>
    <w:rsid w:val="00F64F49"/>
    <w:rsid w:val="00F66461"/>
    <w:rsid w:val="00F670A6"/>
    <w:rsid w:val="00F67C9E"/>
    <w:rsid w:val="00F70306"/>
    <w:rsid w:val="00F70836"/>
    <w:rsid w:val="00F70AFB"/>
    <w:rsid w:val="00F70E09"/>
    <w:rsid w:val="00F71F35"/>
    <w:rsid w:val="00F720AC"/>
    <w:rsid w:val="00F727A7"/>
    <w:rsid w:val="00F73CF4"/>
    <w:rsid w:val="00F73DA2"/>
    <w:rsid w:val="00F74730"/>
    <w:rsid w:val="00F765ED"/>
    <w:rsid w:val="00F76CFC"/>
    <w:rsid w:val="00F77BA4"/>
    <w:rsid w:val="00F809B0"/>
    <w:rsid w:val="00F80A8D"/>
    <w:rsid w:val="00F81764"/>
    <w:rsid w:val="00F838E4"/>
    <w:rsid w:val="00F839D1"/>
    <w:rsid w:val="00F84152"/>
    <w:rsid w:val="00F8448F"/>
    <w:rsid w:val="00F84590"/>
    <w:rsid w:val="00F84850"/>
    <w:rsid w:val="00F85F43"/>
    <w:rsid w:val="00F87D8D"/>
    <w:rsid w:val="00F92AA4"/>
    <w:rsid w:val="00F935B2"/>
    <w:rsid w:val="00F94BA7"/>
    <w:rsid w:val="00F96258"/>
    <w:rsid w:val="00F9707F"/>
    <w:rsid w:val="00FA0770"/>
    <w:rsid w:val="00FA182D"/>
    <w:rsid w:val="00FA4025"/>
    <w:rsid w:val="00FA46DF"/>
    <w:rsid w:val="00FA5ED4"/>
    <w:rsid w:val="00FA6B81"/>
    <w:rsid w:val="00FA6FCE"/>
    <w:rsid w:val="00FB06E2"/>
    <w:rsid w:val="00FB1C76"/>
    <w:rsid w:val="00FB267D"/>
    <w:rsid w:val="00FB3744"/>
    <w:rsid w:val="00FB63A5"/>
    <w:rsid w:val="00FB79C9"/>
    <w:rsid w:val="00FC1501"/>
    <w:rsid w:val="00FC1583"/>
    <w:rsid w:val="00FC2045"/>
    <w:rsid w:val="00FC2A33"/>
    <w:rsid w:val="00FC3B65"/>
    <w:rsid w:val="00FC3EE2"/>
    <w:rsid w:val="00FC44D9"/>
    <w:rsid w:val="00FD0CBA"/>
    <w:rsid w:val="00FD1861"/>
    <w:rsid w:val="00FD1B55"/>
    <w:rsid w:val="00FD1BEE"/>
    <w:rsid w:val="00FD3858"/>
    <w:rsid w:val="00FD46F7"/>
    <w:rsid w:val="00FD57B3"/>
    <w:rsid w:val="00FD78AF"/>
    <w:rsid w:val="00FE0B98"/>
    <w:rsid w:val="00FE0DDD"/>
    <w:rsid w:val="00FE3F90"/>
    <w:rsid w:val="00FE3FA6"/>
    <w:rsid w:val="00FE4545"/>
    <w:rsid w:val="00FE506A"/>
    <w:rsid w:val="00FE5C36"/>
    <w:rsid w:val="00FE6E60"/>
    <w:rsid w:val="00FF0BF4"/>
    <w:rsid w:val="00FF1807"/>
    <w:rsid w:val="00FF2BBA"/>
    <w:rsid w:val="00FF32D9"/>
    <w:rsid w:val="00FF34CD"/>
    <w:rsid w:val="00FF44FC"/>
    <w:rsid w:val="00FF4AC6"/>
    <w:rsid w:val="00FF58C3"/>
    <w:rsid w:val="00FF6982"/>
    <w:rsid w:val="00FF6BE9"/>
    <w:rsid w:val="00FF6CF5"/>
    <w:rsid w:val="00FF6DB6"/>
    <w:rsid w:val="00FF6DF6"/>
    <w:rsid w:val="1DAB49AA"/>
    <w:rsid w:val="482AE38F"/>
    <w:rsid w:val="556CF9F2"/>
    <w:rsid w:val="6070BDD0"/>
    <w:rsid w:val="646686FD"/>
    <w:rsid w:val="73E2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37259"/>
  <w15:docId w15:val="{34A135D1-9D7C-4BD1-82D4-46B2568D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65"/>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86C"/>
    <w:pPr>
      <w:keepNext/>
      <w:outlineLvl w:val="0"/>
    </w:pPr>
    <w:rPr>
      <w:b/>
      <w:bCs/>
      <w:u w:val="single"/>
    </w:rPr>
  </w:style>
  <w:style w:type="paragraph" w:styleId="Heading2">
    <w:name w:val="heading 2"/>
    <w:basedOn w:val="Heading1"/>
    <w:next w:val="Normal"/>
    <w:link w:val="Heading2Char"/>
    <w:autoRedefine/>
    <w:uiPriority w:val="9"/>
    <w:unhideWhenUsed/>
    <w:qFormat/>
    <w:rsid w:val="00670134"/>
    <w:pPr>
      <w:spacing w:after="0" w:line="360" w:lineRule="auto"/>
      <w:outlineLvl w:val="1"/>
    </w:pPr>
    <w:rPr>
      <w:b w:val="0"/>
      <w:u w:val="none"/>
    </w:rPr>
  </w:style>
  <w:style w:type="paragraph" w:styleId="Heading3">
    <w:name w:val="heading 3"/>
    <w:basedOn w:val="Normal"/>
    <w:next w:val="Normal"/>
    <w:link w:val="Heading3Char"/>
    <w:uiPriority w:val="9"/>
    <w:unhideWhenUsed/>
    <w:qFormat/>
    <w:rsid w:val="003E5DF8"/>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76D65"/>
    <w:pPr>
      <w:jc w:val="center"/>
    </w:pPr>
    <w:rPr>
      <w:b/>
      <w:bCs/>
      <w:color w:val="0000FF"/>
    </w:rPr>
  </w:style>
  <w:style w:type="character" w:customStyle="1" w:styleId="SubtitleChar">
    <w:name w:val="Subtitle Char"/>
    <w:basedOn w:val="DefaultParagraphFont"/>
    <w:link w:val="Subtitle"/>
    <w:rsid w:val="00476D65"/>
    <w:rPr>
      <w:rFonts w:ascii="Times New Roman" w:eastAsia="Times New Roman" w:hAnsi="Times New Roman" w:cs="Times New Roman"/>
      <w:b/>
      <w:bCs/>
      <w:color w:val="0000FF"/>
      <w:sz w:val="24"/>
      <w:szCs w:val="24"/>
    </w:rPr>
  </w:style>
  <w:style w:type="paragraph" w:customStyle="1" w:styleId="Default">
    <w:name w:val="Default"/>
    <w:rsid w:val="00476D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76D65"/>
    <w:rPr>
      <w:rFonts w:ascii="Tahoma" w:hAnsi="Tahoma" w:cs="Tahoma"/>
      <w:sz w:val="16"/>
      <w:szCs w:val="16"/>
    </w:rPr>
  </w:style>
  <w:style w:type="character" w:customStyle="1" w:styleId="BalloonTextChar">
    <w:name w:val="Balloon Text Char"/>
    <w:basedOn w:val="DefaultParagraphFont"/>
    <w:link w:val="BalloonText"/>
    <w:uiPriority w:val="99"/>
    <w:semiHidden/>
    <w:rsid w:val="00476D65"/>
    <w:rPr>
      <w:rFonts w:ascii="Tahoma" w:eastAsia="Times New Roman" w:hAnsi="Tahoma" w:cs="Tahoma"/>
      <w:sz w:val="16"/>
      <w:szCs w:val="16"/>
    </w:rPr>
  </w:style>
  <w:style w:type="character" w:customStyle="1" w:styleId="Heading1Char">
    <w:name w:val="Heading 1 Char"/>
    <w:basedOn w:val="DefaultParagraphFont"/>
    <w:link w:val="Heading1"/>
    <w:rsid w:val="0096686C"/>
    <w:rPr>
      <w:rFonts w:ascii="Times New Roman" w:eastAsia="Times New Roman" w:hAnsi="Times New Roman" w:cs="Times New Roman"/>
      <w:b/>
      <w:bCs/>
      <w:sz w:val="24"/>
      <w:szCs w:val="24"/>
      <w:u w:val="single"/>
    </w:rPr>
  </w:style>
  <w:style w:type="paragraph" w:styleId="BodyText">
    <w:name w:val="Body Text"/>
    <w:basedOn w:val="Normal"/>
    <w:link w:val="BodyTextChar"/>
    <w:semiHidden/>
    <w:rsid w:val="00476D65"/>
    <w:pPr>
      <w:tabs>
        <w:tab w:val="left" w:pos="180"/>
      </w:tabs>
    </w:pPr>
    <w:rPr>
      <w:sz w:val="22"/>
      <w:szCs w:val="18"/>
    </w:rPr>
  </w:style>
  <w:style w:type="character" w:customStyle="1" w:styleId="BodyTextChar">
    <w:name w:val="Body Text Char"/>
    <w:basedOn w:val="DefaultParagraphFont"/>
    <w:link w:val="BodyText"/>
    <w:uiPriority w:val="99"/>
    <w:semiHidden/>
    <w:rsid w:val="00476D65"/>
    <w:rPr>
      <w:rFonts w:ascii="Times New Roman" w:eastAsia="Times New Roman" w:hAnsi="Times New Roman" w:cs="Times New Roman"/>
      <w:szCs w:val="18"/>
    </w:rPr>
  </w:style>
  <w:style w:type="paragraph" w:styleId="Footer">
    <w:name w:val="footer"/>
    <w:basedOn w:val="Normal"/>
    <w:link w:val="FooterChar"/>
    <w:uiPriority w:val="99"/>
    <w:rsid w:val="00476D65"/>
    <w:pPr>
      <w:tabs>
        <w:tab w:val="center" w:pos="4320"/>
        <w:tab w:val="right" w:pos="8640"/>
      </w:tabs>
    </w:pPr>
  </w:style>
  <w:style w:type="character" w:customStyle="1" w:styleId="FooterChar">
    <w:name w:val="Footer Char"/>
    <w:basedOn w:val="DefaultParagraphFont"/>
    <w:link w:val="Footer"/>
    <w:uiPriority w:val="99"/>
    <w:rsid w:val="00476D6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76D65"/>
    <w:pPr>
      <w:spacing w:after="120"/>
      <w:ind w:left="360"/>
    </w:pPr>
  </w:style>
  <w:style w:type="character" w:customStyle="1" w:styleId="BodyTextIndentChar">
    <w:name w:val="Body Text Indent Char"/>
    <w:basedOn w:val="DefaultParagraphFont"/>
    <w:link w:val="BodyTextIndent"/>
    <w:uiPriority w:val="99"/>
    <w:rsid w:val="00476D65"/>
    <w:rPr>
      <w:rFonts w:ascii="Times New Roman" w:eastAsia="Times New Roman" w:hAnsi="Times New Roman" w:cs="Times New Roman"/>
      <w:sz w:val="24"/>
      <w:szCs w:val="24"/>
    </w:rPr>
  </w:style>
  <w:style w:type="paragraph" w:styleId="ListParagraph">
    <w:name w:val="List Paragraph"/>
    <w:basedOn w:val="Normal"/>
    <w:uiPriority w:val="34"/>
    <w:qFormat/>
    <w:rsid w:val="00476D65"/>
    <w:pPr>
      <w:ind w:left="720"/>
      <w:contextualSpacing/>
    </w:pPr>
  </w:style>
  <w:style w:type="paragraph" w:styleId="Header">
    <w:name w:val="header"/>
    <w:basedOn w:val="Normal"/>
    <w:link w:val="HeaderChar"/>
    <w:uiPriority w:val="99"/>
    <w:unhideWhenUsed/>
    <w:rsid w:val="00975359"/>
    <w:pPr>
      <w:tabs>
        <w:tab w:val="center" w:pos="4680"/>
        <w:tab w:val="right" w:pos="9360"/>
      </w:tabs>
    </w:pPr>
  </w:style>
  <w:style w:type="character" w:customStyle="1" w:styleId="HeaderChar">
    <w:name w:val="Header Char"/>
    <w:basedOn w:val="DefaultParagraphFont"/>
    <w:link w:val="Header"/>
    <w:uiPriority w:val="99"/>
    <w:rsid w:val="0097535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73F4A"/>
    <w:rPr>
      <w:sz w:val="16"/>
      <w:szCs w:val="16"/>
    </w:rPr>
  </w:style>
  <w:style w:type="paragraph" w:styleId="CommentText">
    <w:name w:val="annotation text"/>
    <w:basedOn w:val="Normal"/>
    <w:link w:val="CommentTextChar"/>
    <w:uiPriority w:val="99"/>
    <w:unhideWhenUsed/>
    <w:rsid w:val="00573F4A"/>
    <w:rPr>
      <w:sz w:val="20"/>
      <w:szCs w:val="20"/>
    </w:rPr>
  </w:style>
  <w:style w:type="character" w:customStyle="1" w:styleId="CommentTextChar">
    <w:name w:val="Comment Text Char"/>
    <w:basedOn w:val="DefaultParagraphFont"/>
    <w:link w:val="CommentText"/>
    <w:uiPriority w:val="99"/>
    <w:rsid w:val="00573F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F4A"/>
    <w:rPr>
      <w:b/>
      <w:bCs/>
    </w:rPr>
  </w:style>
  <w:style w:type="character" w:customStyle="1" w:styleId="CommentSubjectChar">
    <w:name w:val="Comment Subject Char"/>
    <w:basedOn w:val="CommentTextChar"/>
    <w:link w:val="CommentSubject"/>
    <w:uiPriority w:val="99"/>
    <w:semiHidden/>
    <w:rsid w:val="00573F4A"/>
    <w:rPr>
      <w:rFonts w:ascii="Times New Roman" w:eastAsia="Times New Roman" w:hAnsi="Times New Roman" w:cs="Times New Roman"/>
      <w:b/>
      <w:bCs/>
      <w:sz w:val="20"/>
      <w:szCs w:val="20"/>
    </w:rPr>
  </w:style>
  <w:style w:type="character" w:styleId="Emphasis">
    <w:name w:val="Emphasis"/>
    <w:basedOn w:val="DefaultParagraphFont"/>
    <w:uiPriority w:val="20"/>
    <w:qFormat/>
    <w:rsid w:val="008A47E5"/>
    <w:rPr>
      <w:b/>
      <w:bCs/>
      <w:i w:val="0"/>
      <w:iCs w:val="0"/>
    </w:rPr>
  </w:style>
  <w:style w:type="character" w:customStyle="1" w:styleId="st1">
    <w:name w:val="st1"/>
    <w:basedOn w:val="DefaultParagraphFont"/>
    <w:rsid w:val="008A47E5"/>
  </w:style>
  <w:style w:type="character" w:styleId="Hyperlink">
    <w:name w:val="Hyperlink"/>
    <w:basedOn w:val="DefaultParagraphFont"/>
    <w:uiPriority w:val="99"/>
    <w:unhideWhenUsed/>
    <w:rsid w:val="00731B03"/>
    <w:rPr>
      <w:color w:val="0000FF"/>
      <w:u w:val="single"/>
    </w:rPr>
  </w:style>
  <w:style w:type="paragraph" w:styleId="FootnoteText">
    <w:name w:val="footnote text"/>
    <w:basedOn w:val="Normal"/>
    <w:link w:val="FootnoteTextChar"/>
    <w:uiPriority w:val="99"/>
    <w:semiHidden/>
    <w:unhideWhenUsed/>
    <w:rsid w:val="00731B03"/>
    <w:rPr>
      <w:sz w:val="20"/>
      <w:szCs w:val="20"/>
    </w:rPr>
  </w:style>
  <w:style w:type="character" w:customStyle="1" w:styleId="FootnoteTextChar">
    <w:name w:val="Footnote Text Char"/>
    <w:basedOn w:val="DefaultParagraphFont"/>
    <w:link w:val="FootnoteText"/>
    <w:uiPriority w:val="99"/>
    <w:semiHidden/>
    <w:rsid w:val="00731B0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1B03"/>
    <w:rPr>
      <w:vertAlign w:val="superscript"/>
    </w:rPr>
  </w:style>
  <w:style w:type="paragraph" w:styleId="Revision">
    <w:name w:val="Revision"/>
    <w:hidden/>
    <w:uiPriority w:val="99"/>
    <w:semiHidden/>
    <w:rsid w:val="00F0133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7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1346"/>
    <w:pPr>
      <w:spacing w:before="100" w:beforeAutospacing="1" w:after="100" w:afterAutospacing="1" w:line="240" w:lineRule="auto"/>
    </w:pPr>
  </w:style>
  <w:style w:type="character" w:customStyle="1" w:styleId="apple-converted-space">
    <w:name w:val="apple-converted-space"/>
    <w:basedOn w:val="DefaultParagraphFont"/>
    <w:rsid w:val="00E41346"/>
  </w:style>
  <w:style w:type="character" w:customStyle="1" w:styleId="text">
    <w:name w:val="text"/>
    <w:basedOn w:val="DefaultParagraphFont"/>
    <w:rsid w:val="00473A43"/>
  </w:style>
  <w:style w:type="paragraph" w:styleId="TOCHeading">
    <w:name w:val="TOC Heading"/>
    <w:basedOn w:val="Heading1"/>
    <w:next w:val="Normal"/>
    <w:uiPriority w:val="39"/>
    <w:unhideWhenUsed/>
    <w:qFormat/>
    <w:rsid w:val="00AD00E9"/>
    <w:pPr>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AD00E9"/>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11094F"/>
    <w:pPr>
      <w:tabs>
        <w:tab w:val="right" w:leader="dot" w:pos="9350"/>
      </w:tabs>
      <w:spacing w:after="100" w:line="259" w:lineRule="auto"/>
      <w:ind w:left="440"/>
    </w:pPr>
    <w:rPr>
      <w:bCs/>
      <w:noProof/>
      <w:sz w:val="22"/>
      <w:szCs w:val="22"/>
    </w:rPr>
  </w:style>
  <w:style w:type="character" w:styleId="FollowedHyperlink">
    <w:name w:val="FollowedHyperlink"/>
    <w:basedOn w:val="DefaultParagraphFont"/>
    <w:uiPriority w:val="99"/>
    <w:semiHidden/>
    <w:unhideWhenUsed/>
    <w:rsid w:val="00E65E84"/>
    <w:rPr>
      <w:color w:val="800080" w:themeColor="followedHyperlink"/>
      <w:u w:val="single"/>
    </w:rPr>
  </w:style>
  <w:style w:type="paragraph" w:styleId="Title">
    <w:name w:val="Title"/>
    <w:basedOn w:val="Normal"/>
    <w:next w:val="Normal"/>
    <w:link w:val="TitleChar"/>
    <w:uiPriority w:val="10"/>
    <w:qFormat/>
    <w:rsid w:val="009125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51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70134"/>
    <w:rPr>
      <w:rFonts w:ascii="Times New Roman" w:eastAsia="Times New Roman" w:hAnsi="Times New Roman" w:cs="Times New Roman"/>
      <w:bCs/>
      <w:sz w:val="24"/>
      <w:szCs w:val="24"/>
    </w:rPr>
  </w:style>
  <w:style w:type="table" w:customStyle="1" w:styleId="TableGrid1">
    <w:name w:val="Table Grid1"/>
    <w:basedOn w:val="TableNormal"/>
    <w:next w:val="TableGrid"/>
    <w:uiPriority w:val="59"/>
    <w:rsid w:val="00D95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A799B"/>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A799B"/>
    <w:rPr>
      <w:rFonts w:ascii="Calibri" w:hAnsi="Calibri"/>
      <w:szCs w:val="21"/>
    </w:rPr>
  </w:style>
  <w:style w:type="table" w:styleId="GridTable4-Accent1">
    <w:name w:val="Grid Table 4 Accent 1"/>
    <w:basedOn w:val="TableNormal"/>
    <w:uiPriority w:val="49"/>
    <w:rsid w:val="00F839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2">
    <w:name w:val="toc 2"/>
    <w:basedOn w:val="Normal"/>
    <w:next w:val="Normal"/>
    <w:autoRedefine/>
    <w:uiPriority w:val="39"/>
    <w:unhideWhenUsed/>
    <w:rsid w:val="007853A2"/>
    <w:pPr>
      <w:spacing w:after="100"/>
      <w:ind w:left="240"/>
    </w:pPr>
  </w:style>
  <w:style w:type="character" w:customStyle="1" w:styleId="Heading3Char">
    <w:name w:val="Heading 3 Char"/>
    <w:basedOn w:val="DefaultParagraphFont"/>
    <w:link w:val="Heading3"/>
    <w:uiPriority w:val="9"/>
    <w:rsid w:val="003E5DF8"/>
    <w:rPr>
      <w:rFonts w:asciiTheme="majorHAnsi" w:eastAsiaTheme="majorEastAsia" w:hAnsiTheme="majorHAnsi" w:cstheme="majorBidi"/>
      <w:color w:val="243F60" w:themeColor="accent1" w:themeShade="7F"/>
      <w:sz w:val="24"/>
      <w:szCs w:val="24"/>
    </w:rPr>
  </w:style>
  <w:style w:type="character" w:customStyle="1" w:styleId="number">
    <w:name w:val="number"/>
    <w:basedOn w:val="DefaultParagraphFont"/>
    <w:rsid w:val="006726DE"/>
  </w:style>
  <w:style w:type="character" w:styleId="UnresolvedMention">
    <w:name w:val="Unresolved Mention"/>
    <w:basedOn w:val="DefaultParagraphFont"/>
    <w:uiPriority w:val="99"/>
    <w:semiHidden/>
    <w:unhideWhenUsed/>
    <w:rsid w:val="007B3DE9"/>
    <w:rPr>
      <w:color w:val="808080"/>
      <w:shd w:val="clear" w:color="auto" w:fill="E6E6E6"/>
    </w:rPr>
  </w:style>
  <w:style w:type="paragraph" w:styleId="NoSpacing">
    <w:name w:val="No Spacing"/>
    <w:uiPriority w:val="1"/>
    <w:qFormat/>
    <w:rsid w:val="00670134"/>
    <w:pPr>
      <w:spacing w:after="0" w:line="240" w:lineRule="auto"/>
    </w:pPr>
    <w:rPr>
      <w:rFonts w:ascii="Times New Roman" w:eastAsia="Times New Roman" w:hAnsi="Times New Roman" w:cs="Times New Roman"/>
      <w:sz w:val="24"/>
      <w:szCs w:val="24"/>
    </w:rPr>
  </w:style>
  <w:style w:type="character" w:customStyle="1" w:styleId="tw-bilingual-translation">
    <w:name w:val="tw-bilingual-translation"/>
    <w:basedOn w:val="DefaultParagraphFont"/>
    <w:rsid w:val="002C3292"/>
  </w:style>
  <w:style w:type="paragraph" w:styleId="HTMLPreformatted">
    <w:name w:val="HTML Preformatted"/>
    <w:basedOn w:val="Normal"/>
    <w:link w:val="HTMLPreformattedChar"/>
    <w:uiPriority w:val="99"/>
    <w:semiHidden/>
    <w:unhideWhenUsed/>
    <w:rsid w:val="002C329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C3292"/>
    <w:rPr>
      <w:rFonts w:ascii="Consolas" w:eastAsia="Times New Roman"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5213">
      <w:bodyDiv w:val="1"/>
      <w:marLeft w:val="0"/>
      <w:marRight w:val="0"/>
      <w:marTop w:val="0"/>
      <w:marBottom w:val="0"/>
      <w:divBdr>
        <w:top w:val="none" w:sz="0" w:space="0" w:color="auto"/>
        <w:left w:val="none" w:sz="0" w:space="0" w:color="auto"/>
        <w:bottom w:val="none" w:sz="0" w:space="0" w:color="auto"/>
        <w:right w:val="none" w:sz="0" w:space="0" w:color="auto"/>
      </w:divBdr>
      <w:divsChild>
        <w:div w:id="928658581">
          <w:marLeft w:val="0"/>
          <w:marRight w:val="0"/>
          <w:marTop w:val="0"/>
          <w:marBottom w:val="0"/>
          <w:divBdr>
            <w:top w:val="none" w:sz="0" w:space="0" w:color="auto"/>
            <w:left w:val="none" w:sz="0" w:space="0" w:color="auto"/>
            <w:bottom w:val="none" w:sz="0" w:space="0" w:color="auto"/>
            <w:right w:val="none" w:sz="0" w:space="0" w:color="auto"/>
          </w:divBdr>
        </w:div>
        <w:div w:id="1055735834">
          <w:marLeft w:val="0"/>
          <w:marRight w:val="0"/>
          <w:marTop w:val="0"/>
          <w:marBottom w:val="0"/>
          <w:divBdr>
            <w:top w:val="none" w:sz="0" w:space="0" w:color="auto"/>
            <w:left w:val="none" w:sz="0" w:space="0" w:color="auto"/>
            <w:bottom w:val="none" w:sz="0" w:space="0" w:color="auto"/>
            <w:right w:val="none" w:sz="0" w:space="0" w:color="auto"/>
          </w:divBdr>
        </w:div>
        <w:div w:id="1121261820">
          <w:marLeft w:val="0"/>
          <w:marRight w:val="0"/>
          <w:marTop w:val="0"/>
          <w:marBottom w:val="0"/>
          <w:divBdr>
            <w:top w:val="none" w:sz="0" w:space="0" w:color="auto"/>
            <w:left w:val="none" w:sz="0" w:space="0" w:color="auto"/>
            <w:bottom w:val="none" w:sz="0" w:space="0" w:color="auto"/>
            <w:right w:val="none" w:sz="0" w:space="0" w:color="auto"/>
          </w:divBdr>
        </w:div>
        <w:div w:id="1697124027">
          <w:marLeft w:val="0"/>
          <w:marRight w:val="0"/>
          <w:marTop w:val="0"/>
          <w:marBottom w:val="0"/>
          <w:divBdr>
            <w:top w:val="none" w:sz="0" w:space="0" w:color="auto"/>
            <w:left w:val="none" w:sz="0" w:space="0" w:color="auto"/>
            <w:bottom w:val="none" w:sz="0" w:space="0" w:color="auto"/>
            <w:right w:val="none" w:sz="0" w:space="0" w:color="auto"/>
          </w:divBdr>
        </w:div>
      </w:divsChild>
    </w:div>
    <w:div w:id="57750670">
      <w:bodyDiv w:val="1"/>
      <w:marLeft w:val="0"/>
      <w:marRight w:val="0"/>
      <w:marTop w:val="0"/>
      <w:marBottom w:val="0"/>
      <w:divBdr>
        <w:top w:val="none" w:sz="0" w:space="0" w:color="auto"/>
        <w:left w:val="none" w:sz="0" w:space="0" w:color="auto"/>
        <w:bottom w:val="none" w:sz="0" w:space="0" w:color="auto"/>
        <w:right w:val="none" w:sz="0" w:space="0" w:color="auto"/>
      </w:divBdr>
    </w:div>
    <w:div w:id="82188827">
      <w:bodyDiv w:val="1"/>
      <w:marLeft w:val="0"/>
      <w:marRight w:val="0"/>
      <w:marTop w:val="0"/>
      <w:marBottom w:val="0"/>
      <w:divBdr>
        <w:top w:val="none" w:sz="0" w:space="0" w:color="auto"/>
        <w:left w:val="none" w:sz="0" w:space="0" w:color="auto"/>
        <w:bottom w:val="none" w:sz="0" w:space="0" w:color="auto"/>
        <w:right w:val="none" w:sz="0" w:space="0" w:color="auto"/>
      </w:divBdr>
    </w:div>
    <w:div w:id="116487346">
      <w:bodyDiv w:val="1"/>
      <w:marLeft w:val="0"/>
      <w:marRight w:val="0"/>
      <w:marTop w:val="0"/>
      <w:marBottom w:val="0"/>
      <w:divBdr>
        <w:top w:val="none" w:sz="0" w:space="0" w:color="auto"/>
        <w:left w:val="none" w:sz="0" w:space="0" w:color="auto"/>
        <w:bottom w:val="none" w:sz="0" w:space="0" w:color="auto"/>
        <w:right w:val="none" w:sz="0" w:space="0" w:color="auto"/>
      </w:divBdr>
      <w:divsChild>
        <w:div w:id="233861578">
          <w:marLeft w:val="0"/>
          <w:marRight w:val="0"/>
          <w:marTop w:val="0"/>
          <w:marBottom w:val="0"/>
          <w:divBdr>
            <w:top w:val="none" w:sz="0" w:space="0" w:color="auto"/>
            <w:left w:val="none" w:sz="0" w:space="0" w:color="auto"/>
            <w:bottom w:val="none" w:sz="0" w:space="0" w:color="auto"/>
            <w:right w:val="none" w:sz="0" w:space="0" w:color="auto"/>
          </w:divBdr>
        </w:div>
        <w:div w:id="607851329">
          <w:marLeft w:val="0"/>
          <w:marRight w:val="0"/>
          <w:marTop w:val="0"/>
          <w:marBottom w:val="0"/>
          <w:divBdr>
            <w:top w:val="none" w:sz="0" w:space="0" w:color="auto"/>
            <w:left w:val="none" w:sz="0" w:space="0" w:color="auto"/>
            <w:bottom w:val="none" w:sz="0" w:space="0" w:color="auto"/>
            <w:right w:val="none" w:sz="0" w:space="0" w:color="auto"/>
          </w:divBdr>
        </w:div>
        <w:div w:id="678503707">
          <w:marLeft w:val="0"/>
          <w:marRight w:val="0"/>
          <w:marTop w:val="0"/>
          <w:marBottom w:val="0"/>
          <w:divBdr>
            <w:top w:val="none" w:sz="0" w:space="0" w:color="auto"/>
            <w:left w:val="none" w:sz="0" w:space="0" w:color="auto"/>
            <w:bottom w:val="none" w:sz="0" w:space="0" w:color="auto"/>
            <w:right w:val="none" w:sz="0" w:space="0" w:color="auto"/>
          </w:divBdr>
        </w:div>
        <w:div w:id="847986563">
          <w:marLeft w:val="0"/>
          <w:marRight w:val="0"/>
          <w:marTop w:val="0"/>
          <w:marBottom w:val="0"/>
          <w:divBdr>
            <w:top w:val="none" w:sz="0" w:space="0" w:color="auto"/>
            <w:left w:val="none" w:sz="0" w:space="0" w:color="auto"/>
            <w:bottom w:val="none" w:sz="0" w:space="0" w:color="auto"/>
            <w:right w:val="none" w:sz="0" w:space="0" w:color="auto"/>
          </w:divBdr>
        </w:div>
        <w:div w:id="1064138970">
          <w:marLeft w:val="0"/>
          <w:marRight w:val="0"/>
          <w:marTop w:val="0"/>
          <w:marBottom w:val="0"/>
          <w:divBdr>
            <w:top w:val="none" w:sz="0" w:space="0" w:color="auto"/>
            <w:left w:val="none" w:sz="0" w:space="0" w:color="auto"/>
            <w:bottom w:val="none" w:sz="0" w:space="0" w:color="auto"/>
            <w:right w:val="none" w:sz="0" w:space="0" w:color="auto"/>
          </w:divBdr>
        </w:div>
        <w:div w:id="1564877019">
          <w:marLeft w:val="0"/>
          <w:marRight w:val="0"/>
          <w:marTop w:val="0"/>
          <w:marBottom w:val="0"/>
          <w:divBdr>
            <w:top w:val="none" w:sz="0" w:space="0" w:color="auto"/>
            <w:left w:val="none" w:sz="0" w:space="0" w:color="auto"/>
            <w:bottom w:val="none" w:sz="0" w:space="0" w:color="auto"/>
            <w:right w:val="none" w:sz="0" w:space="0" w:color="auto"/>
          </w:divBdr>
        </w:div>
        <w:div w:id="2133596520">
          <w:marLeft w:val="0"/>
          <w:marRight w:val="0"/>
          <w:marTop w:val="0"/>
          <w:marBottom w:val="0"/>
          <w:divBdr>
            <w:top w:val="none" w:sz="0" w:space="0" w:color="auto"/>
            <w:left w:val="none" w:sz="0" w:space="0" w:color="auto"/>
            <w:bottom w:val="none" w:sz="0" w:space="0" w:color="auto"/>
            <w:right w:val="none" w:sz="0" w:space="0" w:color="auto"/>
          </w:divBdr>
        </w:div>
      </w:divsChild>
    </w:div>
    <w:div w:id="279118025">
      <w:bodyDiv w:val="1"/>
      <w:marLeft w:val="0"/>
      <w:marRight w:val="0"/>
      <w:marTop w:val="0"/>
      <w:marBottom w:val="0"/>
      <w:divBdr>
        <w:top w:val="none" w:sz="0" w:space="0" w:color="auto"/>
        <w:left w:val="none" w:sz="0" w:space="0" w:color="auto"/>
        <w:bottom w:val="none" w:sz="0" w:space="0" w:color="auto"/>
        <w:right w:val="none" w:sz="0" w:space="0" w:color="auto"/>
      </w:divBdr>
    </w:div>
    <w:div w:id="479543730">
      <w:bodyDiv w:val="1"/>
      <w:marLeft w:val="0"/>
      <w:marRight w:val="0"/>
      <w:marTop w:val="0"/>
      <w:marBottom w:val="0"/>
      <w:divBdr>
        <w:top w:val="none" w:sz="0" w:space="0" w:color="auto"/>
        <w:left w:val="none" w:sz="0" w:space="0" w:color="auto"/>
        <w:bottom w:val="none" w:sz="0" w:space="0" w:color="auto"/>
        <w:right w:val="none" w:sz="0" w:space="0" w:color="auto"/>
      </w:divBdr>
    </w:div>
    <w:div w:id="480123025">
      <w:bodyDiv w:val="1"/>
      <w:marLeft w:val="0"/>
      <w:marRight w:val="0"/>
      <w:marTop w:val="0"/>
      <w:marBottom w:val="0"/>
      <w:divBdr>
        <w:top w:val="none" w:sz="0" w:space="0" w:color="auto"/>
        <w:left w:val="none" w:sz="0" w:space="0" w:color="auto"/>
        <w:bottom w:val="none" w:sz="0" w:space="0" w:color="auto"/>
        <w:right w:val="none" w:sz="0" w:space="0" w:color="auto"/>
      </w:divBdr>
    </w:div>
    <w:div w:id="504594276">
      <w:bodyDiv w:val="1"/>
      <w:marLeft w:val="0"/>
      <w:marRight w:val="0"/>
      <w:marTop w:val="0"/>
      <w:marBottom w:val="0"/>
      <w:divBdr>
        <w:top w:val="none" w:sz="0" w:space="0" w:color="auto"/>
        <w:left w:val="none" w:sz="0" w:space="0" w:color="auto"/>
        <w:bottom w:val="none" w:sz="0" w:space="0" w:color="auto"/>
        <w:right w:val="none" w:sz="0" w:space="0" w:color="auto"/>
      </w:divBdr>
      <w:divsChild>
        <w:div w:id="764305606">
          <w:marLeft w:val="446"/>
          <w:marRight w:val="0"/>
          <w:marTop w:val="0"/>
          <w:marBottom w:val="0"/>
          <w:divBdr>
            <w:top w:val="none" w:sz="0" w:space="0" w:color="auto"/>
            <w:left w:val="none" w:sz="0" w:space="0" w:color="auto"/>
            <w:bottom w:val="none" w:sz="0" w:space="0" w:color="auto"/>
            <w:right w:val="none" w:sz="0" w:space="0" w:color="auto"/>
          </w:divBdr>
        </w:div>
        <w:div w:id="869881101">
          <w:marLeft w:val="446"/>
          <w:marRight w:val="0"/>
          <w:marTop w:val="0"/>
          <w:marBottom w:val="0"/>
          <w:divBdr>
            <w:top w:val="none" w:sz="0" w:space="0" w:color="auto"/>
            <w:left w:val="none" w:sz="0" w:space="0" w:color="auto"/>
            <w:bottom w:val="none" w:sz="0" w:space="0" w:color="auto"/>
            <w:right w:val="none" w:sz="0" w:space="0" w:color="auto"/>
          </w:divBdr>
        </w:div>
      </w:divsChild>
    </w:div>
    <w:div w:id="542133048">
      <w:bodyDiv w:val="1"/>
      <w:marLeft w:val="0"/>
      <w:marRight w:val="0"/>
      <w:marTop w:val="0"/>
      <w:marBottom w:val="0"/>
      <w:divBdr>
        <w:top w:val="none" w:sz="0" w:space="0" w:color="auto"/>
        <w:left w:val="none" w:sz="0" w:space="0" w:color="auto"/>
        <w:bottom w:val="none" w:sz="0" w:space="0" w:color="auto"/>
        <w:right w:val="none" w:sz="0" w:space="0" w:color="auto"/>
      </w:divBdr>
    </w:div>
    <w:div w:id="569926245">
      <w:bodyDiv w:val="1"/>
      <w:marLeft w:val="0"/>
      <w:marRight w:val="0"/>
      <w:marTop w:val="0"/>
      <w:marBottom w:val="0"/>
      <w:divBdr>
        <w:top w:val="none" w:sz="0" w:space="0" w:color="auto"/>
        <w:left w:val="none" w:sz="0" w:space="0" w:color="auto"/>
        <w:bottom w:val="none" w:sz="0" w:space="0" w:color="auto"/>
        <w:right w:val="none" w:sz="0" w:space="0" w:color="auto"/>
      </w:divBdr>
    </w:div>
    <w:div w:id="575408042">
      <w:bodyDiv w:val="1"/>
      <w:marLeft w:val="0"/>
      <w:marRight w:val="0"/>
      <w:marTop w:val="0"/>
      <w:marBottom w:val="0"/>
      <w:divBdr>
        <w:top w:val="none" w:sz="0" w:space="0" w:color="auto"/>
        <w:left w:val="none" w:sz="0" w:space="0" w:color="auto"/>
        <w:bottom w:val="none" w:sz="0" w:space="0" w:color="auto"/>
        <w:right w:val="none" w:sz="0" w:space="0" w:color="auto"/>
      </w:divBdr>
    </w:div>
    <w:div w:id="618221070">
      <w:bodyDiv w:val="1"/>
      <w:marLeft w:val="0"/>
      <w:marRight w:val="0"/>
      <w:marTop w:val="0"/>
      <w:marBottom w:val="0"/>
      <w:divBdr>
        <w:top w:val="none" w:sz="0" w:space="0" w:color="auto"/>
        <w:left w:val="none" w:sz="0" w:space="0" w:color="auto"/>
        <w:bottom w:val="none" w:sz="0" w:space="0" w:color="auto"/>
        <w:right w:val="none" w:sz="0" w:space="0" w:color="auto"/>
      </w:divBdr>
    </w:div>
    <w:div w:id="623585064">
      <w:bodyDiv w:val="1"/>
      <w:marLeft w:val="0"/>
      <w:marRight w:val="0"/>
      <w:marTop w:val="0"/>
      <w:marBottom w:val="0"/>
      <w:divBdr>
        <w:top w:val="none" w:sz="0" w:space="0" w:color="auto"/>
        <w:left w:val="none" w:sz="0" w:space="0" w:color="auto"/>
        <w:bottom w:val="none" w:sz="0" w:space="0" w:color="auto"/>
        <w:right w:val="none" w:sz="0" w:space="0" w:color="auto"/>
      </w:divBdr>
    </w:div>
    <w:div w:id="670186403">
      <w:bodyDiv w:val="1"/>
      <w:marLeft w:val="0"/>
      <w:marRight w:val="0"/>
      <w:marTop w:val="0"/>
      <w:marBottom w:val="0"/>
      <w:divBdr>
        <w:top w:val="none" w:sz="0" w:space="0" w:color="auto"/>
        <w:left w:val="none" w:sz="0" w:space="0" w:color="auto"/>
        <w:bottom w:val="none" w:sz="0" w:space="0" w:color="auto"/>
        <w:right w:val="none" w:sz="0" w:space="0" w:color="auto"/>
      </w:divBdr>
    </w:div>
    <w:div w:id="688214052">
      <w:bodyDiv w:val="1"/>
      <w:marLeft w:val="0"/>
      <w:marRight w:val="0"/>
      <w:marTop w:val="0"/>
      <w:marBottom w:val="0"/>
      <w:divBdr>
        <w:top w:val="none" w:sz="0" w:space="0" w:color="auto"/>
        <w:left w:val="none" w:sz="0" w:space="0" w:color="auto"/>
        <w:bottom w:val="none" w:sz="0" w:space="0" w:color="auto"/>
        <w:right w:val="none" w:sz="0" w:space="0" w:color="auto"/>
      </w:divBdr>
      <w:divsChild>
        <w:div w:id="303433940">
          <w:marLeft w:val="0"/>
          <w:marRight w:val="0"/>
          <w:marTop w:val="0"/>
          <w:marBottom w:val="0"/>
          <w:divBdr>
            <w:top w:val="none" w:sz="0" w:space="0" w:color="auto"/>
            <w:left w:val="none" w:sz="0" w:space="0" w:color="auto"/>
            <w:bottom w:val="none" w:sz="0" w:space="0" w:color="auto"/>
            <w:right w:val="none" w:sz="0" w:space="0" w:color="auto"/>
          </w:divBdr>
          <w:divsChild>
            <w:div w:id="401219340">
              <w:marLeft w:val="0"/>
              <w:marRight w:val="0"/>
              <w:marTop w:val="0"/>
              <w:marBottom w:val="0"/>
              <w:divBdr>
                <w:top w:val="none" w:sz="0" w:space="0" w:color="auto"/>
                <w:left w:val="none" w:sz="0" w:space="0" w:color="auto"/>
                <w:bottom w:val="none" w:sz="0" w:space="0" w:color="auto"/>
                <w:right w:val="none" w:sz="0" w:space="0" w:color="auto"/>
              </w:divBdr>
              <w:divsChild>
                <w:div w:id="180710118">
                  <w:marLeft w:val="0"/>
                  <w:marRight w:val="0"/>
                  <w:marTop w:val="0"/>
                  <w:marBottom w:val="0"/>
                  <w:divBdr>
                    <w:top w:val="none" w:sz="0" w:space="0" w:color="auto"/>
                    <w:left w:val="none" w:sz="0" w:space="0" w:color="auto"/>
                    <w:bottom w:val="none" w:sz="0" w:space="0" w:color="auto"/>
                    <w:right w:val="none" w:sz="0" w:space="0" w:color="auto"/>
                  </w:divBdr>
                  <w:divsChild>
                    <w:div w:id="1005208140">
                      <w:marLeft w:val="0"/>
                      <w:marRight w:val="0"/>
                      <w:marTop w:val="0"/>
                      <w:marBottom w:val="0"/>
                      <w:divBdr>
                        <w:top w:val="none" w:sz="0" w:space="0" w:color="auto"/>
                        <w:left w:val="none" w:sz="0" w:space="0" w:color="auto"/>
                        <w:bottom w:val="none" w:sz="0" w:space="0" w:color="auto"/>
                        <w:right w:val="none" w:sz="0" w:space="0" w:color="auto"/>
                      </w:divBdr>
                      <w:divsChild>
                        <w:div w:id="681787468">
                          <w:marLeft w:val="0"/>
                          <w:marRight w:val="0"/>
                          <w:marTop w:val="0"/>
                          <w:marBottom w:val="0"/>
                          <w:divBdr>
                            <w:top w:val="none" w:sz="0" w:space="0" w:color="auto"/>
                            <w:left w:val="none" w:sz="0" w:space="0" w:color="auto"/>
                            <w:bottom w:val="none" w:sz="0" w:space="0" w:color="auto"/>
                            <w:right w:val="none" w:sz="0" w:space="0" w:color="auto"/>
                          </w:divBdr>
                          <w:divsChild>
                            <w:div w:id="52899634">
                              <w:marLeft w:val="0"/>
                              <w:marRight w:val="0"/>
                              <w:marTop w:val="0"/>
                              <w:marBottom w:val="0"/>
                              <w:divBdr>
                                <w:top w:val="none" w:sz="0" w:space="0" w:color="auto"/>
                                <w:left w:val="single" w:sz="6" w:space="0" w:color="E5E3E3"/>
                                <w:bottom w:val="none" w:sz="0" w:space="0" w:color="auto"/>
                                <w:right w:val="none" w:sz="0" w:space="0" w:color="auto"/>
                              </w:divBdr>
                              <w:divsChild>
                                <w:div w:id="936717745">
                                  <w:marLeft w:val="0"/>
                                  <w:marRight w:val="0"/>
                                  <w:marTop w:val="0"/>
                                  <w:marBottom w:val="0"/>
                                  <w:divBdr>
                                    <w:top w:val="none" w:sz="0" w:space="0" w:color="auto"/>
                                    <w:left w:val="none" w:sz="0" w:space="0" w:color="auto"/>
                                    <w:bottom w:val="none" w:sz="0" w:space="0" w:color="auto"/>
                                    <w:right w:val="none" w:sz="0" w:space="0" w:color="auto"/>
                                  </w:divBdr>
                                  <w:divsChild>
                                    <w:div w:id="421688206">
                                      <w:marLeft w:val="0"/>
                                      <w:marRight w:val="0"/>
                                      <w:marTop w:val="0"/>
                                      <w:marBottom w:val="0"/>
                                      <w:divBdr>
                                        <w:top w:val="none" w:sz="0" w:space="0" w:color="auto"/>
                                        <w:left w:val="none" w:sz="0" w:space="0" w:color="auto"/>
                                        <w:bottom w:val="none" w:sz="0" w:space="0" w:color="auto"/>
                                        <w:right w:val="none" w:sz="0" w:space="0" w:color="auto"/>
                                      </w:divBdr>
                                      <w:divsChild>
                                        <w:div w:id="1746756305">
                                          <w:marLeft w:val="0"/>
                                          <w:marRight w:val="0"/>
                                          <w:marTop w:val="0"/>
                                          <w:marBottom w:val="0"/>
                                          <w:divBdr>
                                            <w:top w:val="none" w:sz="0" w:space="0" w:color="auto"/>
                                            <w:left w:val="none" w:sz="0" w:space="0" w:color="auto"/>
                                            <w:bottom w:val="none" w:sz="0" w:space="0" w:color="auto"/>
                                            <w:right w:val="none" w:sz="0" w:space="0" w:color="auto"/>
                                          </w:divBdr>
                                          <w:divsChild>
                                            <w:div w:id="1622567713">
                                              <w:marLeft w:val="0"/>
                                              <w:marRight w:val="0"/>
                                              <w:marTop w:val="0"/>
                                              <w:marBottom w:val="0"/>
                                              <w:divBdr>
                                                <w:top w:val="none" w:sz="0" w:space="0" w:color="auto"/>
                                                <w:left w:val="none" w:sz="0" w:space="0" w:color="auto"/>
                                                <w:bottom w:val="none" w:sz="0" w:space="0" w:color="auto"/>
                                                <w:right w:val="none" w:sz="0" w:space="0" w:color="auto"/>
                                              </w:divBdr>
                                              <w:divsChild>
                                                <w:div w:id="248120356">
                                                  <w:marLeft w:val="0"/>
                                                  <w:marRight w:val="0"/>
                                                  <w:marTop w:val="0"/>
                                                  <w:marBottom w:val="0"/>
                                                  <w:divBdr>
                                                    <w:top w:val="none" w:sz="0" w:space="0" w:color="auto"/>
                                                    <w:left w:val="none" w:sz="0" w:space="0" w:color="auto"/>
                                                    <w:bottom w:val="none" w:sz="0" w:space="0" w:color="auto"/>
                                                    <w:right w:val="none" w:sz="0" w:space="0" w:color="auto"/>
                                                  </w:divBdr>
                                                  <w:divsChild>
                                                    <w:div w:id="2126579112">
                                                      <w:marLeft w:val="480"/>
                                                      <w:marRight w:val="0"/>
                                                      <w:marTop w:val="0"/>
                                                      <w:marBottom w:val="0"/>
                                                      <w:divBdr>
                                                        <w:top w:val="none" w:sz="0" w:space="0" w:color="auto"/>
                                                        <w:left w:val="none" w:sz="0" w:space="0" w:color="auto"/>
                                                        <w:bottom w:val="none" w:sz="0" w:space="0" w:color="auto"/>
                                                        <w:right w:val="none" w:sz="0" w:space="0" w:color="auto"/>
                                                      </w:divBdr>
                                                      <w:divsChild>
                                                        <w:div w:id="2143308979">
                                                          <w:marLeft w:val="0"/>
                                                          <w:marRight w:val="0"/>
                                                          <w:marTop w:val="0"/>
                                                          <w:marBottom w:val="0"/>
                                                          <w:divBdr>
                                                            <w:top w:val="none" w:sz="0" w:space="0" w:color="auto"/>
                                                            <w:left w:val="none" w:sz="0" w:space="0" w:color="auto"/>
                                                            <w:bottom w:val="none" w:sz="0" w:space="0" w:color="auto"/>
                                                            <w:right w:val="none" w:sz="0" w:space="0" w:color="auto"/>
                                                          </w:divBdr>
                                                          <w:divsChild>
                                                            <w:div w:id="829830908">
                                                              <w:marLeft w:val="0"/>
                                                              <w:marRight w:val="0"/>
                                                              <w:marTop w:val="0"/>
                                                              <w:marBottom w:val="0"/>
                                                              <w:divBdr>
                                                                <w:top w:val="none" w:sz="0" w:space="0" w:color="auto"/>
                                                                <w:left w:val="none" w:sz="0" w:space="0" w:color="auto"/>
                                                                <w:bottom w:val="none" w:sz="0" w:space="0" w:color="auto"/>
                                                                <w:right w:val="none" w:sz="0" w:space="0" w:color="auto"/>
                                                              </w:divBdr>
                                                              <w:divsChild>
                                                                <w:div w:id="1040983327">
                                                                  <w:marLeft w:val="0"/>
                                                                  <w:marRight w:val="0"/>
                                                                  <w:marTop w:val="240"/>
                                                                  <w:marBottom w:val="0"/>
                                                                  <w:divBdr>
                                                                    <w:top w:val="none" w:sz="0" w:space="0" w:color="auto"/>
                                                                    <w:left w:val="none" w:sz="0" w:space="0" w:color="auto"/>
                                                                    <w:bottom w:val="none" w:sz="0" w:space="0" w:color="auto"/>
                                                                    <w:right w:val="none" w:sz="0" w:space="0" w:color="auto"/>
                                                                  </w:divBdr>
                                                                  <w:divsChild>
                                                                    <w:div w:id="1748723390">
                                                                      <w:marLeft w:val="0"/>
                                                                      <w:marRight w:val="0"/>
                                                                      <w:marTop w:val="0"/>
                                                                      <w:marBottom w:val="0"/>
                                                                      <w:divBdr>
                                                                        <w:top w:val="none" w:sz="0" w:space="0" w:color="auto"/>
                                                                        <w:left w:val="none" w:sz="0" w:space="0" w:color="auto"/>
                                                                        <w:bottom w:val="none" w:sz="0" w:space="0" w:color="auto"/>
                                                                        <w:right w:val="none" w:sz="0" w:space="0" w:color="auto"/>
                                                                      </w:divBdr>
                                                                      <w:divsChild>
                                                                        <w:div w:id="817959983">
                                                                          <w:marLeft w:val="0"/>
                                                                          <w:marRight w:val="0"/>
                                                                          <w:marTop w:val="0"/>
                                                                          <w:marBottom w:val="0"/>
                                                                          <w:divBdr>
                                                                            <w:top w:val="none" w:sz="0" w:space="0" w:color="auto"/>
                                                                            <w:left w:val="none" w:sz="0" w:space="0" w:color="auto"/>
                                                                            <w:bottom w:val="none" w:sz="0" w:space="0" w:color="auto"/>
                                                                            <w:right w:val="none" w:sz="0" w:space="0" w:color="auto"/>
                                                                          </w:divBdr>
                                                                          <w:divsChild>
                                                                            <w:div w:id="465702350">
                                                                              <w:marLeft w:val="0"/>
                                                                              <w:marRight w:val="0"/>
                                                                              <w:marTop w:val="0"/>
                                                                              <w:marBottom w:val="0"/>
                                                                              <w:divBdr>
                                                                                <w:top w:val="none" w:sz="0" w:space="0" w:color="auto"/>
                                                                                <w:left w:val="none" w:sz="0" w:space="0" w:color="auto"/>
                                                                                <w:bottom w:val="none" w:sz="0" w:space="0" w:color="auto"/>
                                                                                <w:right w:val="none" w:sz="0" w:space="0" w:color="auto"/>
                                                                              </w:divBdr>
                                                                              <w:divsChild>
                                                                                <w:div w:id="1145440044">
                                                                                  <w:marLeft w:val="0"/>
                                                                                  <w:marRight w:val="0"/>
                                                                                  <w:marTop w:val="0"/>
                                                                                  <w:marBottom w:val="0"/>
                                                                                  <w:divBdr>
                                                                                    <w:top w:val="none" w:sz="0" w:space="0" w:color="auto"/>
                                                                                    <w:left w:val="none" w:sz="0" w:space="0" w:color="auto"/>
                                                                                    <w:bottom w:val="none" w:sz="0" w:space="0" w:color="auto"/>
                                                                                    <w:right w:val="none" w:sz="0" w:space="0" w:color="auto"/>
                                                                                  </w:divBdr>
                                                                                  <w:divsChild>
                                                                                    <w:div w:id="1616056726">
                                                                                      <w:marLeft w:val="0"/>
                                                                                      <w:marRight w:val="0"/>
                                                                                      <w:marTop w:val="0"/>
                                                                                      <w:marBottom w:val="0"/>
                                                                                      <w:divBdr>
                                                                                        <w:top w:val="none" w:sz="0" w:space="0" w:color="auto"/>
                                                                                        <w:left w:val="none" w:sz="0" w:space="0" w:color="auto"/>
                                                                                        <w:bottom w:val="none" w:sz="0" w:space="0" w:color="auto"/>
                                                                                        <w:right w:val="none" w:sz="0" w:space="0" w:color="auto"/>
                                                                                      </w:divBdr>
                                                                                      <w:divsChild>
                                                                                        <w:div w:id="122502007">
                                                                                          <w:marLeft w:val="0"/>
                                                                                          <w:marRight w:val="0"/>
                                                                                          <w:marTop w:val="0"/>
                                                                                          <w:marBottom w:val="0"/>
                                                                                          <w:divBdr>
                                                                                            <w:top w:val="none" w:sz="0" w:space="0" w:color="auto"/>
                                                                                            <w:left w:val="none" w:sz="0" w:space="0" w:color="auto"/>
                                                                                            <w:bottom w:val="none" w:sz="0" w:space="0" w:color="auto"/>
                                                                                            <w:right w:val="none" w:sz="0" w:space="0" w:color="auto"/>
                                                                                          </w:divBdr>
                                                                                          <w:divsChild>
                                                                                            <w:div w:id="1097487169">
                                                                                              <w:marLeft w:val="0"/>
                                                                                              <w:marRight w:val="0"/>
                                                                                              <w:marTop w:val="0"/>
                                                                                              <w:marBottom w:val="0"/>
                                                                                              <w:divBdr>
                                                                                                <w:top w:val="none" w:sz="0" w:space="0" w:color="auto"/>
                                                                                                <w:left w:val="none" w:sz="0" w:space="0" w:color="auto"/>
                                                                                                <w:bottom w:val="none" w:sz="0" w:space="0" w:color="auto"/>
                                                                                                <w:right w:val="none" w:sz="0" w:space="0" w:color="auto"/>
                                                                                              </w:divBdr>
                                                                                              <w:divsChild>
                                                                                                <w:div w:id="1002859025">
                                                                                                  <w:marLeft w:val="0"/>
                                                                                                  <w:marRight w:val="0"/>
                                                                                                  <w:marTop w:val="0"/>
                                                                                                  <w:marBottom w:val="0"/>
                                                                                                  <w:divBdr>
                                                                                                    <w:top w:val="none" w:sz="0" w:space="0" w:color="auto"/>
                                                                                                    <w:left w:val="none" w:sz="0" w:space="0" w:color="auto"/>
                                                                                                    <w:bottom w:val="none" w:sz="0" w:space="0" w:color="auto"/>
                                                                                                    <w:right w:val="none" w:sz="0" w:space="0" w:color="auto"/>
                                                                                                  </w:divBdr>
                                                                                                  <w:divsChild>
                                                                                                    <w:div w:id="1031152140">
                                                                                                      <w:marLeft w:val="0"/>
                                                                                                      <w:marRight w:val="0"/>
                                                                                                      <w:marTop w:val="0"/>
                                                                                                      <w:marBottom w:val="0"/>
                                                                                                      <w:divBdr>
                                                                                                        <w:top w:val="none" w:sz="0" w:space="0" w:color="auto"/>
                                                                                                        <w:left w:val="none" w:sz="0" w:space="0" w:color="auto"/>
                                                                                                        <w:bottom w:val="none" w:sz="0" w:space="0" w:color="auto"/>
                                                                                                        <w:right w:val="none" w:sz="0" w:space="0" w:color="auto"/>
                                                                                                      </w:divBdr>
                                                                                                      <w:divsChild>
                                                                                                        <w:div w:id="1992446693">
                                                                                                          <w:marLeft w:val="0"/>
                                                                                                          <w:marRight w:val="0"/>
                                                                                                          <w:marTop w:val="0"/>
                                                                                                          <w:marBottom w:val="0"/>
                                                                                                          <w:divBdr>
                                                                                                            <w:top w:val="none" w:sz="0" w:space="0" w:color="auto"/>
                                                                                                            <w:left w:val="none" w:sz="0" w:space="0" w:color="auto"/>
                                                                                                            <w:bottom w:val="none" w:sz="0" w:space="0" w:color="auto"/>
                                                                                                            <w:right w:val="none" w:sz="0" w:space="0" w:color="auto"/>
                                                                                                          </w:divBdr>
                                                                                                          <w:divsChild>
                                                                                                            <w:div w:id="291446332">
                                                                                                              <w:marLeft w:val="720"/>
                                                                                                              <w:marRight w:val="0"/>
                                                                                                              <w:marTop w:val="120"/>
                                                                                                              <w:marBottom w:val="200"/>
                                                                                                              <w:divBdr>
                                                                                                                <w:top w:val="none" w:sz="0" w:space="0" w:color="auto"/>
                                                                                                                <w:left w:val="none" w:sz="0" w:space="0" w:color="auto"/>
                                                                                                                <w:bottom w:val="none" w:sz="0" w:space="0" w:color="auto"/>
                                                                                                                <w:right w:val="none" w:sz="0" w:space="0" w:color="auto"/>
                                                                                                              </w:divBdr>
                                                                                                            </w:div>
                                                                                                            <w:div w:id="310982806">
                                                                                                              <w:marLeft w:val="720"/>
                                                                                                              <w:marRight w:val="0"/>
                                                                                                              <w:marTop w:val="120"/>
                                                                                                              <w:marBottom w:val="200"/>
                                                                                                              <w:divBdr>
                                                                                                                <w:top w:val="none" w:sz="0" w:space="0" w:color="auto"/>
                                                                                                                <w:left w:val="none" w:sz="0" w:space="0" w:color="auto"/>
                                                                                                                <w:bottom w:val="none" w:sz="0" w:space="0" w:color="auto"/>
                                                                                                                <w:right w:val="none" w:sz="0" w:space="0" w:color="auto"/>
                                                                                                              </w:divBdr>
                                                                                                            </w:div>
                                                                                                            <w:div w:id="889724689">
                                                                                                              <w:marLeft w:val="720"/>
                                                                                                              <w:marRight w:val="0"/>
                                                                                                              <w:marTop w:val="120"/>
                                                                                                              <w:marBottom w:val="200"/>
                                                                                                              <w:divBdr>
                                                                                                                <w:top w:val="none" w:sz="0" w:space="0" w:color="auto"/>
                                                                                                                <w:left w:val="none" w:sz="0" w:space="0" w:color="auto"/>
                                                                                                                <w:bottom w:val="none" w:sz="0" w:space="0" w:color="auto"/>
                                                                                                                <w:right w:val="none" w:sz="0" w:space="0" w:color="auto"/>
                                                                                                              </w:divBdr>
                                                                                                            </w:div>
                                                                                                            <w:div w:id="999044590">
                                                                                                              <w:marLeft w:val="720"/>
                                                                                                              <w:marRight w:val="0"/>
                                                                                                              <w:marTop w:val="120"/>
                                                                                                              <w:marBottom w:val="200"/>
                                                                                                              <w:divBdr>
                                                                                                                <w:top w:val="none" w:sz="0" w:space="0" w:color="auto"/>
                                                                                                                <w:left w:val="none" w:sz="0" w:space="0" w:color="auto"/>
                                                                                                                <w:bottom w:val="none" w:sz="0" w:space="0" w:color="auto"/>
                                                                                                                <w:right w:val="none" w:sz="0" w:space="0" w:color="auto"/>
                                                                                                              </w:divBdr>
                                                                                                            </w:div>
                                                                                                            <w:div w:id="1060009640">
                                                                                                              <w:marLeft w:val="720"/>
                                                                                                              <w:marRight w:val="0"/>
                                                                                                              <w:marTop w:val="120"/>
                                                                                                              <w:marBottom w:val="200"/>
                                                                                                              <w:divBdr>
                                                                                                                <w:top w:val="none" w:sz="0" w:space="0" w:color="auto"/>
                                                                                                                <w:left w:val="none" w:sz="0" w:space="0" w:color="auto"/>
                                                                                                                <w:bottom w:val="none" w:sz="0" w:space="0" w:color="auto"/>
                                                                                                                <w:right w:val="none" w:sz="0" w:space="0" w:color="auto"/>
                                                                                                              </w:divBdr>
                                                                                                            </w:div>
                                                                                                            <w:div w:id="1330332345">
                                                                                                              <w:marLeft w:val="720"/>
                                                                                                              <w:marRight w:val="0"/>
                                                                                                              <w:marTop w:val="120"/>
                                                                                                              <w:marBottom w:val="200"/>
                                                                                                              <w:divBdr>
                                                                                                                <w:top w:val="none" w:sz="0" w:space="0" w:color="auto"/>
                                                                                                                <w:left w:val="none" w:sz="0" w:space="0" w:color="auto"/>
                                                                                                                <w:bottom w:val="none" w:sz="0" w:space="0" w:color="auto"/>
                                                                                                                <w:right w:val="none" w:sz="0" w:space="0" w:color="auto"/>
                                                                                                              </w:divBdr>
                                                                                                            </w:div>
                                                                                                            <w:div w:id="1737975668">
                                                                                                              <w:marLeft w:val="720"/>
                                                                                                              <w:marRight w:val="0"/>
                                                                                                              <w:marTop w:val="120"/>
                                                                                                              <w:marBottom w:val="200"/>
                                                                                                              <w:divBdr>
                                                                                                                <w:top w:val="none" w:sz="0" w:space="0" w:color="auto"/>
                                                                                                                <w:left w:val="none" w:sz="0" w:space="0" w:color="auto"/>
                                                                                                                <w:bottom w:val="none" w:sz="0" w:space="0" w:color="auto"/>
                                                                                                                <w:right w:val="none" w:sz="0" w:space="0" w:color="auto"/>
                                                                                                              </w:divBdr>
                                                                                                            </w:div>
                                                                                                            <w:div w:id="1909338229">
                                                                                                              <w:marLeft w:val="720"/>
                                                                                                              <w:marRight w:val="0"/>
                                                                                                              <w:marTop w:val="120"/>
                                                                                                              <w:marBottom w:val="200"/>
                                                                                                              <w:divBdr>
                                                                                                                <w:top w:val="none" w:sz="0" w:space="0" w:color="auto"/>
                                                                                                                <w:left w:val="none" w:sz="0" w:space="0" w:color="auto"/>
                                                                                                                <w:bottom w:val="none" w:sz="0" w:space="0" w:color="auto"/>
                                                                                                                <w:right w:val="none" w:sz="0" w:space="0" w:color="auto"/>
                                                                                                              </w:divBdr>
                                                                                                            </w:div>
                                                                                                            <w:div w:id="1957634542">
                                                                                                              <w:marLeft w:val="72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706730">
      <w:bodyDiv w:val="1"/>
      <w:marLeft w:val="0"/>
      <w:marRight w:val="0"/>
      <w:marTop w:val="0"/>
      <w:marBottom w:val="0"/>
      <w:divBdr>
        <w:top w:val="none" w:sz="0" w:space="0" w:color="auto"/>
        <w:left w:val="none" w:sz="0" w:space="0" w:color="auto"/>
        <w:bottom w:val="none" w:sz="0" w:space="0" w:color="auto"/>
        <w:right w:val="none" w:sz="0" w:space="0" w:color="auto"/>
      </w:divBdr>
    </w:div>
    <w:div w:id="773211080">
      <w:bodyDiv w:val="1"/>
      <w:marLeft w:val="0"/>
      <w:marRight w:val="0"/>
      <w:marTop w:val="0"/>
      <w:marBottom w:val="0"/>
      <w:divBdr>
        <w:top w:val="none" w:sz="0" w:space="0" w:color="auto"/>
        <w:left w:val="none" w:sz="0" w:space="0" w:color="auto"/>
        <w:bottom w:val="none" w:sz="0" w:space="0" w:color="auto"/>
        <w:right w:val="none" w:sz="0" w:space="0" w:color="auto"/>
      </w:divBdr>
    </w:div>
    <w:div w:id="789323331">
      <w:bodyDiv w:val="1"/>
      <w:marLeft w:val="0"/>
      <w:marRight w:val="0"/>
      <w:marTop w:val="0"/>
      <w:marBottom w:val="0"/>
      <w:divBdr>
        <w:top w:val="none" w:sz="0" w:space="0" w:color="auto"/>
        <w:left w:val="none" w:sz="0" w:space="0" w:color="auto"/>
        <w:bottom w:val="none" w:sz="0" w:space="0" w:color="auto"/>
        <w:right w:val="none" w:sz="0" w:space="0" w:color="auto"/>
      </w:divBdr>
    </w:div>
    <w:div w:id="845484151">
      <w:bodyDiv w:val="1"/>
      <w:marLeft w:val="0"/>
      <w:marRight w:val="0"/>
      <w:marTop w:val="0"/>
      <w:marBottom w:val="0"/>
      <w:divBdr>
        <w:top w:val="none" w:sz="0" w:space="0" w:color="auto"/>
        <w:left w:val="none" w:sz="0" w:space="0" w:color="auto"/>
        <w:bottom w:val="none" w:sz="0" w:space="0" w:color="auto"/>
        <w:right w:val="none" w:sz="0" w:space="0" w:color="auto"/>
      </w:divBdr>
    </w:div>
    <w:div w:id="850222548">
      <w:bodyDiv w:val="1"/>
      <w:marLeft w:val="0"/>
      <w:marRight w:val="0"/>
      <w:marTop w:val="0"/>
      <w:marBottom w:val="0"/>
      <w:divBdr>
        <w:top w:val="none" w:sz="0" w:space="0" w:color="auto"/>
        <w:left w:val="none" w:sz="0" w:space="0" w:color="auto"/>
        <w:bottom w:val="none" w:sz="0" w:space="0" w:color="auto"/>
        <w:right w:val="none" w:sz="0" w:space="0" w:color="auto"/>
      </w:divBdr>
    </w:div>
    <w:div w:id="861013544">
      <w:bodyDiv w:val="1"/>
      <w:marLeft w:val="0"/>
      <w:marRight w:val="0"/>
      <w:marTop w:val="0"/>
      <w:marBottom w:val="0"/>
      <w:divBdr>
        <w:top w:val="none" w:sz="0" w:space="0" w:color="auto"/>
        <w:left w:val="none" w:sz="0" w:space="0" w:color="auto"/>
        <w:bottom w:val="none" w:sz="0" w:space="0" w:color="auto"/>
        <w:right w:val="none" w:sz="0" w:space="0" w:color="auto"/>
      </w:divBdr>
    </w:div>
    <w:div w:id="863253800">
      <w:bodyDiv w:val="1"/>
      <w:marLeft w:val="0"/>
      <w:marRight w:val="0"/>
      <w:marTop w:val="0"/>
      <w:marBottom w:val="0"/>
      <w:divBdr>
        <w:top w:val="none" w:sz="0" w:space="0" w:color="auto"/>
        <w:left w:val="none" w:sz="0" w:space="0" w:color="auto"/>
        <w:bottom w:val="none" w:sz="0" w:space="0" w:color="auto"/>
        <w:right w:val="none" w:sz="0" w:space="0" w:color="auto"/>
      </w:divBdr>
    </w:div>
    <w:div w:id="894663989">
      <w:bodyDiv w:val="1"/>
      <w:marLeft w:val="0"/>
      <w:marRight w:val="0"/>
      <w:marTop w:val="0"/>
      <w:marBottom w:val="0"/>
      <w:divBdr>
        <w:top w:val="none" w:sz="0" w:space="0" w:color="auto"/>
        <w:left w:val="none" w:sz="0" w:space="0" w:color="auto"/>
        <w:bottom w:val="none" w:sz="0" w:space="0" w:color="auto"/>
        <w:right w:val="none" w:sz="0" w:space="0" w:color="auto"/>
      </w:divBdr>
    </w:div>
    <w:div w:id="901599385">
      <w:bodyDiv w:val="1"/>
      <w:marLeft w:val="0"/>
      <w:marRight w:val="0"/>
      <w:marTop w:val="0"/>
      <w:marBottom w:val="0"/>
      <w:divBdr>
        <w:top w:val="none" w:sz="0" w:space="0" w:color="auto"/>
        <w:left w:val="none" w:sz="0" w:space="0" w:color="auto"/>
        <w:bottom w:val="none" w:sz="0" w:space="0" w:color="auto"/>
        <w:right w:val="none" w:sz="0" w:space="0" w:color="auto"/>
      </w:divBdr>
    </w:div>
    <w:div w:id="975335035">
      <w:bodyDiv w:val="1"/>
      <w:marLeft w:val="0"/>
      <w:marRight w:val="0"/>
      <w:marTop w:val="0"/>
      <w:marBottom w:val="0"/>
      <w:divBdr>
        <w:top w:val="none" w:sz="0" w:space="0" w:color="auto"/>
        <w:left w:val="none" w:sz="0" w:space="0" w:color="auto"/>
        <w:bottom w:val="none" w:sz="0" w:space="0" w:color="auto"/>
        <w:right w:val="none" w:sz="0" w:space="0" w:color="auto"/>
      </w:divBdr>
    </w:div>
    <w:div w:id="1001659558">
      <w:bodyDiv w:val="1"/>
      <w:marLeft w:val="0"/>
      <w:marRight w:val="0"/>
      <w:marTop w:val="0"/>
      <w:marBottom w:val="0"/>
      <w:divBdr>
        <w:top w:val="none" w:sz="0" w:space="0" w:color="auto"/>
        <w:left w:val="none" w:sz="0" w:space="0" w:color="auto"/>
        <w:bottom w:val="none" w:sz="0" w:space="0" w:color="auto"/>
        <w:right w:val="none" w:sz="0" w:space="0" w:color="auto"/>
      </w:divBdr>
    </w:div>
    <w:div w:id="1032995636">
      <w:bodyDiv w:val="1"/>
      <w:marLeft w:val="0"/>
      <w:marRight w:val="0"/>
      <w:marTop w:val="0"/>
      <w:marBottom w:val="0"/>
      <w:divBdr>
        <w:top w:val="none" w:sz="0" w:space="0" w:color="auto"/>
        <w:left w:val="none" w:sz="0" w:space="0" w:color="auto"/>
        <w:bottom w:val="none" w:sz="0" w:space="0" w:color="auto"/>
        <w:right w:val="none" w:sz="0" w:space="0" w:color="auto"/>
      </w:divBdr>
      <w:divsChild>
        <w:div w:id="29376718">
          <w:marLeft w:val="605"/>
          <w:marRight w:val="0"/>
          <w:marTop w:val="40"/>
          <w:marBottom w:val="80"/>
          <w:divBdr>
            <w:top w:val="none" w:sz="0" w:space="0" w:color="auto"/>
            <w:left w:val="none" w:sz="0" w:space="0" w:color="auto"/>
            <w:bottom w:val="none" w:sz="0" w:space="0" w:color="auto"/>
            <w:right w:val="none" w:sz="0" w:space="0" w:color="auto"/>
          </w:divBdr>
        </w:div>
        <w:div w:id="90248592">
          <w:marLeft w:val="893"/>
          <w:marRight w:val="0"/>
          <w:marTop w:val="40"/>
          <w:marBottom w:val="80"/>
          <w:divBdr>
            <w:top w:val="none" w:sz="0" w:space="0" w:color="auto"/>
            <w:left w:val="none" w:sz="0" w:space="0" w:color="auto"/>
            <w:bottom w:val="none" w:sz="0" w:space="0" w:color="auto"/>
            <w:right w:val="none" w:sz="0" w:space="0" w:color="auto"/>
          </w:divBdr>
        </w:div>
        <w:div w:id="523330150">
          <w:marLeft w:val="605"/>
          <w:marRight w:val="0"/>
          <w:marTop w:val="40"/>
          <w:marBottom w:val="80"/>
          <w:divBdr>
            <w:top w:val="none" w:sz="0" w:space="0" w:color="auto"/>
            <w:left w:val="none" w:sz="0" w:space="0" w:color="auto"/>
            <w:bottom w:val="none" w:sz="0" w:space="0" w:color="auto"/>
            <w:right w:val="none" w:sz="0" w:space="0" w:color="auto"/>
          </w:divBdr>
        </w:div>
        <w:div w:id="1250770241">
          <w:marLeft w:val="144"/>
          <w:marRight w:val="0"/>
          <w:marTop w:val="240"/>
          <w:marBottom w:val="40"/>
          <w:divBdr>
            <w:top w:val="none" w:sz="0" w:space="0" w:color="auto"/>
            <w:left w:val="none" w:sz="0" w:space="0" w:color="auto"/>
            <w:bottom w:val="none" w:sz="0" w:space="0" w:color="auto"/>
            <w:right w:val="none" w:sz="0" w:space="0" w:color="auto"/>
          </w:divBdr>
        </w:div>
        <w:div w:id="1488551449">
          <w:marLeft w:val="144"/>
          <w:marRight w:val="0"/>
          <w:marTop w:val="240"/>
          <w:marBottom w:val="40"/>
          <w:divBdr>
            <w:top w:val="none" w:sz="0" w:space="0" w:color="auto"/>
            <w:left w:val="none" w:sz="0" w:space="0" w:color="auto"/>
            <w:bottom w:val="none" w:sz="0" w:space="0" w:color="auto"/>
            <w:right w:val="none" w:sz="0" w:space="0" w:color="auto"/>
          </w:divBdr>
        </w:div>
        <w:div w:id="1535920227">
          <w:marLeft w:val="605"/>
          <w:marRight w:val="0"/>
          <w:marTop w:val="40"/>
          <w:marBottom w:val="80"/>
          <w:divBdr>
            <w:top w:val="none" w:sz="0" w:space="0" w:color="auto"/>
            <w:left w:val="none" w:sz="0" w:space="0" w:color="auto"/>
            <w:bottom w:val="none" w:sz="0" w:space="0" w:color="auto"/>
            <w:right w:val="none" w:sz="0" w:space="0" w:color="auto"/>
          </w:divBdr>
        </w:div>
        <w:div w:id="2106070374">
          <w:marLeft w:val="893"/>
          <w:marRight w:val="0"/>
          <w:marTop w:val="40"/>
          <w:marBottom w:val="80"/>
          <w:divBdr>
            <w:top w:val="none" w:sz="0" w:space="0" w:color="auto"/>
            <w:left w:val="none" w:sz="0" w:space="0" w:color="auto"/>
            <w:bottom w:val="none" w:sz="0" w:space="0" w:color="auto"/>
            <w:right w:val="none" w:sz="0" w:space="0" w:color="auto"/>
          </w:divBdr>
        </w:div>
      </w:divsChild>
    </w:div>
    <w:div w:id="1053967005">
      <w:bodyDiv w:val="1"/>
      <w:marLeft w:val="0"/>
      <w:marRight w:val="0"/>
      <w:marTop w:val="0"/>
      <w:marBottom w:val="0"/>
      <w:divBdr>
        <w:top w:val="none" w:sz="0" w:space="0" w:color="auto"/>
        <w:left w:val="none" w:sz="0" w:space="0" w:color="auto"/>
        <w:bottom w:val="none" w:sz="0" w:space="0" w:color="auto"/>
        <w:right w:val="none" w:sz="0" w:space="0" w:color="auto"/>
      </w:divBdr>
    </w:div>
    <w:div w:id="1057817595">
      <w:bodyDiv w:val="1"/>
      <w:marLeft w:val="0"/>
      <w:marRight w:val="0"/>
      <w:marTop w:val="0"/>
      <w:marBottom w:val="0"/>
      <w:divBdr>
        <w:top w:val="none" w:sz="0" w:space="0" w:color="auto"/>
        <w:left w:val="none" w:sz="0" w:space="0" w:color="auto"/>
        <w:bottom w:val="none" w:sz="0" w:space="0" w:color="auto"/>
        <w:right w:val="none" w:sz="0" w:space="0" w:color="auto"/>
      </w:divBdr>
    </w:div>
    <w:div w:id="1117065406">
      <w:bodyDiv w:val="1"/>
      <w:marLeft w:val="0"/>
      <w:marRight w:val="0"/>
      <w:marTop w:val="0"/>
      <w:marBottom w:val="0"/>
      <w:divBdr>
        <w:top w:val="none" w:sz="0" w:space="0" w:color="auto"/>
        <w:left w:val="none" w:sz="0" w:space="0" w:color="auto"/>
        <w:bottom w:val="none" w:sz="0" w:space="0" w:color="auto"/>
        <w:right w:val="none" w:sz="0" w:space="0" w:color="auto"/>
      </w:divBdr>
      <w:divsChild>
        <w:div w:id="1374425965">
          <w:marLeft w:val="0"/>
          <w:marRight w:val="0"/>
          <w:marTop w:val="0"/>
          <w:marBottom w:val="0"/>
          <w:divBdr>
            <w:top w:val="none" w:sz="0" w:space="0" w:color="auto"/>
            <w:left w:val="none" w:sz="0" w:space="0" w:color="auto"/>
            <w:bottom w:val="none" w:sz="0" w:space="0" w:color="auto"/>
            <w:right w:val="none" w:sz="0" w:space="0" w:color="auto"/>
          </w:divBdr>
        </w:div>
      </w:divsChild>
    </w:div>
    <w:div w:id="1123496382">
      <w:bodyDiv w:val="1"/>
      <w:marLeft w:val="0"/>
      <w:marRight w:val="0"/>
      <w:marTop w:val="0"/>
      <w:marBottom w:val="0"/>
      <w:divBdr>
        <w:top w:val="none" w:sz="0" w:space="0" w:color="auto"/>
        <w:left w:val="none" w:sz="0" w:space="0" w:color="auto"/>
        <w:bottom w:val="none" w:sz="0" w:space="0" w:color="auto"/>
        <w:right w:val="none" w:sz="0" w:space="0" w:color="auto"/>
      </w:divBdr>
    </w:div>
    <w:div w:id="1215585991">
      <w:bodyDiv w:val="1"/>
      <w:marLeft w:val="0"/>
      <w:marRight w:val="0"/>
      <w:marTop w:val="0"/>
      <w:marBottom w:val="0"/>
      <w:divBdr>
        <w:top w:val="none" w:sz="0" w:space="0" w:color="auto"/>
        <w:left w:val="none" w:sz="0" w:space="0" w:color="auto"/>
        <w:bottom w:val="none" w:sz="0" w:space="0" w:color="auto"/>
        <w:right w:val="none" w:sz="0" w:space="0" w:color="auto"/>
      </w:divBdr>
      <w:divsChild>
        <w:div w:id="188028897">
          <w:marLeft w:val="0"/>
          <w:marRight w:val="0"/>
          <w:marTop w:val="0"/>
          <w:marBottom w:val="0"/>
          <w:divBdr>
            <w:top w:val="none" w:sz="0" w:space="0" w:color="auto"/>
            <w:left w:val="none" w:sz="0" w:space="0" w:color="auto"/>
            <w:bottom w:val="none" w:sz="0" w:space="0" w:color="auto"/>
            <w:right w:val="none" w:sz="0" w:space="0" w:color="auto"/>
          </w:divBdr>
        </w:div>
        <w:div w:id="765926621">
          <w:marLeft w:val="0"/>
          <w:marRight w:val="0"/>
          <w:marTop w:val="0"/>
          <w:marBottom w:val="0"/>
          <w:divBdr>
            <w:top w:val="none" w:sz="0" w:space="0" w:color="auto"/>
            <w:left w:val="none" w:sz="0" w:space="0" w:color="auto"/>
            <w:bottom w:val="none" w:sz="0" w:space="0" w:color="auto"/>
            <w:right w:val="none" w:sz="0" w:space="0" w:color="auto"/>
          </w:divBdr>
        </w:div>
        <w:div w:id="1289237456">
          <w:marLeft w:val="0"/>
          <w:marRight w:val="0"/>
          <w:marTop w:val="0"/>
          <w:marBottom w:val="0"/>
          <w:divBdr>
            <w:top w:val="none" w:sz="0" w:space="0" w:color="auto"/>
            <w:left w:val="none" w:sz="0" w:space="0" w:color="auto"/>
            <w:bottom w:val="none" w:sz="0" w:space="0" w:color="auto"/>
            <w:right w:val="none" w:sz="0" w:space="0" w:color="auto"/>
          </w:divBdr>
        </w:div>
        <w:div w:id="1649237432">
          <w:marLeft w:val="0"/>
          <w:marRight w:val="0"/>
          <w:marTop w:val="0"/>
          <w:marBottom w:val="0"/>
          <w:divBdr>
            <w:top w:val="none" w:sz="0" w:space="0" w:color="auto"/>
            <w:left w:val="none" w:sz="0" w:space="0" w:color="auto"/>
            <w:bottom w:val="none" w:sz="0" w:space="0" w:color="auto"/>
            <w:right w:val="none" w:sz="0" w:space="0" w:color="auto"/>
          </w:divBdr>
        </w:div>
      </w:divsChild>
    </w:div>
    <w:div w:id="1279142765">
      <w:bodyDiv w:val="1"/>
      <w:marLeft w:val="0"/>
      <w:marRight w:val="0"/>
      <w:marTop w:val="0"/>
      <w:marBottom w:val="0"/>
      <w:divBdr>
        <w:top w:val="none" w:sz="0" w:space="0" w:color="auto"/>
        <w:left w:val="none" w:sz="0" w:space="0" w:color="auto"/>
        <w:bottom w:val="none" w:sz="0" w:space="0" w:color="auto"/>
        <w:right w:val="none" w:sz="0" w:space="0" w:color="auto"/>
      </w:divBdr>
      <w:divsChild>
        <w:div w:id="1234007570">
          <w:marLeft w:val="0"/>
          <w:marRight w:val="0"/>
          <w:marTop w:val="0"/>
          <w:marBottom w:val="0"/>
          <w:divBdr>
            <w:top w:val="none" w:sz="0" w:space="0" w:color="auto"/>
            <w:left w:val="none" w:sz="0" w:space="0" w:color="auto"/>
            <w:bottom w:val="none" w:sz="0" w:space="0" w:color="auto"/>
            <w:right w:val="none" w:sz="0" w:space="0" w:color="auto"/>
          </w:divBdr>
        </w:div>
        <w:div w:id="1439446932">
          <w:marLeft w:val="0"/>
          <w:marRight w:val="0"/>
          <w:marTop w:val="0"/>
          <w:marBottom w:val="0"/>
          <w:divBdr>
            <w:top w:val="none" w:sz="0" w:space="0" w:color="auto"/>
            <w:left w:val="none" w:sz="0" w:space="0" w:color="auto"/>
            <w:bottom w:val="none" w:sz="0" w:space="0" w:color="auto"/>
            <w:right w:val="none" w:sz="0" w:space="0" w:color="auto"/>
          </w:divBdr>
        </w:div>
      </w:divsChild>
    </w:div>
    <w:div w:id="1302930670">
      <w:bodyDiv w:val="1"/>
      <w:marLeft w:val="0"/>
      <w:marRight w:val="0"/>
      <w:marTop w:val="0"/>
      <w:marBottom w:val="0"/>
      <w:divBdr>
        <w:top w:val="none" w:sz="0" w:space="0" w:color="auto"/>
        <w:left w:val="none" w:sz="0" w:space="0" w:color="auto"/>
        <w:bottom w:val="none" w:sz="0" w:space="0" w:color="auto"/>
        <w:right w:val="none" w:sz="0" w:space="0" w:color="auto"/>
      </w:divBdr>
      <w:divsChild>
        <w:div w:id="191455557">
          <w:marLeft w:val="0"/>
          <w:marRight w:val="0"/>
          <w:marTop w:val="0"/>
          <w:marBottom w:val="0"/>
          <w:divBdr>
            <w:top w:val="none" w:sz="0" w:space="0" w:color="auto"/>
            <w:left w:val="none" w:sz="0" w:space="0" w:color="auto"/>
            <w:bottom w:val="none" w:sz="0" w:space="0" w:color="auto"/>
            <w:right w:val="none" w:sz="0" w:space="0" w:color="auto"/>
          </w:divBdr>
        </w:div>
        <w:div w:id="756827017">
          <w:marLeft w:val="0"/>
          <w:marRight w:val="0"/>
          <w:marTop w:val="0"/>
          <w:marBottom w:val="0"/>
          <w:divBdr>
            <w:top w:val="none" w:sz="0" w:space="0" w:color="auto"/>
            <w:left w:val="none" w:sz="0" w:space="0" w:color="auto"/>
            <w:bottom w:val="none" w:sz="0" w:space="0" w:color="auto"/>
            <w:right w:val="none" w:sz="0" w:space="0" w:color="auto"/>
          </w:divBdr>
        </w:div>
        <w:div w:id="879127480">
          <w:marLeft w:val="0"/>
          <w:marRight w:val="0"/>
          <w:marTop w:val="0"/>
          <w:marBottom w:val="0"/>
          <w:divBdr>
            <w:top w:val="none" w:sz="0" w:space="0" w:color="auto"/>
            <w:left w:val="none" w:sz="0" w:space="0" w:color="auto"/>
            <w:bottom w:val="none" w:sz="0" w:space="0" w:color="auto"/>
            <w:right w:val="none" w:sz="0" w:space="0" w:color="auto"/>
          </w:divBdr>
        </w:div>
        <w:div w:id="2131434990">
          <w:marLeft w:val="0"/>
          <w:marRight w:val="0"/>
          <w:marTop w:val="0"/>
          <w:marBottom w:val="0"/>
          <w:divBdr>
            <w:top w:val="none" w:sz="0" w:space="0" w:color="auto"/>
            <w:left w:val="none" w:sz="0" w:space="0" w:color="auto"/>
            <w:bottom w:val="none" w:sz="0" w:space="0" w:color="auto"/>
            <w:right w:val="none" w:sz="0" w:space="0" w:color="auto"/>
          </w:divBdr>
        </w:div>
      </w:divsChild>
    </w:div>
    <w:div w:id="1358192347">
      <w:bodyDiv w:val="1"/>
      <w:marLeft w:val="0"/>
      <w:marRight w:val="0"/>
      <w:marTop w:val="0"/>
      <w:marBottom w:val="0"/>
      <w:divBdr>
        <w:top w:val="none" w:sz="0" w:space="0" w:color="auto"/>
        <w:left w:val="none" w:sz="0" w:space="0" w:color="auto"/>
        <w:bottom w:val="none" w:sz="0" w:space="0" w:color="auto"/>
        <w:right w:val="none" w:sz="0" w:space="0" w:color="auto"/>
      </w:divBdr>
    </w:div>
    <w:div w:id="1360548525">
      <w:bodyDiv w:val="1"/>
      <w:marLeft w:val="0"/>
      <w:marRight w:val="0"/>
      <w:marTop w:val="0"/>
      <w:marBottom w:val="0"/>
      <w:divBdr>
        <w:top w:val="none" w:sz="0" w:space="0" w:color="auto"/>
        <w:left w:val="none" w:sz="0" w:space="0" w:color="auto"/>
        <w:bottom w:val="none" w:sz="0" w:space="0" w:color="auto"/>
        <w:right w:val="none" w:sz="0" w:space="0" w:color="auto"/>
      </w:divBdr>
    </w:div>
    <w:div w:id="1390105447">
      <w:bodyDiv w:val="1"/>
      <w:marLeft w:val="0"/>
      <w:marRight w:val="0"/>
      <w:marTop w:val="0"/>
      <w:marBottom w:val="0"/>
      <w:divBdr>
        <w:top w:val="none" w:sz="0" w:space="0" w:color="auto"/>
        <w:left w:val="none" w:sz="0" w:space="0" w:color="auto"/>
        <w:bottom w:val="none" w:sz="0" w:space="0" w:color="auto"/>
        <w:right w:val="none" w:sz="0" w:space="0" w:color="auto"/>
      </w:divBdr>
    </w:div>
    <w:div w:id="1410493399">
      <w:bodyDiv w:val="1"/>
      <w:marLeft w:val="0"/>
      <w:marRight w:val="0"/>
      <w:marTop w:val="0"/>
      <w:marBottom w:val="0"/>
      <w:divBdr>
        <w:top w:val="none" w:sz="0" w:space="0" w:color="auto"/>
        <w:left w:val="none" w:sz="0" w:space="0" w:color="auto"/>
        <w:bottom w:val="none" w:sz="0" w:space="0" w:color="auto"/>
        <w:right w:val="none" w:sz="0" w:space="0" w:color="auto"/>
      </w:divBdr>
    </w:div>
    <w:div w:id="1411856005">
      <w:bodyDiv w:val="1"/>
      <w:marLeft w:val="0"/>
      <w:marRight w:val="0"/>
      <w:marTop w:val="0"/>
      <w:marBottom w:val="0"/>
      <w:divBdr>
        <w:top w:val="none" w:sz="0" w:space="0" w:color="auto"/>
        <w:left w:val="none" w:sz="0" w:space="0" w:color="auto"/>
        <w:bottom w:val="none" w:sz="0" w:space="0" w:color="auto"/>
        <w:right w:val="none" w:sz="0" w:space="0" w:color="auto"/>
      </w:divBdr>
    </w:div>
    <w:div w:id="1445078405">
      <w:bodyDiv w:val="1"/>
      <w:marLeft w:val="0"/>
      <w:marRight w:val="0"/>
      <w:marTop w:val="0"/>
      <w:marBottom w:val="0"/>
      <w:divBdr>
        <w:top w:val="none" w:sz="0" w:space="0" w:color="auto"/>
        <w:left w:val="none" w:sz="0" w:space="0" w:color="auto"/>
        <w:bottom w:val="none" w:sz="0" w:space="0" w:color="auto"/>
        <w:right w:val="none" w:sz="0" w:space="0" w:color="auto"/>
      </w:divBdr>
    </w:div>
    <w:div w:id="1472553330">
      <w:bodyDiv w:val="1"/>
      <w:marLeft w:val="0"/>
      <w:marRight w:val="0"/>
      <w:marTop w:val="0"/>
      <w:marBottom w:val="0"/>
      <w:divBdr>
        <w:top w:val="none" w:sz="0" w:space="0" w:color="auto"/>
        <w:left w:val="none" w:sz="0" w:space="0" w:color="auto"/>
        <w:bottom w:val="none" w:sz="0" w:space="0" w:color="auto"/>
        <w:right w:val="none" w:sz="0" w:space="0" w:color="auto"/>
      </w:divBdr>
      <w:divsChild>
        <w:div w:id="1538080948">
          <w:marLeft w:val="144"/>
          <w:marRight w:val="0"/>
          <w:marTop w:val="240"/>
          <w:marBottom w:val="40"/>
          <w:divBdr>
            <w:top w:val="none" w:sz="0" w:space="0" w:color="auto"/>
            <w:left w:val="none" w:sz="0" w:space="0" w:color="auto"/>
            <w:bottom w:val="none" w:sz="0" w:space="0" w:color="auto"/>
            <w:right w:val="none" w:sz="0" w:space="0" w:color="auto"/>
          </w:divBdr>
        </w:div>
      </w:divsChild>
    </w:div>
    <w:div w:id="1500004897">
      <w:bodyDiv w:val="1"/>
      <w:marLeft w:val="0"/>
      <w:marRight w:val="0"/>
      <w:marTop w:val="0"/>
      <w:marBottom w:val="0"/>
      <w:divBdr>
        <w:top w:val="none" w:sz="0" w:space="0" w:color="auto"/>
        <w:left w:val="none" w:sz="0" w:space="0" w:color="auto"/>
        <w:bottom w:val="none" w:sz="0" w:space="0" w:color="auto"/>
        <w:right w:val="none" w:sz="0" w:space="0" w:color="auto"/>
      </w:divBdr>
    </w:div>
    <w:div w:id="1574000724">
      <w:bodyDiv w:val="1"/>
      <w:marLeft w:val="0"/>
      <w:marRight w:val="0"/>
      <w:marTop w:val="0"/>
      <w:marBottom w:val="0"/>
      <w:divBdr>
        <w:top w:val="none" w:sz="0" w:space="0" w:color="auto"/>
        <w:left w:val="none" w:sz="0" w:space="0" w:color="auto"/>
        <w:bottom w:val="none" w:sz="0" w:space="0" w:color="auto"/>
        <w:right w:val="none" w:sz="0" w:space="0" w:color="auto"/>
      </w:divBdr>
      <w:divsChild>
        <w:div w:id="45692090">
          <w:marLeft w:val="0"/>
          <w:marRight w:val="0"/>
          <w:marTop w:val="0"/>
          <w:marBottom w:val="0"/>
          <w:divBdr>
            <w:top w:val="none" w:sz="0" w:space="0" w:color="auto"/>
            <w:left w:val="none" w:sz="0" w:space="0" w:color="auto"/>
            <w:bottom w:val="none" w:sz="0" w:space="0" w:color="auto"/>
            <w:right w:val="none" w:sz="0" w:space="0" w:color="auto"/>
          </w:divBdr>
        </w:div>
        <w:div w:id="90971825">
          <w:marLeft w:val="0"/>
          <w:marRight w:val="0"/>
          <w:marTop w:val="0"/>
          <w:marBottom w:val="0"/>
          <w:divBdr>
            <w:top w:val="none" w:sz="0" w:space="0" w:color="auto"/>
            <w:left w:val="none" w:sz="0" w:space="0" w:color="auto"/>
            <w:bottom w:val="none" w:sz="0" w:space="0" w:color="auto"/>
            <w:right w:val="none" w:sz="0" w:space="0" w:color="auto"/>
          </w:divBdr>
        </w:div>
        <w:div w:id="276716081">
          <w:marLeft w:val="0"/>
          <w:marRight w:val="0"/>
          <w:marTop w:val="0"/>
          <w:marBottom w:val="0"/>
          <w:divBdr>
            <w:top w:val="none" w:sz="0" w:space="0" w:color="auto"/>
            <w:left w:val="none" w:sz="0" w:space="0" w:color="auto"/>
            <w:bottom w:val="none" w:sz="0" w:space="0" w:color="auto"/>
            <w:right w:val="none" w:sz="0" w:space="0" w:color="auto"/>
          </w:divBdr>
        </w:div>
        <w:div w:id="1067458085">
          <w:marLeft w:val="0"/>
          <w:marRight w:val="0"/>
          <w:marTop w:val="0"/>
          <w:marBottom w:val="0"/>
          <w:divBdr>
            <w:top w:val="none" w:sz="0" w:space="0" w:color="auto"/>
            <w:left w:val="none" w:sz="0" w:space="0" w:color="auto"/>
            <w:bottom w:val="none" w:sz="0" w:space="0" w:color="auto"/>
            <w:right w:val="none" w:sz="0" w:space="0" w:color="auto"/>
          </w:divBdr>
        </w:div>
        <w:div w:id="1232929585">
          <w:marLeft w:val="0"/>
          <w:marRight w:val="0"/>
          <w:marTop w:val="0"/>
          <w:marBottom w:val="0"/>
          <w:divBdr>
            <w:top w:val="none" w:sz="0" w:space="0" w:color="auto"/>
            <w:left w:val="none" w:sz="0" w:space="0" w:color="auto"/>
            <w:bottom w:val="none" w:sz="0" w:space="0" w:color="auto"/>
            <w:right w:val="none" w:sz="0" w:space="0" w:color="auto"/>
          </w:divBdr>
        </w:div>
        <w:div w:id="1523591329">
          <w:marLeft w:val="0"/>
          <w:marRight w:val="0"/>
          <w:marTop w:val="0"/>
          <w:marBottom w:val="0"/>
          <w:divBdr>
            <w:top w:val="none" w:sz="0" w:space="0" w:color="auto"/>
            <w:left w:val="none" w:sz="0" w:space="0" w:color="auto"/>
            <w:bottom w:val="none" w:sz="0" w:space="0" w:color="auto"/>
            <w:right w:val="none" w:sz="0" w:space="0" w:color="auto"/>
          </w:divBdr>
        </w:div>
        <w:div w:id="1810324626">
          <w:marLeft w:val="0"/>
          <w:marRight w:val="0"/>
          <w:marTop w:val="0"/>
          <w:marBottom w:val="0"/>
          <w:divBdr>
            <w:top w:val="none" w:sz="0" w:space="0" w:color="auto"/>
            <w:left w:val="none" w:sz="0" w:space="0" w:color="auto"/>
            <w:bottom w:val="none" w:sz="0" w:space="0" w:color="auto"/>
            <w:right w:val="none" w:sz="0" w:space="0" w:color="auto"/>
          </w:divBdr>
        </w:div>
      </w:divsChild>
    </w:div>
    <w:div w:id="1577518673">
      <w:bodyDiv w:val="1"/>
      <w:marLeft w:val="0"/>
      <w:marRight w:val="0"/>
      <w:marTop w:val="0"/>
      <w:marBottom w:val="0"/>
      <w:divBdr>
        <w:top w:val="none" w:sz="0" w:space="0" w:color="auto"/>
        <w:left w:val="none" w:sz="0" w:space="0" w:color="auto"/>
        <w:bottom w:val="none" w:sz="0" w:space="0" w:color="auto"/>
        <w:right w:val="none" w:sz="0" w:space="0" w:color="auto"/>
      </w:divBdr>
    </w:div>
    <w:div w:id="1601834417">
      <w:bodyDiv w:val="1"/>
      <w:marLeft w:val="0"/>
      <w:marRight w:val="0"/>
      <w:marTop w:val="0"/>
      <w:marBottom w:val="0"/>
      <w:divBdr>
        <w:top w:val="none" w:sz="0" w:space="0" w:color="auto"/>
        <w:left w:val="none" w:sz="0" w:space="0" w:color="auto"/>
        <w:bottom w:val="none" w:sz="0" w:space="0" w:color="auto"/>
        <w:right w:val="none" w:sz="0" w:space="0" w:color="auto"/>
      </w:divBdr>
    </w:div>
    <w:div w:id="1745226907">
      <w:bodyDiv w:val="1"/>
      <w:marLeft w:val="0"/>
      <w:marRight w:val="0"/>
      <w:marTop w:val="0"/>
      <w:marBottom w:val="0"/>
      <w:divBdr>
        <w:top w:val="none" w:sz="0" w:space="0" w:color="auto"/>
        <w:left w:val="none" w:sz="0" w:space="0" w:color="auto"/>
        <w:bottom w:val="none" w:sz="0" w:space="0" w:color="auto"/>
        <w:right w:val="none" w:sz="0" w:space="0" w:color="auto"/>
      </w:divBdr>
    </w:div>
    <w:div w:id="1821459012">
      <w:bodyDiv w:val="1"/>
      <w:marLeft w:val="0"/>
      <w:marRight w:val="0"/>
      <w:marTop w:val="0"/>
      <w:marBottom w:val="0"/>
      <w:divBdr>
        <w:top w:val="none" w:sz="0" w:space="0" w:color="auto"/>
        <w:left w:val="none" w:sz="0" w:space="0" w:color="auto"/>
        <w:bottom w:val="none" w:sz="0" w:space="0" w:color="auto"/>
        <w:right w:val="none" w:sz="0" w:space="0" w:color="auto"/>
      </w:divBdr>
    </w:div>
    <w:div w:id="1831099924">
      <w:bodyDiv w:val="1"/>
      <w:marLeft w:val="0"/>
      <w:marRight w:val="0"/>
      <w:marTop w:val="0"/>
      <w:marBottom w:val="0"/>
      <w:divBdr>
        <w:top w:val="none" w:sz="0" w:space="0" w:color="auto"/>
        <w:left w:val="none" w:sz="0" w:space="0" w:color="auto"/>
        <w:bottom w:val="none" w:sz="0" w:space="0" w:color="auto"/>
        <w:right w:val="none" w:sz="0" w:space="0" w:color="auto"/>
      </w:divBdr>
    </w:div>
    <w:div w:id="2011443302">
      <w:bodyDiv w:val="1"/>
      <w:marLeft w:val="0"/>
      <w:marRight w:val="0"/>
      <w:marTop w:val="0"/>
      <w:marBottom w:val="0"/>
      <w:divBdr>
        <w:top w:val="none" w:sz="0" w:space="0" w:color="auto"/>
        <w:left w:val="none" w:sz="0" w:space="0" w:color="auto"/>
        <w:bottom w:val="none" w:sz="0" w:space="0" w:color="auto"/>
        <w:right w:val="none" w:sz="0" w:space="0" w:color="auto"/>
      </w:divBdr>
    </w:div>
    <w:div w:id="2030402793">
      <w:bodyDiv w:val="1"/>
      <w:marLeft w:val="0"/>
      <w:marRight w:val="0"/>
      <w:marTop w:val="0"/>
      <w:marBottom w:val="0"/>
      <w:divBdr>
        <w:top w:val="none" w:sz="0" w:space="0" w:color="auto"/>
        <w:left w:val="none" w:sz="0" w:space="0" w:color="auto"/>
        <w:bottom w:val="none" w:sz="0" w:space="0" w:color="auto"/>
        <w:right w:val="none" w:sz="0" w:space="0" w:color="auto"/>
      </w:divBdr>
    </w:div>
    <w:div w:id="210037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hca.myflorida.com/Medicaid/Policy_and_Quality/Policy/federal_authorities/federal_waivers/PAC_waiver_changes.shtml" TargetMode="External"/><Relationship Id="rId18" Type="http://schemas.openxmlformats.org/officeDocument/2006/relationships/footer" Target="footer2.xml"/><Relationship Id="rId26" Type="http://schemas.openxmlformats.org/officeDocument/2006/relationships/hyperlink" Target="http://www.myflorida.com/accessflorida/" TargetMode="External"/><Relationship Id="rId39" Type="http://schemas.openxmlformats.org/officeDocument/2006/relationships/hyperlink" Target="http://www.microsofttranslator.com/bv.aspx?from=en&amp;to=es&amp;a=http%3A%2F%2Fwww.myflorida.com%2Faccessflorida%2F" TargetMode="External"/><Relationship Id="rId21" Type="http://schemas.openxmlformats.org/officeDocument/2006/relationships/image" Target="media/image3.emf"/><Relationship Id="rId34" Type="http://schemas.openxmlformats.org/officeDocument/2006/relationships/hyperlink" Target="http://www.microsofttranslator.com/bv.aspx?from=en&amp;to=es&amp;a=http%3A%2F%2Fwww.myflorida.com%2Faccessflorida%2F" TargetMode="External"/><Relationship Id="rId42" Type="http://schemas.openxmlformats.org/officeDocument/2006/relationships/hyperlink" Target="mailto:PSA3_CARES@agingresources.org" TargetMode="External"/><Relationship Id="rId47" Type="http://schemas.openxmlformats.org/officeDocument/2006/relationships/hyperlink" Target="mailto:psa8intake@aaaswfl.org" TargetMode="External"/><Relationship Id="rId50" Type="http://schemas.openxmlformats.org/officeDocument/2006/relationships/hyperlink" Target="mailto:adrc@allianceforaging.org" TargetMode="External"/><Relationship Id="rId55" Type="http://schemas.openxmlformats.org/officeDocument/2006/relationships/hyperlink" Target="mailto:psa3b_intake@elderaffairs.org" TargetMode="External"/><Relationship Id="rId63" Type="http://schemas.openxmlformats.org/officeDocument/2006/relationships/hyperlink" Target="mailto:psa7b_intake@elderaffairs.org" TargetMode="External"/><Relationship Id="rId68" Type="http://schemas.openxmlformats.org/officeDocument/2006/relationships/hyperlink" Target="mailto:psa11a_intake@elderaffairs.org" TargetMode="External"/><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myflorida.com/accessflori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yflorida.com/accessflorida/" TargetMode="External"/><Relationship Id="rId32" Type="http://schemas.openxmlformats.org/officeDocument/2006/relationships/hyperlink" Target="http://www.microsofttranslator.com/bv.aspx?from=en&amp;to=es&amp;a=http%3A%2F%2Fwww.myflorida.com%2Faccessflorida%2F" TargetMode="External"/><Relationship Id="rId37" Type="http://schemas.openxmlformats.org/officeDocument/2006/relationships/hyperlink" Target="http://www.microsofttranslator.com/bv.aspx?from=en&amp;to=es&amp;a=http%3A%2F%2Fwww.myflorida.com%2Faccessflorida%2F" TargetMode="External"/><Relationship Id="rId40" Type="http://schemas.openxmlformats.org/officeDocument/2006/relationships/hyperlink" Target="mailto:ADRC1_intake@nwflaaa.org" TargetMode="External"/><Relationship Id="rId45" Type="http://schemas.openxmlformats.org/officeDocument/2006/relationships/hyperlink" Target="mailto:cares@agingflorida.com" TargetMode="External"/><Relationship Id="rId53" Type="http://schemas.openxmlformats.org/officeDocument/2006/relationships/hyperlink" Target="mailto:psa2b_intake@elderaffairs.org" TargetMode="External"/><Relationship Id="rId58" Type="http://schemas.openxmlformats.org/officeDocument/2006/relationships/hyperlink" Target="mailto:psa5a_intake@elderaffairs.org" TargetMode="External"/><Relationship Id="rId66" Type="http://schemas.openxmlformats.org/officeDocument/2006/relationships/hyperlink" Target="mailto:psa9b_intake@elderaffairs.org" TargetMode="External"/><Relationship Id="rId5" Type="http://schemas.openxmlformats.org/officeDocument/2006/relationships/numbering" Target="numbering.xml"/><Relationship Id="rId15" Type="http://schemas.openxmlformats.org/officeDocument/2006/relationships/hyperlink" Target="mailto:DOEAHQ_HR_APSALF@elderaffairs.org" TargetMode="External"/><Relationship Id="rId23" Type="http://schemas.openxmlformats.org/officeDocument/2006/relationships/hyperlink" Target="http://www.myflorida.com/accessflorida/" TargetMode="External"/><Relationship Id="rId28" Type="http://schemas.openxmlformats.org/officeDocument/2006/relationships/hyperlink" Target="http://www.myflorida.com/accessflorida/" TargetMode="External"/><Relationship Id="rId36" Type="http://schemas.openxmlformats.org/officeDocument/2006/relationships/hyperlink" Target="http://www.myflorida.com/accessflorida/" TargetMode="External"/><Relationship Id="rId49" Type="http://schemas.openxmlformats.org/officeDocument/2006/relationships/hyperlink" Target="mailto:psa10triage@adrcbroward.org" TargetMode="External"/><Relationship Id="rId57" Type="http://schemas.openxmlformats.org/officeDocument/2006/relationships/hyperlink" Target="mailto:psa4b_intake@elderaffairs.org" TargetMode="External"/><Relationship Id="rId61" Type="http://schemas.openxmlformats.org/officeDocument/2006/relationships/hyperlink" Target="mailto:psa6b_intake@elderaffairs.org"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yperlink" Target="http://www.microsofttranslator.com/bv.aspx?from=en&amp;to=es&amp;a=http%3A%2F%2Fwww.myflorida.com%2Faccessflorida%2F" TargetMode="External"/><Relationship Id="rId44" Type="http://schemas.openxmlformats.org/officeDocument/2006/relationships/hyperlink" Target="mailto:psa5-intake@aaapp.org" TargetMode="External"/><Relationship Id="rId52" Type="http://schemas.openxmlformats.org/officeDocument/2006/relationships/hyperlink" Target="mailto:psa2a_intake@elderaffairs.org" TargetMode="External"/><Relationship Id="rId60" Type="http://schemas.openxmlformats.org/officeDocument/2006/relationships/hyperlink" Target="mailto:psa6a_intake@elderaffairs.org" TargetMode="External"/><Relationship Id="rId65" Type="http://schemas.openxmlformats.org/officeDocument/2006/relationships/hyperlink" Target="mailto:psa9a_intake@elderaffair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f.state.fl.us/service-programs/access/map.shtml" TargetMode="External"/><Relationship Id="rId22" Type="http://schemas.openxmlformats.org/officeDocument/2006/relationships/oleObject" Target="embeddings/oleObject2.bin"/><Relationship Id="rId27" Type="http://schemas.openxmlformats.org/officeDocument/2006/relationships/hyperlink" Target="http://www.myflorida.com/accessflorida/" TargetMode="External"/><Relationship Id="rId30" Type="http://schemas.openxmlformats.org/officeDocument/2006/relationships/hyperlink" Target="http://www.myflorida.com/accessflorida/" TargetMode="External"/><Relationship Id="rId35" Type="http://schemas.openxmlformats.org/officeDocument/2006/relationships/hyperlink" Target="http://www.microsofttranslator.com/bv.aspx?from=en&amp;to=es&amp;a=http%3A%2F%2Fwww.myflorida.com%2Faccessflorida%2F" TargetMode="External"/><Relationship Id="rId43" Type="http://schemas.openxmlformats.org/officeDocument/2006/relationships/hyperlink" Target="mailto:PSA4_ADRC_intake@myeldersource.org" TargetMode="External"/><Relationship Id="rId48" Type="http://schemas.openxmlformats.org/officeDocument/2006/relationships/hyperlink" Target="mailto:eFaxIntakeCares@YourADRC.org" TargetMode="External"/><Relationship Id="rId56" Type="http://schemas.openxmlformats.org/officeDocument/2006/relationships/hyperlink" Target="mailto:psa4a_intake@elderaffairs.org" TargetMode="External"/><Relationship Id="rId64" Type="http://schemas.openxmlformats.org/officeDocument/2006/relationships/hyperlink" Target="mailto:psa8_intake@elderaffairs.org" TargetMode="External"/><Relationship Id="rId69" Type="http://schemas.openxmlformats.org/officeDocument/2006/relationships/hyperlink" Target="mailto:psa11b_intake@elderaffairs.org" TargetMode="External"/><Relationship Id="rId8" Type="http://schemas.openxmlformats.org/officeDocument/2006/relationships/webSettings" Target="webSettings.xml"/><Relationship Id="rId51" Type="http://schemas.openxmlformats.org/officeDocument/2006/relationships/hyperlink" Target="mailto:psa1_intake@elderaffairs.org"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floridahealth.gov/%5C/provider-and-partner-resources/brain-and-spinal-cord-injury-program/index.html" TargetMode="External"/><Relationship Id="rId17" Type="http://schemas.openxmlformats.org/officeDocument/2006/relationships/header" Target="header1.xml"/><Relationship Id="rId25" Type="http://schemas.openxmlformats.org/officeDocument/2006/relationships/hyperlink" Target="http://www.myflorida.com/accessflorida/" TargetMode="External"/><Relationship Id="rId33" Type="http://schemas.openxmlformats.org/officeDocument/2006/relationships/hyperlink" Target="http://www.microsofttranslator.com/bv.aspx?from=en&amp;to=es&amp;a=http%3A%2F%2Fwww.myflorida.com%2Faccessflorida%2F" TargetMode="External"/><Relationship Id="rId38" Type="http://schemas.openxmlformats.org/officeDocument/2006/relationships/hyperlink" Target="http://www.microsofttranslator.com/bv.aspx?from=en&amp;to=es&amp;a=http%3A%2F%2Fwww.myflorida.com%2Faccessflorida%2F" TargetMode="External"/><Relationship Id="rId46" Type="http://schemas.openxmlformats.org/officeDocument/2006/relationships/hyperlink" Target="mailto:ADRC@sraflorida.org" TargetMode="External"/><Relationship Id="rId59" Type="http://schemas.openxmlformats.org/officeDocument/2006/relationships/hyperlink" Target="mailto:psa5b_intake@elderaffairs.org" TargetMode="External"/><Relationship Id="rId67" Type="http://schemas.openxmlformats.org/officeDocument/2006/relationships/hyperlink" Target="mailto:psa10_intake@elderaffairs.org" TargetMode="External"/><Relationship Id="rId20" Type="http://schemas.openxmlformats.org/officeDocument/2006/relationships/oleObject" Target="embeddings/oleObject1.bin"/><Relationship Id="rId41" Type="http://schemas.openxmlformats.org/officeDocument/2006/relationships/hyperlink" Target="mailto:psa2adrcintake@aaanf.org" TargetMode="External"/><Relationship Id="rId54" Type="http://schemas.openxmlformats.org/officeDocument/2006/relationships/hyperlink" Target="mailto:psa3a_intake@elderaffairs.org" TargetMode="External"/><Relationship Id="rId62" Type="http://schemas.openxmlformats.org/officeDocument/2006/relationships/hyperlink" Target="mailto:psa7a_intake@elderaffairs.org" TargetMode="Externa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15F94B882E94CE8878AB241AA4BA69D"/>
        <w:category>
          <w:name w:val="General"/>
          <w:gallery w:val="placeholder"/>
        </w:category>
        <w:types>
          <w:type w:val="bbPlcHdr"/>
        </w:types>
        <w:behaviors>
          <w:behavior w:val="content"/>
        </w:behaviors>
        <w:guid w:val="{B22F947A-BD1F-40F5-AA42-FCAB381676CC}"/>
      </w:docPartPr>
      <w:docPartBody>
        <w:p w:rsidR="00557AC7" w:rsidRDefault="00557AC7" w:rsidP="00557AC7">
          <w:pPr>
            <w:pStyle w:val="815F94B882E94CE8878AB241AA4BA69D"/>
          </w:pPr>
          <w:r>
            <w:rPr>
              <w:rStyle w:val="PlaceholderText"/>
            </w:rPr>
            <w:t>Click here to enter a date.</w:t>
          </w:r>
        </w:p>
      </w:docPartBody>
    </w:docPart>
    <w:docPart>
      <w:docPartPr>
        <w:name w:val="1EE5D435C5EC49B19076718EC7CAA647"/>
        <w:category>
          <w:name w:val="General"/>
          <w:gallery w:val="placeholder"/>
        </w:category>
        <w:types>
          <w:type w:val="bbPlcHdr"/>
        </w:types>
        <w:behaviors>
          <w:behavior w:val="content"/>
        </w:behaviors>
        <w:guid w:val="{F28DF6D7-7695-4824-A07F-839A8FDD1E45}"/>
      </w:docPartPr>
      <w:docPartBody>
        <w:p w:rsidR="00557AC7" w:rsidRDefault="00557AC7" w:rsidP="00557AC7">
          <w:pPr>
            <w:pStyle w:val="1EE5D435C5EC49B19076718EC7CAA647"/>
          </w:pPr>
          <w:r>
            <w:rPr>
              <w:rStyle w:val="PlaceholderText"/>
            </w:rPr>
            <w:t>Click here to enter a date.</w:t>
          </w:r>
        </w:p>
      </w:docPartBody>
    </w:docPart>
    <w:docPart>
      <w:docPartPr>
        <w:name w:val="D57C4F01299A42ED9B34867565E88022"/>
        <w:category>
          <w:name w:val="General"/>
          <w:gallery w:val="placeholder"/>
        </w:category>
        <w:types>
          <w:type w:val="bbPlcHdr"/>
        </w:types>
        <w:behaviors>
          <w:behavior w:val="content"/>
        </w:behaviors>
        <w:guid w:val="{9790036A-48CE-4DB9-807C-A44E07DE8556}"/>
      </w:docPartPr>
      <w:docPartBody>
        <w:p w:rsidR="006A2391" w:rsidRDefault="006A2391" w:rsidP="006A2391">
          <w:pPr>
            <w:pStyle w:val="D57C4F01299A42ED9B34867565E88022"/>
          </w:pPr>
          <w:r w:rsidRPr="007E161A">
            <w:rPr>
              <w:rStyle w:val="PlaceholderText"/>
            </w:rPr>
            <w:t>Click here to enter a date.</w:t>
          </w:r>
        </w:p>
      </w:docPartBody>
    </w:docPart>
    <w:docPart>
      <w:docPartPr>
        <w:name w:val="A9F0771E7D394B27A568F663775378B6"/>
        <w:category>
          <w:name w:val="General"/>
          <w:gallery w:val="placeholder"/>
        </w:category>
        <w:types>
          <w:type w:val="bbPlcHdr"/>
        </w:types>
        <w:behaviors>
          <w:behavior w:val="content"/>
        </w:behaviors>
        <w:guid w:val="{1F2DB2E6-EFE8-44E2-8FC8-D151BFEEE54D}"/>
      </w:docPartPr>
      <w:docPartBody>
        <w:p w:rsidR="006A2391" w:rsidRDefault="006A2391" w:rsidP="006A2391">
          <w:pPr>
            <w:pStyle w:val="A9F0771E7D394B27A568F663775378B6"/>
          </w:pPr>
          <w:r w:rsidRPr="007E161A">
            <w:rPr>
              <w:rStyle w:val="PlaceholderText"/>
            </w:rPr>
            <w:t>Click here to enter a date.</w:t>
          </w:r>
        </w:p>
      </w:docPartBody>
    </w:docPart>
    <w:docPart>
      <w:docPartPr>
        <w:name w:val="78AD8598FA794322A9DF43C9C1A5B068"/>
        <w:category>
          <w:name w:val="General"/>
          <w:gallery w:val="placeholder"/>
        </w:category>
        <w:types>
          <w:type w:val="bbPlcHdr"/>
        </w:types>
        <w:behaviors>
          <w:behavior w:val="content"/>
        </w:behaviors>
        <w:guid w:val="{6BD17094-FAB2-4EB6-8AC7-D396554EEBC4}"/>
      </w:docPartPr>
      <w:docPartBody>
        <w:p w:rsidR="006A2391" w:rsidRDefault="006A2391" w:rsidP="006A2391">
          <w:pPr>
            <w:pStyle w:val="78AD8598FA794322A9DF43C9C1A5B068"/>
          </w:pPr>
          <w:r w:rsidRPr="007E161A">
            <w:rPr>
              <w:rStyle w:val="PlaceholderText"/>
            </w:rPr>
            <w:t>Click here to enter a date.</w:t>
          </w:r>
        </w:p>
      </w:docPartBody>
    </w:docPart>
    <w:docPart>
      <w:docPartPr>
        <w:name w:val="CDA0EE7336AE46108CF71683A186070D"/>
        <w:category>
          <w:name w:val="General"/>
          <w:gallery w:val="placeholder"/>
        </w:category>
        <w:types>
          <w:type w:val="bbPlcHdr"/>
        </w:types>
        <w:behaviors>
          <w:behavior w:val="content"/>
        </w:behaviors>
        <w:guid w:val="{00FD3719-4865-4167-9EF8-8A16897FEC6F}"/>
      </w:docPartPr>
      <w:docPartBody>
        <w:p w:rsidR="006A2391" w:rsidRDefault="006A2391" w:rsidP="006A2391">
          <w:pPr>
            <w:pStyle w:val="CDA0EE7336AE46108CF71683A186070D"/>
          </w:pPr>
          <w:r w:rsidRPr="007E161A">
            <w:rPr>
              <w:rStyle w:val="PlaceholderText"/>
            </w:rPr>
            <w:t>Click here to enter a date.</w:t>
          </w:r>
        </w:p>
      </w:docPartBody>
    </w:docPart>
    <w:docPart>
      <w:docPartPr>
        <w:name w:val="6D2331C721D64AD693F64C9FE3781E75"/>
        <w:category>
          <w:name w:val="General"/>
          <w:gallery w:val="placeholder"/>
        </w:category>
        <w:types>
          <w:type w:val="bbPlcHdr"/>
        </w:types>
        <w:behaviors>
          <w:behavior w:val="content"/>
        </w:behaviors>
        <w:guid w:val="{E09CC34D-C939-4A00-95F9-FA49A6059F3C}"/>
      </w:docPartPr>
      <w:docPartBody>
        <w:p w:rsidR="006A2391" w:rsidRDefault="006A2391" w:rsidP="006A2391">
          <w:pPr>
            <w:pStyle w:val="6D2331C721D64AD693F64C9FE3781E75"/>
          </w:pPr>
          <w:r w:rsidRPr="007E161A">
            <w:rPr>
              <w:rStyle w:val="PlaceholderText"/>
            </w:rPr>
            <w:t>Click here to enter a date.</w:t>
          </w:r>
        </w:p>
      </w:docPartBody>
    </w:docPart>
    <w:docPart>
      <w:docPartPr>
        <w:name w:val="3D656EB323214EB48594A5020C33559B"/>
        <w:category>
          <w:name w:val="General"/>
          <w:gallery w:val="placeholder"/>
        </w:category>
        <w:types>
          <w:type w:val="bbPlcHdr"/>
        </w:types>
        <w:behaviors>
          <w:behavior w:val="content"/>
        </w:behaviors>
        <w:guid w:val="{AD36FE58-C11D-4281-BBB0-907799AFE4E8}"/>
      </w:docPartPr>
      <w:docPartBody>
        <w:p w:rsidR="00A810C8" w:rsidRDefault="006A2391" w:rsidP="006A2391">
          <w:pPr>
            <w:pStyle w:val="3D656EB323214EB48594A5020C33559B"/>
          </w:pPr>
          <w:r w:rsidRPr="00D03DF0">
            <w:rPr>
              <w:rStyle w:val="PlaceholderText"/>
            </w:rPr>
            <w:t>Click here to enter a date.</w:t>
          </w:r>
        </w:p>
      </w:docPartBody>
    </w:docPart>
    <w:docPart>
      <w:docPartPr>
        <w:name w:val="507DD18125594FA281B030405985AA7B"/>
        <w:category>
          <w:name w:val="General"/>
          <w:gallery w:val="placeholder"/>
        </w:category>
        <w:types>
          <w:type w:val="bbPlcHdr"/>
        </w:types>
        <w:behaviors>
          <w:behavior w:val="content"/>
        </w:behaviors>
        <w:guid w:val="{A5C5DED2-E318-4A26-AC18-15425B41AAA0}"/>
      </w:docPartPr>
      <w:docPartBody>
        <w:p w:rsidR="00A810C8" w:rsidRDefault="006A2391" w:rsidP="006A2391">
          <w:pPr>
            <w:pStyle w:val="507DD18125594FA281B030405985AA7B"/>
          </w:pPr>
          <w:r w:rsidRPr="007E161A">
            <w:rPr>
              <w:rStyle w:val="PlaceholderText"/>
            </w:rPr>
            <w:t>Click here to enter a date.</w:t>
          </w:r>
        </w:p>
      </w:docPartBody>
    </w:docPart>
    <w:docPart>
      <w:docPartPr>
        <w:name w:val="E88D35BF655249D0ACE353C1DBF1392C"/>
        <w:category>
          <w:name w:val="General"/>
          <w:gallery w:val="placeholder"/>
        </w:category>
        <w:types>
          <w:type w:val="bbPlcHdr"/>
        </w:types>
        <w:behaviors>
          <w:behavior w:val="content"/>
        </w:behaviors>
        <w:guid w:val="{845F44BE-0483-416E-805D-7BA2866FD15B}"/>
      </w:docPartPr>
      <w:docPartBody>
        <w:p w:rsidR="00A810C8" w:rsidRDefault="006A2391" w:rsidP="006A2391">
          <w:pPr>
            <w:pStyle w:val="E88D35BF655249D0ACE353C1DBF1392C"/>
          </w:pPr>
          <w:r w:rsidRPr="007E161A">
            <w:rPr>
              <w:rStyle w:val="PlaceholderText"/>
            </w:rPr>
            <w:t>Click here to enter a date.</w:t>
          </w:r>
        </w:p>
      </w:docPartBody>
    </w:docPart>
    <w:docPart>
      <w:docPartPr>
        <w:name w:val="D30C052BDE4941659A350C23070ED3D7"/>
        <w:category>
          <w:name w:val="General"/>
          <w:gallery w:val="placeholder"/>
        </w:category>
        <w:types>
          <w:type w:val="bbPlcHdr"/>
        </w:types>
        <w:behaviors>
          <w:behavior w:val="content"/>
        </w:behaviors>
        <w:guid w:val="{020614AE-9A39-4810-90EB-0E5E0A0B9103}"/>
      </w:docPartPr>
      <w:docPartBody>
        <w:p w:rsidR="00A810C8" w:rsidRDefault="006A2391" w:rsidP="006A2391">
          <w:pPr>
            <w:pStyle w:val="D30C052BDE4941659A350C23070ED3D7"/>
          </w:pPr>
          <w:r w:rsidRPr="00703DC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C7"/>
    <w:rsid w:val="00144184"/>
    <w:rsid w:val="00557AC7"/>
    <w:rsid w:val="00586734"/>
    <w:rsid w:val="006A2391"/>
    <w:rsid w:val="00A810C8"/>
    <w:rsid w:val="00D4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391"/>
    <w:rPr>
      <w:color w:val="808080"/>
    </w:rPr>
  </w:style>
  <w:style w:type="paragraph" w:customStyle="1" w:styleId="815F94B882E94CE8878AB241AA4BA69D">
    <w:name w:val="815F94B882E94CE8878AB241AA4BA69D"/>
    <w:rsid w:val="00557AC7"/>
  </w:style>
  <w:style w:type="paragraph" w:customStyle="1" w:styleId="1EE5D435C5EC49B19076718EC7CAA647">
    <w:name w:val="1EE5D435C5EC49B19076718EC7CAA647"/>
    <w:rsid w:val="00557AC7"/>
  </w:style>
  <w:style w:type="paragraph" w:customStyle="1" w:styleId="D57C4F01299A42ED9B34867565E88022">
    <w:name w:val="D57C4F01299A42ED9B34867565E88022"/>
    <w:rsid w:val="006A2391"/>
  </w:style>
  <w:style w:type="paragraph" w:customStyle="1" w:styleId="A9F0771E7D394B27A568F663775378B6">
    <w:name w:val="A9F0771E7D394B27A568F663775378B6"/>
    <w:rsid w:val="006A2391"/>
  </w:style>
  <w:style w:type="paragraph" w:customStyle="1" w:styleId="78AD8598FA794322A9DF43C9C1A5B068">
    <w:name w:val="78AD8598FA794322A9DF43C9C1A5B068"/>
    <w:rsid w:val="006A2391"/>
  </w:style>
  <w:style w:type="paragraph" w:customStyle="1" w:styleId="CDA0EE7336AE46108CF71683A186070D">
    <w:name w:val="CDA0EE7336AE46108CF71683A186070D"/>
    <w:rsid w:val="006A2391"/>
  </w:style>
  <w:style w:type="paragraph" w:customStyle="1" w:styleId="6D2331C721D64AD693F64C9FE3781E75">
    <w:name w:val="6D2331C721D64AD693F64C9FE3781E75"/>
    <w:rsid w:val="006A2391"/>
  </w:style>
  <w:style w:type="paragraph" w:customStyle="1" w:styleId="3D656EB323214EB48594A5020C33559B">
    <w:name w:val="3D656EB323214EB48594A5020C33559B"/>
    <w:rsid w:val="006A2391"/>
  </w:style>
  <w:style w:type="paragraph" w:customStyle="1" w:styleId="507DD18125594FA281B030405985AA7B">
    <w:name w:val="507DD18125594FA281B030405985AA7B"/>
    <w:rsid w:val="006A2391"/>
  </w:style>
  <w:style w:type="paragraph" w:customStyle="1" w:styleId="E88D35BF655249D0ACE353C1DBF1392C">
    <w:name w:val="E88D35BF655249D0ACE353C1DBF1392C"/>
    <w:rsid w:val="006A2391"/>
  </w:style>
  <w:style w:type="paragraph" w:customStyle="1" w:styleId="D30C052BDE4941659A350C23070ED3D7">
    <w:name w:val="D30C052BDE4941659A350C23070ED3D7"/>
    <w:rsid w:val="006A2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3DCA61745C6944C89805EC1EEF9657F" ma:contentTypeVersion="9" ma:contentTypeDescription="Create a new document." ma:contentTypeScope="" ma:versionID="4176eaabc0470212078c1397106e7d67">
  <xsd:schema xmlns:xsd="http://www.w3.org/2001/XMLSchema" xmlns:xs="http://www.w3.org/2001/XMLSchema" xmlns:p="http://schemas.microsoft.com/office/2006/metadata/properties" xmlns:ns3="8e666fcf-00f5-41c6-ba01-7395507aef02" xmlns:ns4="5049276e-3d7b-4155-837c-f27c03ab52e2" targetNamespace="http://schemas.microsoft.com/office/2006/metadata/properties" ma:root="true" ma:fieldsID="09518588dce6b50b67d49757ccc534b2" ns3:_="" ns4:_="">
    <xsd:import namespace="8e666fcf-00f5-41c6-ba01-7395507aef02"/>
    <xsd:import namespace="5049276e-3d7b-4155-837c-f27c03ab52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66fcf-00f5-41c6-ba01-7395507aef0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9276e-3d7b-4155-837c-f27c03ab52e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4B6C3-82D6-4A7E-800B-660F23C181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DD0077-7FBE-4D5F-8AF3-3BDD971E6F69}">
  <ds:schemaRefs>
    <ds:schemaRef ds:uri="http://schemas.microsoft.com/sharepoint/v3/contenttype/forms"/>
  </ds:schemaRefs>
</ds:datastoreItem>
</file>

<file path=customXml/itemProps3.xml><?xml version="1.0" encoding="utf-8"?>
<ds:datastoreItem xmlns:ds="http://schemas.openxmlformats.org/officeDocument/2006/customXml" ds:itemID="{8CC32322-FB92-4DC0-B657-C30A86875D59}">
  <ds:schemaRefs>
    <ds:schemaRef ds:uri="http://schemas.openxmlformats.org/officeDocument/2006/bibliography"/>
  </ds:schemaRefs>
</ds:datastoreItem>
</file>

<file path=customXml/itemProps4.xml><?xml version="1.0" encoding="utf-8"?>
<ds:datastoreItem xmlns:ds="http://schemas.openxmlformats.org/officeDocument/2006/customXml" ds:itemID="{904D9243-929C-45BB-A2AA-BEB1C51B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66fcf-00f5-41c6-ba01-7395507aef02"/>
    <ds:schemaRef ds:uri="5049276e-3d7b-4155-837c-f27c03ab5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71</Pages>
  <Words>19653</Words>
  <Characters>112026</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doea</Company>
  <LinksUpToDate>false</LinksUpToDate>
  <CharactersWithSpaces>131417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Catherine McGrath</cp:lastModifiedBy>
  <cp:revision>68</cp:revision>
  <cp:lastPrinted>2021-02-19T21:03:00Z</cp:lastPrinted>
  <dcterms:created xsi:type="dcterms:W3CDTF">2021-02-19T21:03:00Z</dcterms:created>
  <dcterms:modified xsi:type="dcterms:W3CDTF">2021-03-03T17:07:00Z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0x01010093DCA61745C6944C89805EC1EEF9657F</vt:lpwstr>
  </property>
  <property fmtid="{D5CDD505-2E9C-101B-9397-08002B2CF9AE}" pid="3" name="IsMyDocuments">
    <vt:bool>true</vt:bool>
  </property>
</Properties>
</file>